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0A7B" w:rsidRPr="008A00F6" w:rsidRDefault="008A00F6" w:rsidP="008A00F6">
      <w:pPr>
        <w:spacing w:after="0"/>
        <w:contextualSpacing/>
        <w:mirrorIndents/>
        <w:jc w:val="center"/>
        <w:rPr>
          <w:rFonts w:ascii="仿宋" w:eastAsia="仿宋" w:hAnsi="仿宋"/>
          <w:b/>
          <w:sz w:val="56"/>
          <w:szCs w:val="56"/>
        </w:rPr>
      </w:pPr>
      <w:r w:rsidRPr="008A00F6">
        <w:rPr>
          <w:rFonts w:ascii="仿宋" w:eastAsia="仿宋" w:hAnsi="仿宋" w:hint="eastAsia"/>
          <w:b/>
          <w:sz w:val="56"/>
          <w:szCs w:val="56"/>
        </w:rPr>
        <w:t>《简明神学》</w:t>
      </w:r>
    </w:p>
    <w:p w:rsidR="008A00F6" w:rsidRPr="008A00F6" w:rsidRDefault="008A00F6" w:rsidP="008A00F6">
      <w:pPr>
        <w:spacing w:after="0"/>
        <w:contextualSpacing/>
        <w:mirrorIndents/>
        <w:jc w:val="center"/>
        <w:rPr>
          <w:rFonts w:ascii="仿宋" w:eastAsia="仿宋" w:hAnsi="仿宋"/>
          <w:b/>
          <w:sz w:val="24"/>
          <w:szCs w:val="24"/>
        </w:rPr>
      </w:pPr>
      <w:r w:rsidRPr="008A00F6">
        <w:rPr>
          <w:rFonts w:ascii="仿宋" w:eastAsia="仿宋" w:hAnsi="仿宋" w:hint="eastAsia"/>
          <w:b/>
          <w:sz w:val="24"/>
          <w:szCs w:val="24"/>
        </w:rPr>
        <w:t>J.I.巴刻</w:t>
      </w:r>
    </w:p>
    <w:p w:rsidR="008A00F6" w:rsidRDefault="008A00F6" w:rsidP="009F76C0">
      <w:pPr>
        <w:spacing w:after="0"/>
        <w:contextualSpacing/>
        <w:mirrorIndents/>
        <w:rPr>
          <w:rFonts w:ascii="仿宋" w:eastAsia="仿宋" w:hAnsi="仿宋"/>
          <w:sz w:val="24"/>
          <w:szCs w:val="24"/>
        </w:rPr>
      </w:pPr>
    </w:p>
    <w:p w:rsidR="008A00F6" w:rsidRPr="00284BF1" w:rsidRDefault="008A00F6" w:rsidP="009F76C0">
      <w:pPr>
        <w:spacing w:after="0"/>
        <w:contextualSpacing/>
        <w:mirrorIndents/>
        <w:rPr>
          <w:rFonts w:ascii="仿宋" w:eastAsia="仿宋" w:hAnsi="仿宋"/>
          <w:b/>
          <w:sz w:val="36"/>
          <w:szCs w:val="36"/>
        </w:rPr>
      </w:pPr>
      <w:r w:rsidRPr="00284BF1">
        <w:rPr>
          <w:rFonts w:ascii="仿宋" w:eastAsia="仿宋" w:hAnsi="仿宋" w:hint="eastAsia"/>
          <w:b/>
          <w:sz w:val="36"/>
          <w:szCs w:val="36"/>
        </w:rPr>
        <w:t>目录</w:t>
      </w:r>
    </w:p>
    <w:p w:rsidR="00284BF1" w:rsidRPr="00284BF1" w:rsidRDefault="00284BF1" w:rsidP="00284BF1">
      <w:pPr>
        <w:spacing w:after="0"/>
        <w:contextualSpacing/>
        <w:mirrorIndents/>
        <w:rPr>
          <w:rFonts w:ascii="仿宋" w:eastAsia="仿宋" w:hAnsi="仿宋"/>
          <w:sz w:val="24"/>
          <w:szCs w:val="24"/>
        </w:rPr>
      </w:pPr>
    </w:p>
    <w:p w:rsidR="00284BF1" w:rsidRPr="00284BF1" w:rsidRDefault="00284BF1" w:rsidP="00284BF1">
      <w:pPr>
        <w:spacing w:after="0"/>
        <w:contextualSpacing/>
        <w:mirrorIndents/>
        <w:rPr>
          <w:rFonts w:ascii="仿宋" w:eastAsia="仿宋" w:hAnsi="仿宋" w:hint="eastAsia"/>
          <w:b/>
          <w:sz w:val="24"/>
          <w:szCs w:val="24"/>
        </w:rPr>
      </w:pPr>
      <w:r w:rsidRPr="00284BF1">
        <w:rPr>
          <w:rFonts w:ascii="仿宋" w:eastAsia="仿宋" w:hAnsi="仿宋" w:hint="eastAsia"/>
          <w:b/>
          <w:sz w:val="24"/>
          <w:szCs w:val="24"/>
        </w:rPr>
        <w:t>第一部分 神是创造者</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 xml:space="preserve">01 </w:t>
      </w:r>
      <w:r w:rsidR="00FE0337">
        <w:rPr>
          <w:rFonts w:ascii="仿宋" w:eastAsia="仿宋" w:hAnsi="仿宋" w:hint="eastAsia"/>
          <w:sz w:val="24"/>
          <w:szCs w:val="24"/>
        </w:rPr>
        <w:t>圣经的启</w:t>
      </w:r>
      <w:r w:rsidRPr="00284BF1">
        <w:rPr>
          <w:rFonts w:ascii="仿宋" w:eastAsia="仿宋" w:hAnsi="仿宋" w:hint="eastAsia"/>
          <w:sz w:val="24"/>
          <w:szCs w:val="24"/>
        </w:rPr>
        <w:t>示</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02 圣经的解释</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03 普遍启示</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04 罪疚</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05 内在的见证</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06 圣经乃权柄</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07 认识神</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08 创造</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09 神的自我显现</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10 神的自存</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11 神的超越性</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12 神的无所不知</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13 神的主权</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14 神的全能</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15 神的预定</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16 三位一体</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17 神的圣洁</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18 神的良善</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19 神的智慧</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20 奥祕</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21 天命</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 xml:space="preserve">22 </w:t>
      </w:r>
      <w:r w:rsidR="002D67F9">
        <w:rPr>
          <w:rFonts w:ascii="仿宋" w:eastAsia="仿宋" w:hAnsi="仿宋" w:hint="eastAsia"/>
          <w:sz w:val="24"/>
          <w:szCs w:val="24"/>
        </w:rPr>
        <w:t>神</w:t>
      </w:r>
      <w:bookmarkStart w:id="0" w:name="_GoBack"/>
      <w:bookmarkEnd w:id="0"/>
      <w:r w:rsidR="002D67F9">
        <w:rPr>
          <w:rFonts w:ascii="仿宋" w:eastAsia="仿宋" w:hAnsi="仿宋" w:hint="eastAsia"/>
          <w:sz w:val="24"/>
          <w:szCs w:val="24"/>
        </w:rPr>
        <w:t>迹</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23 神的荣耀</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24 拜偶像</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25 天使</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26 鬼魔</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27 撒但</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28 人性</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29 人类</w:t>
      </w:r>
    </w:p>
    <w:p w:rsidR="00284BF1" w:rsidRPr="00284BF1" w:rsidRDefault="00284BF1" w:rsidP="00284BF1">
      <w:pPr>
        <w:spacing w:after="0"/>
        <w:contextualSpacing/>
        <w:mirrorIndents/>
        <w:rPr>
          <w:rFonts w:ascii="仿宋" w:eastAsia="仿宋" w:hAnsi="仿宋"/>
          <w:sz w:val="24"/>
          <w:szCs w:val="24"/>
        </w:rPr>
      </w:pPr>
    </w:p>
    <w:p w:rsidR="00284BF1" w:rsidRPr="00284BF1" w:rsidRDefault="00284BF1" w:rsidP="00284BF1">
      <w:pPr>
        <w:spacing w:after="0"/>
        <w:contextualSpacing/>
        <w:mirrorIndents/>
        <w:rPr>
          <w:rFonts w:ascii="仿宋" w:eastAsia="仿宋" w:hAnsi="仿宋" w:hint="eastAsia"/>
          <w:b/>
          <w:sz w:val="24"/>
          <w:szCs w:val="24"/>
        </w:rPr>
      </w:pPr>
      <w:r w:rsidRPr="00284BF1">
        <w:rPr>
          <w:rFonts w:ascii="仿宋" w:eastAsia="仿宋" w:hAnsi="仿宋" w:hint="eastAsia"/>
          <w:b/>
          <w:sz w:val="24"/>
          <w:szCs w:val="24"/>
        </w:rPr>
        <w:t>第二部分 神是救赎者</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30 堕落</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到 原罪</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lastRenderedPageBreak/>
        <w:t>32 无能</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33 恩约</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34 律法</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35 律法的功用</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36 良心</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37 敬拜</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38 先知</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39 道成肉身</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40 主的神人二性</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41 耶稣为童女所生</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42 耶稣是教师</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43 耶稣的无罪</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44 耶稣的顺服</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45 耶稣的召命</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46 耶稣登山变像</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47 耶稣的复活</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48 耶稣的升天</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的 耶稣的安坐在天</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50 耶稣作中保</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51 耶稣作祭物</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52 限定的救赎</w:t>
      </w:r>
    </w:p>
    <w:p w:rsidR="00284BF1" w:rsidRPr="00284BF1" w:rsidRDefault="00284BF1" w:rsidP="00284BF1">
      <w:pPr>
        <w:spacing w:after="0"/>
        <w:contextualSpacing/>
        <w:mirrorIndents/>
        <w:rPr>
          <w:rFonts w:ascii="仿宋" w:eastAsia="仿宋" w:hAnsi="仿宋"/>
          <w:sz w:val="24"/>
          <w:szCs w:val="24"/>
        </w:rPr>
      </w:pPr>
    </w:p>
    <w:p w:rsidR="00284BF1" w:rsidRPr="00284BF1" w:rsidRDefault="00284BF1" w:rsidP="00284BF1">
      <w:pPr>
        <w:spacing w:after="0"/>
        <w:contextualSpacing/>
        <w:mirrorIndents/>
        <w:rPr>
          <w:rFonts w:ascii="仿宋" w:eastAsia="仿宋" w:hAnsi="仿宋" w:hint="eastAsia"/>
          <w:b/>
          <w:sz w:val="24"/>
          <w:szCs w:val="24"/>
        </w:rPr>
      </w:pPr>
      <w:r w:rsidRPr="00284BF1">
        <w:rPr>
          <w:rFonts w:ascii="仿宋" w:eastAsia="仿宋" w:hAnsi="仿宋" w:hint="eastAsia"/>
          <w:b/>
          <w:sz w:val="24"/>
          <w:szCs w:val="24"/>
        </w:rPr>
        <w:t>第三部分 神是恩典的主宰</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53 保惠师</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54 救恩</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55 拣选</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56 有效的呼召</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57 光照</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58 重生</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59 善工</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60 悔改</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61 称义</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62 得著儿子名分</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63 成圣</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64 自由</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65 律法主义</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66 反律法主义</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67 爱</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68 盼望</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69 基督徒的本分</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70 祷告</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lastRenderedPageBreak/>
        <w:t>71 誓言和许愿</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72 神的国</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73 使徒</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74 教会</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75 圣道与圣礼</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76 长老</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77 圣礼</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78 洗礼</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79 主的晚餐</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80 教会纪律</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81 差傅</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82 属灵的恩赐</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83 婚姻</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84 家庭</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85 世界</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86 国家</w:t>
      </w:r>
    </w:p>
    <w:p w:rsidR="00284BF1" w:rsidRPr="00284BF1" w:rsidRDefault="00284BF1" w:rsidP="00284BF1">
      <w:pPr>
        <w:spacing w:after="0"/>
        <w:contextualSpacing/>
        <w:mirrorIndents/>
        <w:rPr>
          <w:rFonts w:ascii="仿宋" w:eastAsia="仿宋" w:hAnsi="仿宋"/>
          <w:sz w:val="24"/>
          <w:szCs w:val="24"/>
        </w:rPr>
      </w:pPr>
    </w:p>
    <w:p w:rsidR="00284BF1" w:rsidRPr="00284BF1" w:rsidRDefault="00284BF1" w:rsidP="00284BF1">
      <w:pPr>
        <w:spacing w:after="0"/>
        <w:contextualSpacing/>
        <w:mirrorIndents/>
        <w:rPr>
          <w:rFonts w:ascii="仿宋" w:eastAsia="仿宋" w:hAnsi="仿宋" w:hint="eastAsia"/>
          <w:b/>
          <w:sz w:val="24"/>
          <w:szCs w:val="24"/>
        </w:rPr>
      </w:pPr>
      <w:r w:rsidRPr="00284BF1">
        <w:rPr>
          <w:rFonts w:ascii="仿宋" w:eastAsia="仿宋" w:hAnsi="仿宋" w:hint="eastAsia"/>
          <w:b/>
          <w:sz w:val="24"/>
          <w:szCs w:val="24"/>
        </w:rPr>
        <w:t>第四部分 神是命运的主宰</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87 恒忍</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88 不得赦免的罪</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89 归于朽坏</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90 基督的再来</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91 普遍的复活</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92 审判台</w:t>
      </w:r>
    </w:p>
    <w:p w:rsidR="00284BF1" w:rsidRPr="00284BF1"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93 地狱</w:t>
      </w:r>
    </w:p>
    <w:p w:rsidR="008A00F6" w:rsidRPr="00FB4F78" w:rsidRDefault="00284BF1" w:rsidP="00284BF1">
      <w:pPr>
        <w:spacing w:after="0"/>
        <w:contextualSpacing/>
        <w:mirrorIndents/>
        <w:rPr>
          <w:rFonts w:ascii="仿宋" w:eastAsia="仿宋" w:hAnsi="仿宋" w:hint="eastAsia"/>
          <w:sz w:val="24"/>
          <w:szCs w:val="24"/>
        </w:rPr>
      </w:pPr>
      <w:r w:rsidRPr="00284BF1">
        <w:rPr>
          <w:rFonts w:ascii="仿宋" w:eastAsia="仿宋" w:hAnsi="仿宋" w:hint="eastAsia"/>
          <w:sz w:val="24"/>
          <w:szCs w:val="24"/>
        </w:rPr>
        <w:t>94 天堂</w:t>
      </w:r>
    </w:p>
    <w:p w:rsidR="008A00F6" w:rsidRDefault="008A00F6">
      <w:pPr>
        <w:rPr>
          <w:rStyle w:val="Strong"/>
          <w:rFonts w:ascii="仿宋" w:eastAsia="仿宋" w:hAnsi="仿宋" w:cs="宋体"/>
          <w:color w:val="3E3E3E"/>
          <w:sz w:val="36"/>
          <w:szCs w:val="36"/>
          <w:lang w:bidi="ar-SA"/>
        </w:rPr>
      </w:pPr>
      <w:r>
        <w:rPr>
          <w:rStyle w:val="Strong"/>
          <w:rFonts w:ascii="仿宋" w:eastAsia="仿宋" w:hAnsi="仿宋"/>
          <w:color w:val="3E3E3E"/>
          <w:sz w:val="36"/>
          <w:szCs w:val="36"/>
        </w:rPr>
        <w:br w:type="page"/>
      </w:r>
    </w:p>
    <w:p w:rsidR="003A0A7B" w:rsidRPr="008A00F6" w:rsidRDefault="003A0A7B" w:rsidP="009F76C0">
      <w:pPr>
        <w:pStyle w:val="NormalWeb"/>
        <w:shd w:val="clear" w:color="auto" w:fill="FFFFFF"/>
        <w:spacing w:before="0" w:beforeAutospacing="0" w:after="0" w:afterAutospacing="0"/>
        <w:contextualSpacing/>
        <w:mirrorIndents/>
        <w:rPr>
          <w:rStyle w:val="Strong"/>
          <w:rFonts w:ascii="仿宋" w:eastAsia="仿宋" w:hAnsi="仿宋"/>
          <w:color w:val="3E3E3E"/>
          <w:sz w:val="36"/>
          <w:szCs w:val="36"/>
        </w:rPr>
      </w:pPr>
      <w:r w:rsidRPr="008A00F6">
        <w:rPr>
          <w:rStyle w:val="Strong"/>
          <w:rFonts w:ascii="仿宋" w:eastAsia="仿宋" w:hAnsi="仿宋" w:hint="eastAsia"/>
          <w:color w:val="3E3E3E"/>
          <w:sz w:val="36"/>
          <w:szCs w:val="36"/>
        </w:rPr>
        <w:lastRenderedPageBreak/>
        <w:t>第一部分</w:t>
      </w:r>
      <w:r w:rsidRPr="008A00F6">
        <w:rPr>
          <w:rStyle w:val="apple-converted-space"/>
          <w:rFonts w:ascii="Calibri" w:eastAsia="仿宋" w:hAnsi="Calibri" w:cs="Calibri"/>
          <w:b/>
          <w:bCs/>
          <w:color w:val="3E3E3E"/>
          <w:sz w:val="36"/>
          <w:szCs w:val="36"/>
        </w:rPr>
        <w:t> </w:t>
      </w:r>
      <w:r w:rsidRPr="008A00F6">
        <w:rPr>
          <w:rStyle w:val="Strong"/>
          <w:rFonts w:ascii="仿宋" w:eastAsia="仿宋" w:hAnsi="仿宋" w:hint="eastAsia"/>
          <w:color w:val="3E3E3E"/>
          <w:sz w:val="36"/>
          <w:szCs w:val="36"/>
        </w:rPr>
        <w:t>神是创造者</w:t>
      </w:r>
    </w:p>
    <w:p w:rsidR="003A0A7B" w:rsidRPr="00FB4F78" w:rsidRDefault="003A0A7B" w:rsidP="009F76C0">
      <w:pPr>
        <w:pStyle w:val="NormalWeb"/>
        <w:shd w:val="clear" w:color="auto" w:fill="FFFFFF"/>
        <w:spacing w:before="0" w:beforeAutospacing="0" w:after="0" w:afterAutospacing="0"/>
        <w:contextualSpacing/>
        <w:mirrorIndents/>
        <w:rPr>
          <w:rFonts w:ascii="仿宋" w:eastAsia="仿宋" w:hAnsi="仿宋"/>
          <w:color w:val="3E3E3E"/>
        </w:rPr>
      </w:pPr>
    </w:p>
    <w:p w:rsidR="003A0A7B" w:rsidRPr="00FB4F78" w:rsidRDefault="00CB7E8C" w:rsidP="009F76C0">
      <w:pPr>
        <w:pStyle w:val="NormalWeb"/>
        <w:shd w:val="clear" w:color="auto" w:fill="FFFFFF"/>
        <w:spacing w:before="0" w:beforeAutospacing="0" w:after="0" w:afterAutospacing="0"/>
        <w:contextualSpacing/>
        <w:mirrorIndents/>
        <w:rPr>
          <w:rFonts w:ascii="仿宋" w:eastAsia="仿宋" w:hAnsi="仿宋"/>
          <w:color w:val="3E3E3E"/>
        </w:rPr>
      </w:pPr>
      <w:r w:rsidRPr="00FB4F78">
        <w:rPr>
          <w:rStyle w:val="Strong"/>
          <w:rFonts w:ascii="仿宋" w:eastAsia="仿宋" w:hAnsi="仿宋" w:hint="eastAsia"/>
          <w:color w:val="3E3E3E"/>
        </w:rPr>
        <w:t>1</w:t>
      </w:r>
      <w:r w:rsidRPr="00FB4F78">
        <w:rPr>
          <w:rStyle w:val="Strong"/>
          <w:rFonts w:ascii="仿宋" w:eastAsia="仿宋" w:hAnsi="仿宋"/>
          <w:color w:val="3E3E3E"/>
        </w:rPr>
        <w:t xml:space="preserve"> </w:t>
      </w:r>
      <w:r w:rsidRPr="00FB4F78">
        <w:rPr>
          <w:rStyle w:val="Strong"/>
          <w:rFonts w:ascii="仿宋" w:eastAsia="仿宋" w:hAnsi="仿宋" w:hint="eastAsia"/>
          <w:color w:val="3E3E3E"/>
        </w:rPr>
        <w:t>圣</w:t>
      </w:r>
      <w:r w:rsidR="003A0A7B" w:rsidRPr="00FB4F78">
        <w:rPr>
          <w:rStyle w:val="Strong"/>
          <w:rFonts w:ascii="仿宋" w:eastAsia="仿宋" w:hAnsi="仿宋"/>
          <w:color w:val="3E3E3E"/>
        </w:rPr>
        <w:t>经的启示</w:t>
      </w:r>
    </w:p>
    <w:p w:rsidR="003A0A7B" w:rsidRPr="00FB4F78" w:rsidRDefault="003A0A7B" w:rsidP="009F76C0">
      <w:pPr>
        <w:pStyle w:val="NormalWeb"/>
        <w:shd w:val="clear" w:color="auto" w:fill="FFFFFF"/>
        <w:spacing w:before="0" w:beforeAutospacing="0" w:after="0" w:afterAutospacing="0"/>
        <w:contextualSpacing/>
        <w:mirrorIndents/>
        <w:jc w:val="center"/>
        <w:rPr>
          <w:rFonts w:ascii="仿宋" w:eastAsia="仿宋" w:hAnsi="仿宋"/>
          <w:color w:val="3E3E3E"/>
        </w:rPr>
      </w:pPr>
    </w:p>
    <w:p w:rsidR="003A0A7B" w:rsidRPr="00FB4F78" w:rsidRDefault="003A0A7B" w:rsidP="009F76C0">
      <w:pPr>
        <w:pStyle w:val="NormalWeb"/>
        <w:shd w:val="clear" w:color="auto" w:fill="FFFFFF"/>
        <w:spacing w:before="0" w:beforeAutospacing="0" w:after="0" w:afterAutospacing="0"/>
        <w:contextualSpacing/>
        <w:mirrorIndents/>
        <w:jc w:val="center"/>
        <w:rPr>
          <w:rFonts w:ascii="仿宋" w:eastAsia="仿宋" w:hAnsi="仿宋"/>
          <w:color w:val="3E3E3E"/>
        </w:rPr>
      </w:pPr>
      <w:r w:rsidRPr="00FB4F78">
        <w:rPr>
          <w:rFonts w:ascii="仿宋" w:eastAsia="仿宋" w:hAnsi="仿宋" w:hint="eastAsia"/>
          <w:color w:val="3E3E3E"/>
        </w:rPr>
        <w:t>圣经是神的话</w:t>
      </w:r>
    </w:p>
    <w:p w:rsidR="003A0A7B" w:rsidRPr="00FB4F78" w:rsidRDefault="003A0A7B" w:rsidP="009F76C0">
      <w:pPr>
        <w:pStyle w:val="NormalWeb"/>
        <w:shd w:val="clear" w:color="auto" w:fill="FFFFFF"/>
        <w:spacing w:before="0" w:beforeAutospacing="0" w:after="0" w:afterAutospacing="0"/>
        <w:ind w:firstLine="420"/>
        <w:contextualSpacing/>
        <w:mirrorIndents/>
        <w:jc w:val="center"/>
        <w:rPr>
          <w:rFonts w:ascii="仿宋" w:eastAsia="仿宋" w:hAnsi="仿宋"/>
          <w:color w:val="3E3E3E"/>
        </w:rPr>
      </w:pPr>
      <w:r w:rsidRPr="00FB4F78">
        <w:rPr>
          <w:rStyle w:val="Emphasis"/>
          <w:rFonts w:ascii="仿宋" w:eastAsia="仿宋" w:hAnsi="仿宋" w:hint="eastAsia"/>
          <w:color w:val="3E3E3E"/>
        </w:rPr>
        <w:t>法版……是神的工作，字是神写的，刻在版上。（出卅二15-16）</w:t>
      </w:r>
    </w:p>
    <w:p w:rsidR="003A0A7B" w:rsidRPr="00FB4F78" w:rsidRDefault="003A0A7B"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p>
    <w:p w:rsidR="003A0A7B" w:rsidRPr="00FB4F78" w:rsidRDefault="003A0A7B"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所谓基督教乃是指真正地敬拜并服事真神——那位人类的创造主与救赎主。它是依赖启示的一种宗教，亦即说，如果神不先将他自己启示出来，就没有人会认识关乎神的真理，或能和神发生个人的关系。然而神已将自己启示了出来。圣经共有六十六卷书——三十九卷写在基督降生之前，二十七卷写在之后——整本圣经合起来就是神自我揭示的记录、诠释、表达和彰显。神，以及人对神的敬虔，就是圣经一以贯之的主题。</w:t>
      </w:r>
    </w:p>
    <w:p w:rsidR="003A0A7B" w:rsidRPr="00FB4F78" w:rsidRDefault="003A0A7B"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p>
    <w:p w:rsidR="003A0A7B" w:rsidRPr="00FB4F78" w:rsidRDefault="003A0A7B"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由一观点来说，圣经（</w:t>
      </w:r>
      <w:r w:rsidRPr="00FB4F78">
        <w:rPr>
          <w:rFonts w:ascii="仿宋" w:eastAsia="仿宋" w:hAnsi="仿宋"/>
          <w:color w:val="3E3E3E"/>
        </w:rPr>
        <w:t>Scriptures</w:t>
      </w:r>
      <w:r w:rsidRPr="00FB4F78">
        <w:rPr>
          <w:rFonts w:ascii="仿宋" w:eastAsia="仿宋" w:hAnsi="仿宋" w:hint="eastAsia"/>
          <w:color w:val="3E3E3E"/>
        </w:rPr>
        <w:t>乃「著作」之意）是对神敬虔的人向他们所爱慕、所事奉之神的忠实见证；由另一观点来说，圣经是神自己的见证，虽然是以人的方式在教导，但在其整个组成中，却有神独特的支配与运作。教会称这些著作为神的话，因为它们的作者与内容都是神圣的。</w:t>
      </w:r>
    </w:p>
    <w:p w:rsidR="003A0A7B" w:rsidRPr="00FB4F78" w:rsidRDefault="003A0A7B"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p>
    <w:p w:rsidR="003A0A7B" w:rsidRPr="00FB4F78" w:rsidRDefault="003A0A7B"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耶稣基督和奉祂之名从事教导的使徒们一再向我们保证，圣经是出于神，并且是由祂的智慧和真理所组成。耶稣，这位道成肉身的神，视圣经（指我们的旧约圣经）为祂的天父所写的指引，祂本身也要服膺，并不亚于他人（太四</w:t>
      </w:r>
      <w:r w:rsidRPr="00FB4F78">
        <w:rPr>
          <w:rFonts w:ascii="仿宋" w:eastAsia="仿宋" w:hAnsi="仿宋"/>
          <w:color w:val="3E3E3E"/>
        </w:rPr>
        <w:t>4</w:t>
      </w:r>
      <w:r w:rsidRPr="00FB4F78">
        <w:rPr>
          <w:rFonts w:ascii="仿宋" w:eastAsia="仿宋" w:hAnsi="仿宋" w:hint="eastAsia"/>
          <w:color w:val="3E3E3E"/>
        </w:rPr>
        <w:t>，</w:t>
      </w:r>
      <w:r w:rsidRPr="00FB4F78">
        <w:rPr>
          <w:rFonts w:ascii="仿宋" w:eastAsia="仿宋" w:hAnsi="仿宋"/>
          <w:color w:val="3E3E3E"/>
        </w:rPr>
        <w:t>7</w:t>
      </w:r>
      <w:r w:rsidRPr="00FB4F78">
        <w:rPr>
          <w:rFonts w:ascii="仿宋" w:eastAsia="仿宋" w:hAnsi="仿宋" w:hint="eastAsia"/>
          <w:color w:val="3E3E3E"/>
        </w:rPr>
        <w:t>，</w:t>
      </w:r>
      <w:r w:rsidRPr="00FB4F78">
        <w:rPr>
          <w:rFonts w:ascii="仿宋" w:eastAsia="仿宋" w:hAnsi="仿宋"/>
          <w:color w:val="3E3E3E"/>
        </w:rPr>
        <w:t>10</w:t>
      </w:r>
      <w:r w:rsidRPr="00FB4F78">
        <w:rPr>
          <w:rFonts w:ascii="仿宋" w:eastAsia="仿宋" w:hAnsi="仿宋" w:hint="eastAsia"/>
          <w:color w:val="3E3E3E"/>
        </w:rPr>
        <w:t>；五</w:t>
      </w:r>
      <w:r w:rsidRPr="00FB4F78">
        <w:rPr>
          <w:rFonts w:ascii="仿宋" w:eastAsia="仿宋" w:hAnsi="仿宋"/>
          <w:color w:val="3E3E3E"/>
        </w:rPr>
        <w:t>19-20</w:t>
      </w:r>
      <w:r w:rsidRPr="00FB4F78">
        <w:rPr>
          <w:rFonts w:ascii="仿宋" w:eastAsia="仿宋" w:hAnsi="仿宋" w:hint="eastAsia"/>
          <w:color w:val="3E3E3E"/>
        </w:rPr>
        <w:t>；十九</w:t>
      </w:r>
      <w:r w:rsidRPr="00FB4F78">
        <w:rPr>
          <w:rFonts w:ascii="仿宋" w:eastAsia="仿宋" w:hAnsi="仿宋"/>
          <w:color w:val="3E3E3E"/>
        </w:rPr>
        <w:t>4-6</w:t>
      </w:r>
      <w:r w:rsidRPr="00FB4F78">
        <w:rPr>
          <w:rFonts w:ascii="仿宋" w:eastAsia="仿宋" w:hAnsi="仿宋" w:hint="eastAsia"/>
          <w:color w:val="3E3E3E"/>
        </w:rPr>
        <w:t>；廿六</w:t>
      </w:r>
      <w:r w:rsidRPr="00FB4F78">
        <w:rPr>
          <w:rFonts w:ascii="仿宋" w:eastAsia="仿宋" w:hAnsi="仿宋"/>
          <w:color w:val="3E3E3E"/>
        </w:rPr>
        <w:t>31</w:t>
      </w:r>
      <w:r w:rsidRPr="00FB4F78">
        <w:rPr>
          <w:rFonts w:ascii="仿宋" w:eastAsia="仿宋" w:hAnsi="仿宋" w:hint="eastAsia"/>
          <w:color w:val="3E3E3E"/>
        </w:rPr>
        <w:t>，</w:t>
      </w:r>
      <w:r w:rsidRPr="00FB4F78">
        <w:rPr>
          <w:rFonts w:ascii="仿宋" w:eastAsia="仿宋" w:hAnsi="仿宋"/>
          <w:color w:val="3E3E3E"/>
        </w:rPr>
        <w:t>52-54</w:t>
      </w:r>
      <w:r w:rsidRPr="00FB4F78">
        <w:rPr>
          <w:rFonts w:ascii="仿宋" w:eastAsia="仿宋" w:hAnsi="仿宋" w:hint="eastAsia"/>
          <w:color w:val="3E3E3E"/>
        </w:rPr>
        <w:t>；路四</w:t>
      </w:r>
      <w:r w:rsidRPr="00FB4F78">
        <w:rPr>
          <w:rFonts w:ascii="仿宋" w:eastAsia="仿宋" w:hAnsi="仿宋"/>
          <w:color w:val="3E3E3E"/>
        </w:rPr>
        <w:t>16-21</w:t>
      </w:r>
      <w:r w:rsidRPr="00FB4F78">
        <w:rPr>
          <w:rFonts w:ascii="仿宋" w:eastAsia="仿宋" w:hAnsi="仿宋" w:hint="eastAsia"/>
          <w:color w:val="3E3E3E"/>
        </w:rPr>
        <w:t>；十六</w:t>
      </w:r>
      <w:r w:rsidRPr="00FB4F78">
        <w:rPr>
          <w:rFonts w:ascii="仿宋" w:eastAsia="仿宋" w:hAnsi="仿宋"/>
          <w:color w:val="3E3E3E"/>
        </w:rPr>
        <w:t>17</w:t>
      </w:r>
      <w:r w:rsidRPr="00FB4F78">
        <w:rPr>
          <w:rFonts w:ascii="仿宋" w:eastAsia="仿宋" w:hAnsi="仿宋" w:hint="eastAsia"/>
          <w:color w:val="3E3E3E"/>
        </w:rPr>
        <w:t>；十八</w:t>
      </w:r>
      <w:r w:rsidRPr="00FB4F78">
        <w:rPr>
          <w:rFonts w:ascii="仿宋" w:eastAsia="仿宋" w:hAnsi="仿宋"/>
          <w:color w:val="3E3E3E"/>
        </w:rPr>
        <w:t>31-33</w:t>
      </w:r>
      <w:r w:rsidRPr="00FB4F78">
        <w:rPr>
          <w:rFonts w:ascii="仿宋" w:eastAsia="仿宋" w:hAnsi="仿宋" w:hint="eastAsia"/>
          <w:color w:val="3E3E3E"/>
        </w:rPr>
        <w:t>；廿二</w:t>
      </w:r>
      <w:r w:rsidRPr="00FB4F78">
        <w:rPr>
          <w:rFonts w:ascii="仿宋" w:eastAsia="仿宋" w:hAnsi="仿宋"/>
          <w:color w:val="3E3E3E"/>
        </w:rPr>
        <w:t>37</w:t>
      </w:r>
      <w:r w:rsidRPr="00FB4F78">
        <w:rPr>
          <w:rFonts w:ascii="仿宋" w:eastAsia="仿宋" w:hAnsi="仿宋" w:hint="eastAsia"/>
          <w:color w:val="3E3E3E"/>
        </w:rPr>
        <w:t>；廿四</w:t>
      </w:r>
      <w:r w:rsidRPr="00FB4F78">
        <w:rPr>
          <w:rFonts w:ascii="仿宋" w:eastAsia="仿宋" w:hAnsi="仿宋"/>
          <w:color w:val="3E3E3E"/>
        </w:rPr>
        <w:t>25-27</w:t>
      </w:r>
      <w:r w:rsidRPr="00FB4F78">
        <w:rPr>
          <w:rFonts w:ascii="仿宋" w:eastAsia="仿宋" w:hAnsi="仿宋" w:hint="eastAsia"/>
          <w:color w:val="3E3E3E"/>
        </w:rPr>
        <w:t>，</w:t>
      </w:r>
      <w:r w:rsidRPr="00FB4F78">
        <w:rPr>
          <w:rFonts w:ascii="仿宋" w:eastAsia="仿宋" w:hAnsi="仿宋"/>
          <w:color w:val="3E3E3E"/>
        </w:rPr>
        <w:t>45-47</w:t>
      </w:r>
      <w:r w:rsidRPr="00FB4F78">
        <w:rPr>
          <w:rFonts w:ascii="仿宋" w:eastAsia="仿宋" w:hAnsi="仿宋" w:hint="eastAsia"/>
          <w:color w:val="3E3E3E"/>
        </w:rPr>
        <w:t>；约十</w:t>
      </w:r>
      <w:r w:rsidRPr="00FB4F78">
        <w:rPr>
          <w:rFonts w:ascii="仿宋" w:eastAsia="仿宋" w:hAnsi="仿宋"/>
          <w:color w:val="3E3E3E"/>
        </w:rPr>
        <w:t>35</w:t>
      </w:r>
      <w:r w:rsidRPr="00FB4F78">
        <w:rPr>
          <w:rFonts w:ascii="仿宋" w:eastAsia="仿宋" w:hAnsi="仿宋" w:hint="eastAsia"/>
          <w:color w:val="3E3E3E"/>
        </w:rPr>
        <w:t>），祂也是为成全旧约圣经而来到人间（太五</w:t>
      </w:r>
      <w:r w:rsidRPr="00FB4F78">
        <w:rPr>
          <w:rFonts w:ascii="仿宋" w:eastAsia="仿宋" w:hAnsi="仿宋"/>
          <w:color w:val="3E3E3E"/>
        </w:rPr>
        <w:t>17-18</w:t>
      </w:r>
      <w:r w:rsidRPr="00FB4F78">
        <w:rPr>
          <w:rFonts w:ascii="仿宋" w:eastAsia="仿宋" w:hAnsi="仿宋" w:hint="eastAsia"/>
          <w:color w:val="3E3E3E"/>
        </w:rPr>
        <w:t>；廿六</w:t>
      </w:r>
      <w:r w:rsidRPr="00FB4F78">
        <w:rPr>
          <w:rFonts w:ascii="仿宋" w:eastAsia="仿宋" w:hAnsi="仿宋"/>
          <w:color w:val="3E3E3E"/>
        </w:rPr>
        <w:t>24</w:t>
      </w:r>
      <w:r w:rsidRPr="00FB4F78">
        <w:rPr>
          <w:rFonts w:ascii="仿宋" w:eastAsia="仿宋" w:hAnsi="仿宋" w:hint="eastAsia"/>
          <w:color w:val="3E3E3E"/>
        </w:rPr>
        <w:t>；约五</w:t>
      </w:r>
      <w:r w:rsidRPr="00FB4F78">
        <w:rPr>
          <w:rFonts w:ascii="仿宋" w:eastAsia="仿宋" w:hAnsi="仿宋"/>
          <w:color w:val="3E3E3E"/>
        </w:rPr>
        <w:t>46</w:t>
      </w:r>
      <w:r w:rsidRPr="00FB4F78">
        <w:rPr>
          <w:rFonts w:ascii="仿宋" w:eastAsia="仿宋" w:hAnsi="仿宋" w:hint="eastAsia"/>
          <w:color w:val="3E3E3E"/>
        </w:rPr>
        <w:t>）。保罗描述旧约圣经全然是「神所默示的」——也就是说，它和宇宙一样，都是神的灵（「默示」与「灵」为同一字）所成的产物（诗卅三</w:t>
      </w:r>
      <w:r w:rsidRPr="00FB4F78">
        <w:rPr>
          <w:rFonts w:ascii="仿宋" w:eastAsia="仿宋" w:hAnsi="仿宋"/>
          <w:color w:val="3E3E3E"/>
        </w:rPr>
        <w:t>6</w:t>
      </w:r>
      <w:r w:rsidRPr="00FB4F78">
        <w:rPr>
          <w:rFonts w:ascii="仿宋" w:eastAsia="仿宋" w:hAnsi="仿宋" w:hint="eastAsia"/>
          <w:color w:val="3E3E3E"/>
        </w:rPr>
        <w:t>；创一</w:t>
      </w:r>
      <w:r w:rsidRPr="00FB4F78">
        <w:rPr>
          <w:rFonts w:ascii="仿宋" w:eastAsia="仿宋" w:hAnsi="仿宋"/>
          <w:color w:val="3E3E3E"/>
        </w:rPr>
        <w:t>2</w:t>
      </w:r>
      <w:r w:rsidRPr="00FB4F78">
        <w:rPr>
          <w:rFonts w:ascii="仿宋" w:eastAsia="仿宋" w:hAnsi="仿宋" w:hint="eastAsia"/>
          <w:color w:val="3E3E3E"/>
        </w:rPr>
        <w:t>）——而且是为教导基督教的信仰而写的（提后三</w:t>
      </w:r>
      <w:r w:rsidRPr="00FB4F78">
        <w:rPr>
          <w:rFonts w:ascii="仿宋" w:eastAsia="仿宋" w:hAnsi="仿宋"/>
          <w:color w:val="3E3E3E"/>
        </w:rPr>
        <w:t>15-17</w:t>
      </w:r>
      <w:r w:rsidRPr="00FB4F78">
        <w:rPr>
          <w:rFonts w:ascii="仿宋" w:eastAsia="仿宋" w:hAnsi="仿宋" w:hint="eastAsia"/>
          <w:color w:val="3E3E3E"/>
        </w:rPr>
        <w:t>；罗十五</w:t>
      </w:r>
      <w:r w:rsidRPr="00FB4F78">
        <w:rPr>
          <w:rFonts w:ascii="仿宋" w:eastAsia="仿宋" w:hAnsi="仿宋"/>
          <w:color w:val="3E3E3E"/>
        </w:rPr>
        <w:t>4</w:t>
      </w:r>
      <w:r w:rsidRPr="00FB4F78">
        <w:rPr>
          <w:rFonts w:ascii="仿宋" w:eastAsia="仿宋" w:hAnsi="仿宋" w:hint="eastAsia"/>
          <w:color w:val="3E3E3E"/>
        </w:rPr>
        <w:t>；林前十</w:t>
      </w:r>
      <w:r w:rsidRPr="00FB4F78">
        <w:rPr>
          <w:rFonts w:ascii="仿宋" w:eastAsia="仿宋" w:hAnsi="仿宋"/>
          <w:color w:val="3E3E3E"/>
        </w:rPr>
        <w:t>11</w:t>
      </w:r>
      <w:r w:rsidRPr="00FB4F78">
        <w:rPr>
          <w:rFonts w:ascii="仿宋" w:eastAsia="仿宋" w:hAnsi="仿宋" w:hint="eastAsia"/>
          <w:color w:val="3E3E3E"/>
        </w:rPr>
        <w:t>）。彼得在彼得后书一章</w:t>
      </w:r>
      <w:r w:rsidRPr="00FB4F78">
        <w:rPr>
          <w:rFonts w:ascii="仿宋" w:eastAsia="仿宋" w:hAnsi="仿宋"/>
          <w:color w:val="3E3E3E"/>
        </w:rPr>
        <w:t>21</w:t>
      </w:r>
      <w:r w:rsidRPr="00FB4F78">
        <w:rPr>
          <w:rFonts w:ascii="仿宋" w:eastAsia="仿宋" w:hAnsi="仿宋" w:hint="eastAsia"/>
          <w:color w:val="3E3E3E"/>
        </w:rPr>
        <w:t>节和彼得前书一章</w:t>
      </w:r>
      <w:r w:rsidRPr="00FB4F78">
        <w:rPr>
          <w:rFonts w:ascii="仿宋" w:eastAsia="仿宋" w:hAnsi="仿宋"/>
          <w:color w:val="3E3E3E"/>
        </w:rPr>
        <w:t>10</w:t>
      </w:r>
      <w:r w:rsidRPr="00FB4F78">
        <w:rPr>
          <w:rFonts w:ascii="仿宋" w:eastAsia="仿宋" w:hAnsi="仿宋" w:hint="eastAsia"/>
          <w:color w:val="3E3E3E"/>
        </w:rPr>
        <w:t>至</w:t>
      </w:r>
      <w:r w:rsidRPr="00FB4F78">
        <w:rPr>
          <w:rFonts w:ascii="仿宋" w:eastAsia="仿宋" w:hAnsi="仿宋"/>
          <w:color w:val="3E3E3E"/>
        </w:rPr>
        <w:t>12</w:t>
      </w:r>
      <w:r w:rsidRPr="00FB4F78">
        <w:rPr>
          <w:rFonts w:ascii="仿宋" w:eastAsia="仿宋" w:hAnsi="仿宋" w:hint="eastAsia"/>
          <w:color w:val="3E3E3E"/>
        </w:rPr>
        <w:t>节里，肯定圣经教导的源头来自神，而希伯来书的作者也借着引用旧约圣经的写作方式来肯定它的源头（来一</w:t>
      </w:r>
      <w:r w:rsidRPr="00FB4F78">
        <w:rPr>
          <w:rFonts w:ascii="仿宋" w:eastAsia="仿宋" w:hAnsi="仿宋"/>
          <w:color w:val="3E3E3E"/>
        </w:rPr>
        <w:t>5-13</w:t>
      </w:r>
      <w:r w:rsidRPr="00FB4F78">
        <w:rPr>
          <w:rFonts w:ascii="仿宋" w:eastAsia="仿宋" w:hAnsi="仿宋" w:hint="eastAsia"/>
          <w:color w:val="3E3E3E"/>
        </w:rPr>
        <w:t>；三</w:t>
      </w:r>
      <w:r w:rsidRPr="00FB4F78">
        <w:rPr>
          <w:rFonts w:ascii="仿宋" w:eastAsia="仿宋" w:hAnsi="仿宋"/>
          <w:color w:val="3E3E3E"/>
        </w:rPr>
        <w:t>7</w:t>
      </w:r>
      <w:r w:rsidRPr="00FB4F78">
        <w:rPr>
          <w:rFonts w:ascii="仿宋" w:eastAsia="仿宋" w:hAnsi="仿宋" w:hint="eastAsia"/>
          <w:color w:val="3E3E3E"/>
        </w:rPr>
        <w:t>；四</w:t>
      </w:r>
      <w:r w:rsidRPr="00FB4F78">
        <w:rPr>
          <w:rFonts w:ascii="仿宋" w:eastAsia="仿宋" w:hAnsi="仿宋"/>
          <w:color w:val="3E3E3E"/>
        </w:rPr>
        <w:t>3</w:t>
      </w:r>
      <w:r w:rsidRPr="00FB4F78">
        <w:rPr>
          <w:rFonts w:ascii="仿宋" w:eastAsia="仿宋" w:hAnsi="仿宋" w:hint="eastAsia"/>
          <w:color w:val="3E3E3E"/>
        </w:rPr>
        <w:t>；十</w:t>
      </w:r>
      <w:r w:rsidRPr="00FB4F78">
        <w:rPr>
          <w:rFonts w:ascii="仿宋" w:eastAsia="仿宋" w:hAnsi="仿宋"/>
          <w:color w:val="3E3E3E"/>
        </w:rPr>
        <w:t>5-7</w:t>
      </w:r>
      <w:r w:rsidRPr="00FB4F78">
        <w:rPr>
          <w:rFonts w:ascii="仿宋" w:eastAsia="仿宋" w:hAnsi="仿宋" w:hint="eastAsia"/>
          <w:color w:val="3E3E3E"/>
        </w:rPr>
        <w:t>，</w:t>
      </w:r>
      <w:r w:rsidRPr="00FB4F78">
        <w:rPr>
          <w:rFonts w:ascii="仿宋" w:eastAsia="仿宋" w:hAnsi="仿宋"/>
          <w:color w:val="3E3E3E"/>
        </w:rPr>
        <w:t>15-17</w:t>
      </w:r>
      <w:r w:rsidRPr="00FB4F78">
        <w:rPr>
          <w:rFonts w:ascii="仿宋" w:eastAsia="仿宋" w:hAnsi="仿宋" w:hint="eastAsia"/>
          <w:color w:val="3E3E3E"/>
        </w:rPr>
        <w:t>；另参徒四</w:t>
      </w:r>
      <w:r w:rsidRPr="00FB4F78">
        <w:rPr>
          <w:rFonts w:ascii="仿宋" w:eastAsia="仿宋" w:hAnsi="仿宋"/>
          <w:color w:val="3E3E3E"/>
        </w:rPr>
        <w:t>25</w:t>
      </w:r>
      <w:r w:rsidRPr="00FB4F78">
        <w:rPr>
          <w:rFonts w:ascii="仿宋" w:eastAsia="仿宋" w:hAnsi="仿宋" w:hint="eastAsia"/>
          <w:color w:val="3E3E3E"/>
        </w:rPr>
        <w:t>；廿八</w:t>
      </w:r>
      <w:r w:rsidRPr="00FB4F78">
        <w:rPr>
          <w:rFonts w:ascii="仿宋" w:eastAsia="仿宋" w:hAnsi="仿宋"/>
          <w:color w:val="3E3E3E"/>
        </w:rPr>
        <w:t>25-27</w:t>
      </w:r>
      <w:r w:rsidRPr="00FB4F78">
        <w:rPr>
          <w:rFonts w:ascii="仿宋" w:eastAsia="仿宋" w:hAnsi="仿宋" w:hint="eastAsia"/>
          <w:color w:val="3E3E3E"/>
        </w:rPr>
        <w:t>）。</w:t>
      </w:r>
    </w:p>
    <w:p w:rsidR="003A0A7B" w:rsidRPr="00FB4F78" w:rsidRDefault="003A0A7B"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p>
    <w:p w:rsidR="003A0A7B" w:rsidRPr="00FB4F78" w:rsidRDefault="003A0A7B"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由于使徒所论有关基督的教导，其本身就是以神所教导的话语所启示出来的真理（林前二</w:t>
      </w:r>
      <w:r w:rsidRPr="00FB4F78">
        <w:rPr>
          <w:rFonts w:ascii="仿宋" w:eastAsia="仿宋" w:hAnsi="仿宋"/>
          <w:color w:val="3E3E3E"/>
        </w:rPr>
        <w:t>12-13</w:t>
      </w:r>
      <w:r w:rsidRPr="00FB4F78">
        <w:rPr>
          <w:rFonts w:ascii="仿宋" w:eastAsia="仿宋" w:hAnsi="仿宋" w:hint="eastAsia"/>
          <w:color w:val="3E3E3E"/>
        </w:rPr>
        <w:t>），所以教会认定，加入真正由使徒写成的著作，全本圣经方告完成。彼得已指称保罗书信为经书（彼后三</w:t>
      </w:r>
      <w:r w:rsidRPr="00FB4F78">
        <w:rPr>
          <w:rFonts w:ascii="仿宋" w:eastAsia="仿宋" w:hAnsi="仿宋"/>
          <w:color w:val="3E3E3E"/>
        </w:rPr>
        <w:t>15-16</w:t>
      </w:r>
      <w:r w:rsidRPr="00FB4F78">
        <w:rPr>
          <w:rFonts w:ascii="仿宋" w:eastAsia="仿宋" w:hAnsi="仿宋" w:hint="eastAsia"/>
          <w:color w:val="3E3E3E"/>
        </w:rPr>
        <w:t>），而保罗在提摩太前书五章</w:t>
      </w:r>
      <w:r w:rsidRPr="00FB4F78">
        <w:rPr>
          <w:rFonts w:ascii="仿宋" w:eastAsia="仿宋" w:hAnsi="仿宋"/>
          <w:color w:val="3E3E3E"/>
        </w:rPr>
        <w:t>18</w:t>
      </w:r>
      <w:r w:rsidRPr="00FB4F78">
        <w:rPr>
          <w:rFonts w:ascii="仿宋" w:eastAsia="仿宋" w:hAnsi="仿宋" w:hint="eastAsia"/>
          <w:color w:val="3E3E3E"/>
        </w:rPr>
        <w:t>节引用路加福音十章</w:t>
      </w:r>
      <w:r w:rsidRPr="00FB4F78">
        <w:rPr>
          <w:rFonts w:ascii="仿宋" w:eastAsia="仿宋" w:hAnsi="仿宋"/>
          <w:color w:val="3E3E3E"/>
        </w:rPr>
        <w:t>7</w:t>
      </w:r>
      <w:r w:rsidRPr="00FB4F78">
        <w:rPr>
          <w:rFonts w:ascii="仿宋" w:eastAsia="仿宋" w:hAnsi="仿宋" w:hint="eastAsia"/>
          <w:color w:val="3E3E3E"/>
        </w:rPr>
        <w:t>节的话，这些都很明显地是认定路加的福音书为圣经的一部分。</w:t>
      </w:r>
    </w:p>
    <w:p w:rsidR="003A0A7B" w:rsidRPr="00FB4F78" w:rsidRDefault="003A0A7B" w:rsidP="009F76C0">
      <w:pPr>
        <w:pStyle w:val="NormalWeb"/>
        <w:shd w:val="clear" w:color="auto" w:fill="FFFFFF"/>
        <w:spacing w:before="0" w:beforeAutospacing="0" w:after="0" w:afterAutospacing="0"/>
        <w:contextualSpacing/>
        <w:mirrorIndents/>
        <w:rPr>
          <w:rFonts w:ascii="仿宋" w:eastAsia="仿宋" w:hAnsi="仿宋"/>
          <w:color w:val="3E3E3E"/>
        </w:rPr>
      </w:pPr>
    </w:p>
    <w:p w:rsidR="003A0A7B" w:rsidRPr="00FB4F78" w:rsidRDefault="003A0A7B"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用神自己所写的指引作为敬虔生活基础的这种想法，要追溯到神当初的一些作为——祂曾在石版上刻写十诫，并接着激励摩西写下祂的律法以及祂如何带领百姓的整个历史（出卅二</w:t>
      </w:r>
      <w:r w:rsidRPr="00FB4F78">
        <w:rPr>
          <w:rFonts w:ascii="仿宋" w:eastAsia="仿宋" w:hAnsi="仿宋"/>
          <w:color w:val="3E3E3E"/>
        </w:rPr>
        <w:t>15-16</w:t>
      </w:r>
      <w:r w:rsidRPr="00FB4F78">
        <w:rPr>
          <w:rFonts w:ascii="仿宋" w:eastAsia="仿宋" w:hAnsi="仿宋" w:hint="eastAsia"/>
          <w:color w:val="3E3E3E"/>
        </w:rPr>
        <w:t>；卅四</w:t>
      </w:r>
      <w:r w:rsidRPr="00FB4F78">
        <w:rPr>
          <w:rFonts w:ascii="仿宋" w:eastAsia="仿宋" w:hAnsi="仿宋"/>
          <w:color w:val="3E3E3E"/>
        </w:rPr>
        <w:t>1</w:t>
      </w:r>
      <w:r w:rsidRPr="00FB4F78">
        <w:rPr>
          <w:rFonts w:ascii="仿宋" w:eastAsia="仿宋" w:hAnsi="仿宋" w:hint="eastAsia"/>
          <w:color w:val="3E3E3E"/>
        </w:rPr>
        <w:t>，</w:t>
      </w:r>
      <w:r w:rsidRPr="00FB4F78">
        <w:rPr>
          <w:rFonts w:ascii="仿宋" w:eastAsia="仿宋" w:hAnsi="仿宋"/>
          <w:color w:val="3E3E3E"/>
        </w:rPr>
        <w:t>27-28</w:t>
      </w:r>
      <w:r w:rsidRPr="00FB4F78">
        <w:rPr>
          <w:rFonts w:ascii="仿宋" w:eastAsia="仿宋" w:hAnsi="仿宋" w:hint="eastAsia"/>
          <w:color w:val="3E3E3E"/>
        </w:rPr>
        <w:t>；民卅三</w:t>
      </w:r>
      <w:r w:rsidRPr="00FB4F78">
        <w:rPr>
          <w:rFonts w:ascii="仿宋" w:eastAsia="仿宋" w:hAnsi="仿宋"/>
          <w:color w:val="3E3E3E"/>
        </w:rPr>
        <w:t>2</w:t>
      </w:r>
      <w:r w:rsidRPr="00FB4F78">
        <w:rPr>
          <w:rFonts w:ascii="仿宋" w:eastAsia="仿宋" w:hAnsi="仿宋" w:hint="eastAsia"/>
          <w:color w:val="3E3E3E"/>
        </w:rPr>
        <w:t>；申卅一</w:t>
      </w:r>
      <w:r w:rsidRPr="00FB4F78">
        <w:rPr>
          <w:rFonts w:ascii="仿宋" w:eastAsia="仿宋" w:hAnsi="仿宋"/>
          <w:color w:val="3E3E3E"/>
        </w:rPr>
        <w:t>9</w:t>
      </w:r>
      <w:r w:rsidRPr="00FB4F78">
        <w:rPr>
          <w:rFonts w:ascii="仿宋" w:eastAsia="仿宋" w:hAnsi="仿宋" w:hint="eastAsia"/>
          <w:color w:val="3E3E3E"/>
        </w:rPr>
        <w:t>）。对以色列人的领袖和百姓两者而言，融会贯通这些材料，并靠它而活，永远是真崇拜的中心（书一</w:t>
      </w:r>
      <w:r w:rsidRPr="00FB4F78">
        <w:rPr>
          <w:rFonts w:ascii="仿宋" w:eastAsia="仿宋" w:hAnsi="仿宋"/>
          <w:color w:val="3E3E3E"/>
        </w:rPr>
        <w:t>7-8</w:t>
      </w:r>
      <w:r w:rsidRPr="00FB4F78">
        <w:rPr>
          <w:rFonts w:ascii="仿宋" w:eastAsia="仿宋" w:hAnsi="仿宋" w:hint="eastAsia"/>
          <w:color w:val="3E3E3E"/>
        </w:rPr>
        <w:t>；王下十七</w:t>
      </w:r>
      <w:r w:rsidRPr="00FB4F78">
        <w:rPr>
          <w:rFonts w:ascii="仿宋" w:eastAsia="仿宋" w:hAnsi="仿宋"/>
          <w:color w:val="3E3E3E"/>
        </w:rPr>
        <w:t>13</w:t>
      </w:r>
      <w:r w:rsidRPr="00FB4F78">
        <w:rPr>
          <w:rFonts w:ascii="仿宋" w:eastAsia="仿宋" w:hAnsi="仿宋" w:hint="eastAsia"/>
          <w:color w:val="3E3E3E"/>
        </w:rPr>
        <w:t>；廿二</w:t>
      </w:r>
      <w:r w:rsidRPr="00FB4F78">
        <w:rPr>
          <w:rFonts w:ascii="仿宋" w:eastAsia="仿宋" w:hAnsi="仿宋"/>
          <w:color w:val="3E3E3E"/>
        </w:rPr>
        <w:t>8-13</w:t>
      </w:r>
      <w:r w:rsidRPr="00FB4F78">
        <w:rPr>
          <w:rFonts w:ascii="仿宋" w:eastAsia="仿宋" w:hAnsi="仿宋" w:hint="eastAsia"/>
          <w:color w:val="3E3E3E"/>
        </w:rPr>
        <w:t>；代上廿二</w:t>
      </w:r>
      <w:r w:rsidRPr="00FB4F78">
        <w:rPr>
          <w:rFonts w:ascii="仿宋" w:eastAsia="仿宋" w:hAnsi="仿宋"/>
          <w:color w:val="3E3E3E"/>
        </w:rPr>
        <w:t>12-13</w:t>
      </w:r>
      <w:r w:rsidRPr="00FB4F78">
        <w:rPr>
          <w:rFonts w:ascii="仿宋" w:eastAsia="仿宋" w:hAnsi="仿宋" w:hint="eastAsia"/>
          <w:color w:val="3E3E3E"/>
        </w:rPr>
        <w:t>；尼八章；诗一一九篇）。我们必须用圣经——亦即将旧约和新约圣经合起来使用——作为管治原则，这也同样是基督教的基本道理。</w:t>
      </w:r>
    </w:p>
    <w:p w:rsidR="003A0A7B" w:rsidRPr="00FB4F78" w:rsidRDefault="003A0A7B"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p>
    <w:p w:rsidR="003A0A7B" w:rsidRPr="00FB4F78" w:rsidRDefault="003A0A7B"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lastRenderedPageBreak/>
        <w:t>圣经所说的，就是神所说的；它几乎可与道成肉身这奥秘的道理相较，圣经既有完全的神性，也有完全的人性。因此之故，圣经多方面的内容——包括历史、预言、诗歌、歌曲、智慧著作、讲章、统计数字、书信和任何其他的著作——我们都当视作是从神而来的来领受，而所有圣经作者的教导也都得敬如神权威的指教。基督徒应当感谢神赐下这套写成了的话语，并打心底将他们的信仰和生活，全然惟独地建基其上。否则，我们就无法按着神所呼召我们的原委，去尊崇祂或讨祂喜悦。</w:t>
      </w:r>
    </w:p>
    <w:p w:rsidR="003A0A7B" w:rsidRPr="00FB4F78" w:rsidRDefault="003A0A7B" w:rsidP="009F76C0">
      <w:pPr>
        <w:spacing w:after="0"/>
        <w:contextualSpacing/>
        <w:mirrorIndents/>
        <w:rPr>
          <w:rFonts w:ascii="仿宋" w:eastAsia="仿宋" w:hAnsi="仿宋"/>
          <w:sz w:val="24"/>
          <w:szCs w:val="24"/>
        </w:rPr>
      </w:pPr>
    </w:p>
    <w:p w:rsidR="003A0A7B" w:rsidRPr="00FB4F78" w:rsidRDefault="003A0A7B" w:rsidP="009F76C0">
      <w:pPr>
        <w:spacing w:after="0"/>
        <w:contextualSpacing/>
        <w:mirrorIndents/>
        <w:rPr>
          <w:rFonts w:ascii="仿宋" w:eastAsia="仿宋" w:hAnsi="仿宋" w:cs="宋体"/>
          <w:b/>
          <w:color w:val="3E3E3E"/>
          <w:sz w:val="24"/>
          <w:szCs w:val="24"/>
          <w:lang w:bidi="ar-SA"/>
        </w:rPr>
      </w:pPr>
    </w:p>
    <w:p w:rsidR="00CB7E8C" w:rsidRPr="00FB4F78" w:rsidRDefault="00CB7E8C" w:rsidP="009F76C0">
      <w:pPr>
        <w:pStyle w:val="Heading3"/>
        <w:shd w:val="clear" w:color="auto" w:fill="FFFFFF"/>
        <w:spacing w:before="0" w:beforeAutospacing="0" w:after="0" w:afterAutospacing="0"/>
        <w:contextualSpacing/>
        <w:mirrorIndents/>
        <w:rPr>
          <w:rFonts w:ascii="仿宋" w:eastAsia="仿宋" w:hAnsi="仿宋"/>
          <w:bCs w:val="0"/>
          <w:color w:val="3E3E3E"/>
          <w:sz w:val="24"/>
          <w:szCs w:val="24"/>
        </w:rPr>
      </w:pPr>
      <w:r w:rsidRPr="00FB4F78">
        <w:rPr>
          <w:rFonts w:ascii="仿宋" w:eastAsia="仿宋" w:hAnsi="仿宋"/>
          <w:bCs w:val="0"/>
          <w:color w:val="3E3E3E"/>
          <w:sz w:val="24"/>
          <w:szCs w:val="24"/>
        </w:rPr>
        <w:t>2 圣经的解释</w:t>
      </w:r>
    </w:p>
    <w:p w:rsidR="00B00E46" w:rsidRPr="00FB4F78" w:rsidRDefault="00B00E46" w:rsidP="009F76C0">
      <w:pPr>
        <w:pStyle w:val="Heading3"/>
        <w:shd w:val="clear" w:color="auto" w:fill="FFFFFF"/>
        <w:spacing w:before="0" w:beforeAutospacing="0" w:after="0" w:afterAutospacing="0"/>
        <w:contextualSpacing/>
        <w:mirrorIndents/>
        <w:rPr>
          <w:rFonts w:ascii="仿宋" w:eastAsia="仿宋" w:hAnsi="仿宋"/>
          <w:bCs w:val="0"/>
          <w:color w:val="3E3E3E"/>
          <w:sz w:val="24"/>
          <w:szCs w:val="24"/>
        </w:rPr>
      </w:pPr>
    </w:p>
    <w:p w:rsidR="00CB7E8C" w:rsidRPr="00FB4F78" w:rsidRDefault="00CB7E8C" w:rsidP="009F76C0">
      <w:pPr>
        <w:pStyle w:val="NormalWeb"/>
        <w:shd w:val="clear" w:color="auto" w:fill="FFFFFF"/>
        <w:spacing w:before="0" w:beforeAutospacing="0" w:after="0" w:afterAutospacing="0"/>
        <w:contextualSpacing/>
        <w:mirrorIndents/>
        <w:jc w:val="center"/>
        <w:rPr>
          <w:rFonts w:ascii="仿宋" w:eastAsia="仿宋" w:hAnsi="仿宋"/>
          <w:color w:val="3E3E3E"/>
        </w:rPr>
      </w:pPr>
      <w:r w:rsidRPr="00FB4F78">
        <w:rPr>
          <w:rStyle w:val="Strong"/>
          <w:rFonts w:ascii="仿宋" w:eastAsia="仿宋" w:hAnsi="仿宋" w:hint="eastAsia"/>
          <w:color w:val="3E3E3E"/>
        </w:rPr>
        <w:t>基督徒能明白神的话</w:t>
      </w:r>
    </w:p>
    <w:p w:rsidR="00CB7E8C" w:rsidRPr="00FB4F78" w:rsidRDefault="00CB7E8C" w:rsidP="009F76C0">
      <w:pPr>
        <w:pStyle w:val="NormalWeb"/>
        <w:shd w:val="clear" w:color="auto" w:fill="FFFFFF"/>
        <w:spacing w:before="0" w:beforeAutospacing="0" w:after="0" w:afterAutospacing="0"/>
        <w:contextualSpacing/>
        <w:mirrorIndents/>
        <w:jc w:val="center"/>
        <w:rPr>
          <w:rFonts w:ascii="仿宋" w:eastAsia="仿宋" w:hAnsi="仿宋"/>
          <w:color w:val="3E3E3E"/>
        </w:rPr>
      </w:pPr>
      <w:r w:rsidRPr="00FB4F78">
        <w:rPr>
          <w:rStyle w:val="Emphasis"/>
          <w:rFonts w:ascii="仿宋" w:eastAsia="仿宋" w:hAnsi="仿宋" w:hint="eastAsia"/>
          <w:color w:val="3E3E3E"/>
        </w:rPr>
        <w:t>求你赐我悟性，我便遵守你的律法，且要一心遵守。（诗一一九34）</w:t>
      </w:r>
    </w:p>
    <w:p w:rsidR="00CB7E8C" w:rsidRPr="00FB4F78" w:rsidRDefault="00CB7E8C" w:rsidP="009F76C0">
      <w:pPr>
        <w:pStyle w:val="NormalWeb"/>
        <w:shd w:val="clear" w:color="auto" w:fill="FFFFFF"/>
        <w:spacing w:before="0" w:beforeAutospacing="0" w:after="0" w:afterAutospacing="0"/>
        <w:contextualSpacing/>
        <w:mirrorIndents/>
        <w:rPr>
          <w:rFonts w:ascii="仿宋" w:eastAsia="仿宋" w:hAnsi="仿宋"/>
          <w:color w:val="3E3E3E"/>
        </w:rPr>
      </w:pPr>
    </w:p>
    <w:p w:rsidR="00CB7E8C" w:rsidRPr="00FB4F78" w:rsidRDefault="00CB7E8C"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所有的基督徒都有权利与责任从教会的信仰传统里，有所学习，同时也有权利与责任为自己诠释圣经。罗马天主教会则怀疑这点，他们宣称个人容易误解圣经，这是真的，但是若能谨守遵行下面的规则，必会帮助我们防备那种错误的产生。</w:t>
      </w:r>
    </w:p>
    <w:p w:rsidR="00CB7E8C" w:rsidRPr="00FB4F78" w:rsidRDefault="00CB7E8C"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p>
    <w:p w:rsidR="00CB7E8C" w:rsidRPr="00FB4F78" w:rsidRDefault="00CB7E8C"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圣经里的每一卷书都是人写成的；虽然我们当永远尊之为神的话，可是解释它时，仍须从它人为的因素着手。因此之故，寓意式的解经，而忽视了作者其人所要表达的意思，绝非合宜。</w:t>
      </w:r>
    </w:p>
    <w:p w:rsidR="00CB7E8C" w:rsidRPr="00FB4F78" w:rsidRDefault="00CB7E8C"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p>
    <w:p w:rsidR="00CB7E8C" w:rsidRPr="00FB4F78" w:rsidRDefault="00CB7E8C"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没有一卷书是用密码写的，而都是用所要寄语的读者所能明白的方法写成，即便是基本上使用象征文字书写的书卷亦然：如但以理书、撒迦利亚书和启示录。纵使其细节或许雾迷不清，这些书卷的主题总是清楚的。所以当我们明了了圣经所使用的字汇、历史背景和作者与读者的文化传统时，要想掌握住它所传递的思想，我们大概已可上道了。不过，属灵的领悟——即认出神的真实性、祂与人类交涉的法则、祂现今的旨意以及人今时与将来和祂的关系等——并不会立即由经文临到我们，除非等到帕子由我们心里挪去，在我们体会到作者自己对神的认识、讨神喜悦之心，及尊崇神的热切（林后三</w:t>
      </w:r>
      <w:r w:rsidRPr="00FB4F78">
        <w:rPr>
          <w:rFonts w:ascii="仿宋" w:eastAsia="仿宋" w:hAnsi="仿宋"/>
          <w:color w:val="3E3E3E"/>
        </w:rPr>
        <w:t>16</w:t>
      </w:r>
      <w:r w:rsidRPr="00FB4F78">
        <w:rPr>
          <w:rFonts w:ascii="仿宋" w:eastAsia="仿宋" w:hAnsi="仿宋" w:hint="eastAsia"/>
          <w:color w:val="3E3E3E"/>
        </w:rPr>
        <w:t>；林前二</w:t>
      </w:r>
      <w:r w:rsidRPr="00FB4F78">
        <w:rPr>
          <w:rFonts w:ascii="仿宋" w:eastAsia="仿宋" w:hAnsi="仿宋"/>
          <w:color w:val="3E3E3E"/>
        </w:rPr>
        <w:t>14</w:t>
      </w:r>
      <w:r w:rsidRPr="00FB4F78">
        <w:rPr>
          <w:rFonts w:ascii="仿宋" w:eastAsia="仿宋" w:hAnsi="仿宋" w:hint="eastAsia"/>
          <w:color w:val="3E3E3E"/>
        </w:rPr>
        <w:t>）后，方能领悟。我们需要祷告，求神的灵能在我们里面产生这种热情，并在经文里面向我们显示神（见诗一一九</w:t>
      </w:r>
      <w:r w:rsidRPr="00FB4F78">
        <w:rPr>
          <w:rFonts w:ascii="仿宋" w:eastAsia="仿宋" w:hAnsi="仿宋"/>
          <w:color w:val="3E3E3E"/>
        </w:rPr>
        <w:t>18-19</w:t>
      </w:r>
      <w:r w:rsidRPr="00FB4F78">
        <w:rPr>
          <w:rFonts w:ascii="仿宋" w:eastAsia="仿宋" w:hAnsi="仿宋" w:hint="eastAsia"/>
          <w:color w:val="3E3E3E"/>
        </w:rPr>
        <w:t>，</w:t>
      </w:r>
      <w:r w:rsidRPr="00FB4F78">
        <w:rPr>
          <w:rFonts w:ascii="仿宋" w:eastAsia="仿宋" w:hAnsi="仿宋"/>
          <w:color w:val="3E3E3E"/>
        </w:rPr>
        <w:t>26-27</w:t>
      </w:r>
      <w:r w:rsidRPr="00FB4F78">
        <w:rPr>
          <w:rFonts w:ascii="仿宋" w:eastAsia="仿宋" w:hAnsi="仿宋" w:hint="eastAsia"/>
          <w:color w:val="3E3E3E"/>
        </w:rPr>
        <w:t>，</w:t>
      </w:r>
      <w:r w:rsidRPr="00FB4F78">
        <w:rPr>
          <w:rFonts w:ascii="仿宋" w:eastAsia="仿宋" w:hAnsi="仿宋"/>
          <w:color w:val="3E3E3E"/>
        </w:rPr>
        <w:t>33-34</w:t>
      </w:r>
      <w:r w:rsidRPr="00FB4F78">
        <w:rPr>
          <w:rFonts w:ascii="仿宋" w:eastAsia="仿宋" w:hAnsi="仿宋" w:hint="eastAsia"/>
          <w:color w:val="3E3E3E"/>
        </w:rPr>
        <w:t>，</w:t>
      </w:r>
      <w:r w:rsidRPr="00FB4F78">
        <w:rPr>
          <w:rFonts w:ascii="仿宋" w:eastAsia="仿宋" w:hAnsi="仿宋"/>
          <w:color w:val="3E3E3E"/>
        </w:rPr>
        <w:t>73</w:t>
      </w:r>
      <w:r w:rsidRPr="00FB4F78">
        <w:rPr>
          <w:rFonts w:ascii="仿宋" w:eastAsia="仿宋" w:hAnsi="仿宋" w:hint="eastAsia"/>
          <w:color w:val="3E3E3E"/>
        </w:rPr>
        <w:t>，</w:t>
      </w:r>
      <w:r w:rsidRPr="00FB4F78">
        <w:rPr>
          <w:rFonts w:ascii="仿宋" w:eastAsia="仿宋" w:hAnsi="仿宋"/>
          <w:color w:val="3E3E3E"/>
        </w:rPr>
        <w:t>125</w:t>
      </w:r>
      <w:r w:rsidRPr="00FB4F78">
        <w:rPr>
          <w:rFonts w:ascii="仿宋" w:eastAsia="仿宋" w:hAnsi="仿宋" w:hint="eastAsia"/>
          <w:color w:val="3E3E3E"/>
        </w:rPr>
        <w:t>，</w:t>
      </w:r>
      <w:r w:rsidRPr="00FB4F78">
        <w:rPr>
          <w:rFonts w:ascii="仿宋" w:eastAsia="仿宋" w:hAnsi="仿宋"/>
          <w:color w:val="3E3E3E"/>
        </w:rPr>
        <w:t>144</w:t>
      </w:r>
      <w:r w:rsidRPr="00FB4F78">
        <w:rPr>
          <w:rFonts w:ascii="仿宋" w:eastAsia="仿宋" w:hAnsi="仿宋" w:hint="eastAsia"/>
          <w:color w:val="3E3E3E"/>
        </w:rPr>
        <w:t>，</w:t>
      </w:r>
      <w:r w:rsidRPr="00FB4F78">
        <w:rPr>
          <w:rFonts w:ascii="仿宋" w:eastAsia="仿宋" w:hAnsi="仿宋"/>
          <w:color w:val="3E3E3E"/>
        </w:rPr>
        <w:t>169</w:t>
      </w:r>
      <w:r w:rsidRPr="00FB4F78">
        <w:rPr>
          <w:rFonts w:ascii="仿宋" w:eastAsia="仿宋" w:hAnsi="仿宋" w:hint="eastAsia"/>
          <w:color w:val="3E3E3E"/>
        </w:rPr>
        <w:t>；弗一</w:t>
      </w:r>
      <w:r w:rsidRPr="00FB4F78">
        <w:rPr>
          <w:rFonts w:ascii="仿宋" w:eastAsia="仿宋" w:hAnsi="仿宋"/>
          <w:color w:val="3E3E3E"/>
        </w:rPr>
        <w:t>17-19</w:t>
      </w:r>
      <w:r w:rsidRPr="00FB4F78">
        <w:rPr>
          <w:rFonts w:ascii="仿宋" w:eastAsia="仿宋" w:hAnsi="仿宋" w:hint="eastAsia"/>
          <w:color w:val="3E3E3E"/>
        </w:rPr>
        <w:t>；三</w:t>
      </w:r>
      <w:r w:rsidRPr="00FB4F78">
        <w:rPr>
          <w:rFonts w:ascii="仿宋" w:eastAsia="仿宋" w:hAnsi="仿宋"/>
          <w:color w:val="3E3E3E"/>
        </w:rPr>
        <w:t>16-19</w:t>
      </w:r>
      <w:r w:rsidRPr="00FB4F78">
        <w:rPr>
          <w:rFonts w:ascii="仿宋" w:eastAsia="仿宋" w:hAnsi="仿宋" w:hint="eastAsia"/>
          <w:color w:val="3E3E3E"/>
        </w:rPr>
        <w:t>）。</w:t>
      </w:r>
    </w:p>
    <w:p w:rsidR="00CB7E8C" w:rsidRPr="00FB4F78" w:rsidRDefault="00CB7E8C"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p>
    <w:p w:rsidR="00CB7E8C" w:rsidRPr="00FB4F78" w:rsidRDefault="00CB7E8C"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每一卷书在神恩典启示的进程里，都占有一席之位。这进程起于伊甸园，而在耶稣基督、五旬节和使徒们的新约启示上，达到高潮。读经时，当将该席位牢记在心。举例来说吧，诗篇虽是每一个时代敬虔心灵的模范，但也很实际地借着祷告与赞美表达了世间典型的实体（如地上的君王、国度、健康、财富、战争、长寿等），这些实体勾绘出在基督纪元以前的蒙恩生活情形。</w:t>
      </w:r>
    </w:p>
    <w:p w:rsidR="00CB7E8C" w:rsidRPr="00FB4F78" w:rsidRDefault="00CB7E8C"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p>
    <w:p w:rsidR="00CB7E8C" w:rsidRPr="00FB4F78" w:rsidRDefault="00CB7E8C"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每一卷书都是从同一位神的思想里出来的，所以，圣经六十六卷书的教训可以彼此互补，而且观念一致。假如我们看不见这一点，错在我们，而不在圣经。经文的确不会相互矛盾；不但如此，一段经文往往可用来解释另一段经文。这种以经解经的健全原则。有时候叫做经文的类比，或称为信仰的类比。</w:t>
      </w:r>
    </w:p>
    <w:p w:rsidR="00CB7E8C" w:rsidRPr="00FB4F78" w:rsidRDefault="00CB7E8C"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p>
    <w:p w:rsidR="00CB7E8C" w:rsidRPr="00FB4F78" w:rsidRDefault="00CB7E8C"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每一卷书都展现出有关神、有关人性、敬虔与不敬虔的不变真理；这些真理都可应用到某些特定的情境中，也因着这些情境的说明，使得真理益发阐明；个人或团体都可在其中看到自己的影子。释经的最后一个阶段是将这些真理，再应用到我们自己的生活处境上；这正是察验出神在圣经里此刻对我们说些什么的方法。这类可应用的例子有：约西亚领会了神对犹大国没有遵守祂的律法而发的忿怒（王下廿二</w:t>
      </w:r>
      <w:r w:rsidRPr="00FB4F78">
        <w:rPr>
          <w:rFonts w:ascii="仿宋" w:eastAsia="仿宋" w:hAnsi="仿宋"/>
          <w:color w:val="3E3E3E"/>
        </w:rPr>
        <w:t>8-13</w:t>
      </w:r>
      <w:r w:rsidRPr="00FB4F78">
        <w:rPr>
          <w:rFonts w:ascii="仿宋" w:eastAsia="仿宋" w:hAnsi="仿宋" w:hint="eastAsia"/>
          <w:color w:val="3E3E3E"/>
        </w:rPr>
        <w:t>）；耶稣针对创世记二章</w:t>
      </w:r>
      <w:r w:rsidRPr="00FB4F78">
        <w:rPr>
          <w:rFonts w:ascii="仿宋" w:eastAsia="仿宋" w:hAnsi="仿宋"/>
          <w:color w:val="3E3E3E"/>
        </w:rPr>
        <w:t>24</w:t>
      </w:r>
      <w:r w:rsidRPr="00FB4F78">
        <w:rPr>
          <w:rFonts w:ascii="仿宋" w:eastAsia="仿宋" w:hAnsi="仿宋" w:hint="eastAsia"/>
          <w:color w:val="3E3E3E"/>
        </w:rPr>
        <w:t>节（太十九</w:t>
      </w:r>
      <w:r w:rsidRPr="00FB4F78">
        <w:rPr>
          <w:rFonts w:ascii="仿宋" w:eastAsia="仿宋" w:hAnsi="仿宋"/>
          <w:color w:val="3E3E3E"/>
        </w:rPr>
        <w:t>4-6</w:t>
      </w:r>
      <w:r w:rsidRPr="00FB4F78">
        <w:rPr>
          <w:rFonts w:ascii="仿宋" w:eastAsia="仿宋" w:hAnsi="仿宋" w:hint="eastAsia"/>
          <w:color w:val="3E3E3E"/>
        </w:rPr>
        <w:t>）所作的诠释；以及保罗使用创世记十五章</w:t>
      </w:r>
      <w:r w:rsidRPr="00FB4F78">
        <w:rPr>
          <w:rFonts w:ascii="仿宋" w:eastAsia="仿宋" w:hAnsi="仿宋"/>
          <w:color w:val="3E3E3E"/>
        </w:rPr>
        <w:t>6</w:t>
      </w:r>
      <w:r w:rsidRPr="00FB4F78">
        <w:rPr>
          <w:rFonts w:ascii="仿宋" w:eastAsia="仿宋" w:hAnsi="仿宋" w:hint="eastAsia"/>
          <w:color w:val="3E3E3E"/>
        </w:rPr>
        <w:t>节和诗篇卅二篇</w:t>
      </w:r>
      <w:r w:rsidRPr="00FB4F78">
        <w:rPr>
          <w:rFonts w:ascii="仿宋" w:eastAsia="仿宋" w:hAnsi="仿宋"/>
          <w:color w:val="3E3E3E"/>
        </w:rPr>
        <w:t>1</w:t>
      </w:r>
      <w:r w:rsidRPr="00FB4F78">
        <w:rPr>
          <w:rFonts w:ascii="仿宋" w:eastAsia="仿宋" w:hAnsi="仿宋" w:hint="eastAsia"/>
          <w:color w:val="3E3E3E"/>
        </w:rPr>
        <w:t>至</w:t>
      </w:r>
      <w:r w:rsidRPr="00FB4F78">
        <w:rPr>
          <w:rFonts w:ascii="仿宋" w:eastAsia="仿宋" w:hAnsi="仿宋"/>
          <w:color w:val="3E3E3E"/>
        </w:rPr>
        <w:t>2</w:t>
      </w:r>
      <w:r w:rsidRPr="00FB4F78">
        <w:rPr>
          <w:rFonts w:ascii="仿宋" w:eastAsia="仿宋" w:hAnsi="仿宋" w:hint="eastAsia"/>
          <w:color w:val="3E3E3E"/>
        </w:rPr>
        <w:t>节以显明因信称义的实在（罗四</w:t>
      </w:r>
      <w:r w:rsidRPr="00FB4F78">
        <w:rPr>
          <w:rFonts w:ascii="仿宋" w:eastAsia="仿宋" w:hAnsi="仿宋"/>
          <w:color w:val="3E3E3E"/>
        </w:rPr>
        <w:t>1-8</w:t>
      </w:r>
      <w:r w:rsidRPr="00FB4F78">
        <w:rPr>
          <w:rFonts w:ascii="仿宋" w:eastAsia="仿宋" w:hAnsi="仿宋" w:hint="eastAsia"/>
          <w:color w:val="3E3E3E"/>
        </w:rPr>
        <w:t>）。</w:t>
      </w:r>
    </w:p>
    <w:p w:rsidR="00CB7E8C" w:rsidRPr="00FB4F78" w:rsidRDefault="00CB7E8C"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p>
    <w:p w:rsidR="00CB7E8C" w:rsidRPr="00FB4F78" w:rsidRDefault="00CB7E8C"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凡是不能有把握地由经文里读出来的意思——也就是说，凡是不能很显明且一点也不含糊地证明这是一位、甚或多位圣经作者所要表明之意思的看法——就不能读入或硬加在经文之上。</w:t>
      </w:r>
    </w:p>
    <w:p w:rsidR="00CB7E8C" w:rsidRPr="00FB4F78" w:rsidRDefault="00CB7E8C"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p>
    <w:p w:rsidR="00CB7E8C" w:rsidRPr="00FB4F78" w:rsidRDefault="00CB7E8C"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信徒理当谨慎地以祷告的心遵守这些规则，这是每一个“按着正意分解真理的道”之基督徒的标志（提后二</w:t>
      </w:r>
      <w:r w:rsidRPr="00FB4F78">
        <w:rPr>
          <w:rFonts w:ascii="仿宋" w:eastAsia="仿宋" w:hAnsi="仿宋"/>
          <w:color w:val="3E3E3E"/>
        </w:rPr>
        <w:t>15</w:t>
      </w:r>
      <w:r w:rsidRPr="00FB4F78">
        <w:rPr>
          <w:rFonts w:ascii="仿宋" w:eastAsia="仿宋" w:hAnsi="仿宋" w:hint="eastAsia"/>
          <w:color w:val="3E3E3E"/>
        </w:rPr>
        <w:t>）。</w:t>
      </w:r>
    </w:p>
    <w:p w:rsidR="00CB7E8C" w:rsidRPr="00FB4F78" w:rsidRDefault="00CB7E8C" w:rsidP="009F76C0">
      <w:pPr>
        <w:pStyle w:val="NormalWeb"/>
        <w:shd w:val="clear" w:color="auto" w:fill="FFFFFF"/>
        <w:spacing w:before="0" w:beforeAutospacing="0" w:after="0" w:afterAutospacing="0"/>
        <w:contextualSpacing/>
        <w:mirrorIndents/>
        <w:rPr>
          <w:rFonts w:ascii="仿宋" w:eastAsia="仿宋" w:hAnsi="仿宋"/>
          <w:color w:val="3E3E3E"/>
        </w:rPr>
      </w:pPr>
    </w:p>
    <w:p w:rsidR="00CB7E8C" w:rsidRPr="00FB4F78" w:rsidRDefault="00CB7E8C" w:rsidP="009F76C0">
      <w:pPr>
        <w:pStyle w:val="NormalWeb"/>
        <w:shd w:val="clear" w:color="auto" w:fill="FFFFFF"/>
        <w:spacing w:before="0" w:beforeAutospacing="0" w:after="0" w:afterAutospacing="0"/>
        <w:contextualSpacing/>
        <w:mirrorIndents/>
        <w:rPr>
          <w:rFonts w:ascii="仿宋" w:eastAsia="仿宋" w:hAnsi="仿宋"/>
          <w:color w:val="3E3E3E"/>
        </w:rPr>
      </w:pPr>
    </w:p>
    <w:p w:rsidR="00CB7E8C" w:rsidRPr="00FB4F78" w:rsidRDefault="00CB7E8C" w:rsidP="009F76C0">
      <w:pPr>
        <w:pStyle w:val="Heading3"/>
        <w:shd w:val="clear" w:color="auto" w:fill="FFFFFF"/>
        <w:spacing w:before="0" w:beforeAutospacing="0" w:after="0" w:afterAutospacing="0"/>
        <w:contextualSpacing/>
        <w:mirrorIndents/>
        <w:rPr>
          <w:rFonts w:ascii="仿宋" w:eastAsia="仿宋" w:hAnsi="仿宋"/>
          <w:bCs w:val="0"/>
          <w:color w:val="3E3E3E"/>
          <w:sz w:val="24"/>
          <w:szCs w:val="24"/>
        </w:rPr>
      </w:pPr>
      <w:r w:rsidRPr="00FB4F78">
        <w:rPr>
          <w:rFonts w:ascii="仿宋" w:eastAsia="仿宋" w:hAnsi="仿宋"/>
          <w:bCs w:val="0"/>
          <w:color w:val="3E3E3E"/>
          <w:sz w:val="24"/>
          <w:szCs w:val="24"/>
        </w:rPr>
        <w:t>3 一般性的启示</w:t>
      </w:r>
    </w:p>
    <w:p w:rsidR="00CB7E8C" w:rsidRPr="00FB4F78" w:rsidRDefault="00CB7E8C" w:rsidP="009F76C0">
      <w:pPr>
        <w:pStyle w:val="Heading3"/>
        <w:shd w:val="clear" w:color="auto" w:fill="FFFFFF"/>
        <w:spacing w:before="0" w:beforeAutospacing="0" w:after="0" w:afterAutospacing="0"/>
        <w:contextualSpacing/>
        <w:mirrorIndents/>
        <w:rPr>
          <w:rFonts w:ascii="仿宋" w:eastAsia="仿宋" w:hAnsi="仿宋"/>
          <w:bCs w:val="0"/>
          <w:color w:val="3E3E3E"/>
          <w:sz w:val="24"/>
          <w:szCs w:val="24"/>
        </w:rPr>
      </w:pPr>
    </w:p>
    <w:p w:rsidR="00CB7E8C" w:rsidRPr="00FB4F78" w:rsidRDefault="00CB7E8C" w:rsidP="009F76C0">
      <w:pPr>
        <w:pStyle w:val="NormalWeb"/>
        <w:shd w:val="clear" w:color="auto" w:fill="FFFFFF"/>
        <w:spacing w:before="0" w:beforeAutospacing="0" w:after="0" w:afterAutospacing="0"/>
        <w:contextualSpacing/>
        <w:mirrorIndents/>
        <w:jc w:val="center"/>
        <w:rPr>
          <w:rFonts w:ascii="仿宋" w:eastAsia="仿宋" w:hAnsi="仿宋"/>
          <w:color w:val="3E3E3E"/>
        </w:rPr>
      </w:pPr>
      <w:r w:rsidRPr="00FB4F78">
        <w:rPr>
          <w:rStyle w:val="Strong"/>
          <w:rFonts w:ascii="仿宋" w:eastAsia="仿宋" w:hAnsi="仿宋" w:hint="eastAsia"/>
          <w:color w:val="3E3E3E"/>
        </w:rPr>
        <w:t>神的实存人尽皆知</w:t>
      </w:r>
    </w:p>
    <w:p w:rsidR="00CB7E8C" w:rsidRPr="00FB4F78" w:rsidRDefault="00CB7E8C" w:rsidP="009F76C0">
      <w:pPr>
        <w:pStyle w:val="NormalWeb"/>
        <w:shd w:val="clear" w:color="auto" w:fill="FFFFFF"/>
        <w:spacing w:before="0" w:beforeAutospacing="0" w:after="0" w:afterAutospacing="0"/>
        <w:contextualSpacing/>
        <w:mirrorIndents/>
        <w:jc w:val="center"/>
        <w:rPr>
          <w:rFonts w:ascii="仿宋" w:eastAsia="仿宋" w:hAnsi="仿宋"/>
          <w:color w:val="3E3E3E"/>
        </w:rPr>
      </w:pPr>
      <w:r w:rsidRPr="00FB4F78">
        <w:rPr>
          <w:rStyle w:val="Emphasis"/>
          <w:rFonts w:ascii="仿宋" w:eastAsia="仿宋" w:hAnsi="仿宋" w:hint="eastAsia"/>
          <w:color w:val="3E3E3E"/>
        </w:rPr>
        <w:t>诸天述说神的荣耀；穹苍传扬他的手段。（诗十九1）</w:t>
      </w:r>
    </w:p>
    <w:p w:rsidR="00CB7E8C" w:rsidRPr="00FB4F78" w:rsidRDefault="00CB7E8C" w:rsidP="009F76C0">
      <w:pPr>
        <w:pStyle w:val="NormalWeb"/>
        <w:shd w:val="clear" w:color="auto" w:fill="FFFFFF"/>
        <w:spacing w:before="0" w:beforeAutospacing="0" w:after="0" w:afterAutospacing="0"/>
        <w:contextualSpacing/>
        <w:mirrorIndents/>
        <w:rPr>
          <w:rFonts w:ascii="仿宋" w:eastAsia="仿宋" w:hAnsi="仿宋"/>
          <w:color w:val="3E3E3E"/>
        </w:rPr>
      </w:pPr>
    </w:p>
    <w:p w:rsidR="00CB7E8C" w:rsidRPr="00FB4F78" w:rsidRDefault="00CB7E8C"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神所造的世界并不是一幅屏障，用来遮掩创造主的能力和威严。从自然的次序来看，很明显是有一位大能、威严的创造主存在。保罗在罗马书一章</w:t>
      </w:r>
      <w:r w:rsidRPr="00FB4F78">
        <w:rPr>
          <w:rFonts w:ascii="仿宋" w:eastAsia="仿宋" w:hAnsi="仿宋"/>
          <w:color w:val="3E3E3E"/>
        </w:rPr>
        <w:t>19</w:t>
      </w:r>
      <w:r w:rsidRPr="00FB4F78">
        <w:rPr>
          <w:rFonts w:ascii="仿宋" w:eastAsia="仿宋" w:hAnsi="仿宋" w:hint="eastAsia"/>
          <w:color w:val="3E3E3E"/>
        </w:rPr>
        <w:t>至</w:t>
      </w:r>
      <w:r w:rsidRPr="00FB4F78">
        <w:rPr>
          <w:rFonts w:ascii="仿宋" w:eastAsia="仿宋" w:hAnsi="仿宋"/>
          <w:color w:val="3E3E3E"/>
        </w:rPr>
        <w:t>20</w:t>
      </w:r>
      <w:r w:rsidRPr="00FB4F78">
        <w:rPr>
          <w:rFonts w:ascii="仿宋" w:eastAsia="仿宋" w:hAnsi="仿宋" w:hint="eastAsia"/>
          <w:color w:val="3E3E3E"/>
        </w:rPr>
        <w:t>节里就说到这件事；而在使徒行传十七章</w:t>
      </w:r>
      <w:r w:rsidRPr="00FB4F78">
        <w:rPr>
          <w:rFonts w:ascii="仿宋" w:eastAsia="仿宋" w:hAnsi="仿宋"/>
          <w:color w:val="3E3E3E"/>
        </w:rPr>
        <w:t>28</w:t>
      </w:r>
      <w:r w:rsidRPr="00FB4F78">
        <w:rPr>
          <w:rFonts w:ascii="仿宋" w:eastAsia="仿宋" w:hAnsi="仿宋" w:hint="eastAsia"/>
          <w:color w:val="3E3E3E"/>
        </w:rPr>
        <w:t>节里，他引用一位希腊诗人的话为证，说明人类是神所创造的。另外，保罗也肯定：这位创造主的良善可由祂恩慈的天佑中显明出来（徒十四</w:t>
      </w:r>
      <w:r w:rsidRPr="00FB4F78">
        <w:rPr>
          <w:rFonts w:ascii="仿宋" w:eastAsia="仿宋" w:hAnsi="仿宋"/>
          <w:color w:val="3E3E3E"/>
        </w:rPr>
        <w:t>17</w:t>
      </w:r>
      <w:r w:rsidRPr="00FB4F78">
        <w:rPr>
          <w:rFonts w:ascii="仿宋" w:eastAsia="仿宋" w:hAnsi="仿宋" w:hint="eastAsia"/>
          <w:color w:val="3E3E3E"/>
        </w:rPr>
        <w:t>；参罗二</w:t>
      </w:r>
      <w:r w:rsidRPr="00FB4F78">
        <w:rPr>
          <w:rFonts w:ascii="仿宋" w:eastAsia="仿宋" w:hAnsi="仿宋"/>
          <w:color w:val="3E3E3E"/>
        </w:rPr>
        <w:t>4</w:t>
      </w:r>
      <w:r w:rsidRPr="00FB4F78">
        <w:rPr>
          <w:rFonts w:ascii="仿宋" w:eastAsia="仿宋" w:hAnsi="仿宋" w:hint="eastAsia"/>
          <w:color w:val="3E3E3E"/>
        </w:rPr>
        <w:t>）；他又肯定：至少有些神圣洁的律法要求，及有关神至终要报应审判的确知（虽然知道了不舒服），已显示在每一个人的良心中（罗二</w:t>
      </w:r>
      <w:r w:rsidRPr="00FB4F78">
        <w:rPr>
          <w:rFonts w:ascii="仿宋" w:eastAsia="仿宋" w:hAnsi="仿宋"/>
          <w:color w:val="3E3E3E"/>
        </w:rPr>
        <w:t>14-15</w:t>
      </w:r>
      <w:r w:rsidRPr="00FB4F78">
        <w:rPr>
          <w:rFonts w:ascii="仿宋" w:eastAsia="仿宋" w:hAnsi="仿宋" w:hint="eastAsia"/>
          <w:color w:val="3E3E3E"/>
        </w:rPr>
        <w:t>）。这些明显的证据构成了一般性启示的内容。</w:t>
      </w:r>
    </w:p>
    <w:p w:rsidR="00CB7E8C" w:rsidRPr="00FB4F78" w:rsidRDefault="00CB7E8C"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p>
    <w:p w:rsidR="00CB7E8C" w:rsidRPr="00FB4F78" w:rsidRDefault="00CB7E8C"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一般性的启示之得名，因这是每一个活在神所造的世界里的人，就会得到的启示。自有人类历史以来，就是这样。神主动地借着一般性的启示，将自己向所有的人类揭露出来，在这种情形之下，若仍有人不能感谢创造主，并合宜地事奉祂，就是亏负了这份知识；人若否认拥有这份知识，则是令人不可置信的事。神普世性地向人启示自己的能力，祂是当受赞美的那一位，祂有资格对人的道德行为有一定的要求。正因为我们没有按着已有的启示去事奉神，保罗根据上述这些基础，控诉全人类在神面前是有罪恶、罪疚的（罗一</w:t>
      </w:r>
      <w:r w:rsidRPr="00FB4F78">
        <w:rPr>
          <w:rFonts w:ascii="仿宋" w:eastAsia="仿宋" w:hAnsi="仿宋"/>
          <w:color w:val="3E3E3E"/>
        </w:rPr>
        <w:t>18-</w:t>
      </w:r>
      <w:r w:rsidRPr="00FB4F78">
        <w:rPr>
          <w:rFonts w:ascii="仿宋" w:eastAsia="仿宋" w:hAnsi="仿宋" w:hint="eastAsia"/>
          <w:color w:val="3E3E3E"/>
        </w:rPr>
        <w:t>三</w:t>
      </w:r>
      <w:r w:rsidRPr="00FB4F78">
        <w:rPr>
          <w:rFonts w:ascii="仿宋" w:eastAsia="仿宋" w:hAnsi="仿宋"/>
          <w:color w:val="3E3E3E"/>
        </w:rPr>
        <w:t>19</w:t>
      </w:r>
      <w:r w:rsidRPr="00FB4F78">
        <w:rPr>
          <w:rFonts w:ascii="仿宋" w:eastAsia="仿宋" w:hAnsi="仿宋" w:hint="eastAsia"/>
          <w:color w:val="3E3E3E"/>
        </w:rPr>
        <w:t>）。</w:t>
      </w:r>
      <w:r w:rsidRPr="00FB4F78">
        <w:rPr>
          <w:rFonts w:ascii="仿宋" w:eastAsia="仿宋" w:hAnsi="仿宋" w:hint="eastAsia"/>
          <w:color w:val="3E3E3E"/>
        </w:rPr>
        <w:br/>
      </w:r>
    </w:p>
    <w:p w:rsidR="00CB7E8C" w:rsidRPr="00FB4F78" w:rsidRDefault="00CB7E8C"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如今，除了一般性的启示之外，神又加上进一步的启示，告诉我们祂自己借着耶稣基督，成了罪人的救主。神在历史中赐下这个启示，又将之明载于圣经里，给失丧者开了一道救恩的门；这个启示通常叫做特殊或特定启示。它包括了一般性启示中论及神的所有启示在内，并以清楚的语句说出来；它也教导我们由自然界的次序中，由历史事件里，和由人类的组成里，辨认出这个启示，使我们学会把整个世界看作是一个彰显神荣耀的大舞台，诚如加尔文所说的。</w:t>
      </w:r>
    </w:p>
    <w:p w:rsidR="00CB7E8C" w:rsidRPr="00FB4F78" w:rsidRDefault="00CB7E8C" w:rsidP="009F76C0">
      <w:pPr>
        <w:pStyle w:val="NormalWeb"/>
        <w:shd w:val="clear" w:color="auto" w:fill="FFFFFF"/>
        <w:spacing w:before="0" w:beforeAutospacing="0" w:after="0" w:afterAutospacing="0"/>
        <w:contextualSpacing/>
        <w:mirrorIndents/>
        <w:rPr>
          <w:rFonts w:ascii="仿宋" w:eastAsia="仿宋" w:hAnsi="仿宋"/>
          <w:color w:val="3E3E3E"/>
        </w:rPr>
      </w:pPr>
    </w:p>
    <w:p w:rsidR="005A1A45" w:rsidRPr="00FB4F78" w:rsidRDefault="005A1A45" w:rsidP="009F76C0">
      <w:pPr>
        <w:pStyle w:val="NormalWeb"/>
        <w:shd w:val="clear" w:color="auto" w:fill="FFFFFF"/>
        <w:spacing w:before="0" w:beforeAutospacing="0" w:after="0" w:afterAutospacing="0"/>
        <w:contextualSpacing/>
        <w:mirrorIndents/>
        <w:rPr>
          <w:rFonts w:ascii="仿宋" w:eastAsia="仿宋" w:hAnsi="仿宋"/>
          <w:color w:val="3E3E3E"/>
        </w:rPr>
      </w:pPr>
    </w:p>
    <w:p w:rsidR="005A1A45" w:rsidRPr="00FB4F78" w:rsidRDefault="005A1A45" w:rsidP="009F76C0">
      <w:pPr>
        <w:pStyle w:val="Heading3"/>
        <w:shd w:val="clear" w:color="auto" w:fill="FFFFFF"/>
        <w:spacing w:before="0" w:beforeAutospacing="0" w:after="0" w:afterAutospacing="0"/>
        <w:contextualSpacing/>
        <w:mirrorIndents/>
        <w:rPr>
          <w:rFonts w:ascii="仿宋" w:eastAsia="仿宋" w:hAnsi="仿宋"/>
          <w:bCs w:val="0"/>
          <w:color w:val="3E3E3E"/>
          <w:sz w:val="24"/>
          <w:szCs w:val="24"/>
        </w:rPr>
      </w:pPr>
      <w:r w:rsidRPr="00FB4F78">
        <w:rPr>
          <w:rFonts w:ascii="仿宋" w:eastAsia="仿宋" w:hAnsi="仿宋"/>
          <w:bCs w:val="0"/>
          <w:color w:val="3E3E3E"/>
          <w:sz w:val="24"/>
          <w:szCs w:val="24"/>
        </w:rPr>
        <w:t>4 罪恶感</w:t>
      </w:r>
    </w:p>
    <w:p w:rsidR="005A1A45" w:rsidRPr="00FB4F78" w:rsidRDefault="005A1A45" w:rsidP="009F76C0">
      <w:pPr>
        <w:pStyle w:val="Heading3"/>
        <w:shd w:val="clear" w:color="auto" w:fill="FFFFFF"/>
        <w:spacing w:before="0" w:beforeAutospacing="0" w:after="0" w:afterAutospacing="0"/>
        <w:contextualSpacing/>
        <w:mirrorIndents/>
        <w:rPr>
          <w:rFonts w:ascii="仿宋" w:eastAsia="仿宋" w:hAnsi="仿宋"/>
          <w:b w:val="0"/>
          <w:bCs w:val="0"/>
          <w:color w:val="3E3E3E"/>
          <w:sz w:val="24"/>
          <w:szCs w:val="24"/>
        </w:rPr>
      </w:pPr>
    </w:p>
    <w:p w:rsidR="005A1A45" w:rsidRPr="00FB4F78" w:rsidRDefault="005A1A45" w:rsidP="009F76C0">
      <w:pPr>
        <w:pStyle w:val="NormalWeb"/>
        <w:shd w:val="clear" w:color="auto" w:fill="FFFFFF"/>
        <w:spacing w:before="0" w:beforeAutospacing="0" w:after="0" w:afterAutospacing="0"/>
        <w:contextualSpacing/>
        <w:mirrorIndents/>
        <w:jc w:val="center"/>
        <w:rPr>
          <w:rFonts w:ascii="仿宋" w:eastAsia="仿宋" w:hAnsi="仿宋"/>
          <w:color w:val="3E3E3E"/>
        </w:rPr>
      </w:pPr>
      <w:r w:rsidRPr="00FB4F78">
        <w:rPr>
          <w:rStyle w:val="Strong"/>
          <w:rFonts w:ascii="仿宋" w:eastAsia="仿宋" w:hAnsi="仿宋" w:hint="eastAsia"/>
          <w:color w:val="3E3E3E"/>
        </w:rPr>
        <w:t>一般性启示的果效</w:t>
      </w:r>
    </w:p>
    <w:p w:rsidR="005A1A45" w:rsidRPr="00FB4F78" w:rsidRDefault="005A1A45" w:rsidP="009F76C0">
      <w:pPr>
        <w:pStyle w:val="NormalWeb"/>
        <w:shd w:val="clear" w:color="auto" w:fill="FFFFFF"/>
        <w:spacing w:before="0" w:beforeAutospacing="0" w:after="0" w:afterAutospacing="0"/>
        <w:contextualSpacing/>
        <w:mirrorIndents/>
        <w:jc w:val="center"/>
        <w:rPr>
          <w:rStyle w:val="Emphasis"/>
          <w:rFonts w:ascii="仿宋" w:eastAsia="仿宋" w:hAnsi="仿宋"/>
          <w:color w:val="3E3E3E"/>
        </w:rPr>
      </w:pPr>
      <w:r w:rsidRPr="00FB4F78">
        <w:rPr>
          <w:rStyle w:val="Emphasis"/>
          <w:rFonts w:ascii="仿宋" w:eastAsia="仿宋" w:hAnsi="仿宋" w:hint="eastAsia"/>
          <w:color w:val="3E3E3E"/>
        </w:rPr>
        <w:t>神的事情，人所能知道的原显明在人心里，因为神已经给他们显明。（罗一19）</w:t>
      </w:r>
    </w:p>
    <w:p w:rsidR="005A1A45" w:rsidRPr="00FB4F78" w:rsidRDefault="005A1A45" w:rsidP="009F76C0">
      <w:pPr>
        <w:pStyle w:val="NormalWeb"/>
        <w:shd w:val="clear" w:color="auto" w:fill="FFFFFF"/>
        <w:spacing w:before="0" w:beforeAutospacing="0" w:after="0" w:afterAutospacing="0"/>
        <w:contextualSpacing/>
        <w:mirrorIndents/>
        <w:rPr>
          <w:rFonts w:ascii="仿宋" w:eastAsia="仿宋" w:hAnsi="仿宋"/>
          <w:color w:val="3E3E3E"/>
        </w:rPr>
      </w:pPr>
    </w:p>
    <w:p w:rsidR="005A1A45" w:rsidRPr="00FB4F78" w:rsidRDefault="005A1A45"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圣经认定，人的经验也肯定，人类天生就倾向于相信某种形式的宗教，只是他们没有敬拜他们的造物主；虽然借着祂显明自己的一般性启示，人可以普遍知道祂。理论上的无神论者和道德上的一神论者都不合乎人天然的反应：无神论是对相信有一位先存之神、或相信众神祗之说法而生的反动思想；而道德上的一神论则是循着特殊启示之后才会产生的反应。</w:t>
      </w:r>
    </w:p>
    <w:p w:rsidR="005A1A45" w:rsidRPr="00FB4F78" w:rsidRDefault="005A1A45"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p>
    <w:p w:rsidR="005A1A45" w:rsidRPr="00FB4F78" w:rsidRDefault="005A1A45"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圣经这样解释这种光景：它告诉我们，人类有罪的自我，和对造物主之主权的反感，使自己陷入拜偶像的网罗里；使人将敬拜、顶礼归给造物主以外的一种能力或东西（赛四四</w:t>
      </w:r>
      <w:r w:rsidRPr="00FB4F78">
        <w:rPr>
          <w:rFonts w:ascii="仿宋" w:eastAsia="仿宋" w:hAnsi="仿宋"/>
          <w:color w:val="3E3E3E"/>
        </w:rPr>
        <w:t>9-20</w:t>
      </w:r>
      <w:r w:rsidRPr="00FB4F78">
        <w:rPr>
          <w:rFonts w:ascii="仿宋" w:eastAsia="仿宋" w:hAnsi="仿宋" w:hint="eastAsia"/>
          <w:color w:val="3E3E3E"/>
        </w:rPr>
        <w:t>；罗一</w:t>
      </w:r>
      <w:r w:rsidRPr="00FB4F78">
        <w:rPr>
          <w:rFonts w:ascii="仿宋" w:eastAsia="仿宋" w:hAnsi="仿宋"/>
          <w:color w:val="3E3E3E"/>
        </w:rPr>
        <w:t>21-23</w:t>
      </w:r>
      <w:r w:rsidRPr="00FB4F78">
        <w:rPr>
          <w:rFonts w:ascii="仿宋" w:eastAsia="仿宋" w:hAnsi="仿宋" w:hint="eastAsia"/>
          <w:color w:val="3E3E3E"/>
        </w:rPr>
        <w:t>；西三</w:t>
      </w:r>
      <w:r w:rsidRPr="00FB4F78">
        <w:rPr>
          <w:rFonts w:ascii="仿宋" w:eastAsia="仿宋" w:hAnsi="仿宋"/>
          <w:color w:val="3E3E3E"/>
        </w:rPr>
        <w:t>5</w:t>
      </w:r>
      <w:r w:rsidRPr="00FB4F78">
        <w:rPr>
          <w:rFonts w:ascii="仿宋" w:eastAsia="仿宋" w:hAnsi="仿宋" w:hint="eastAsia"/>
          <w:color w:val="3E3E3E"/>
        </w:rPr>
        <w:t>）。背离神的人就这样地“阻挡真理”，“将不能朽坏之神的荣耀变为偶像，仿佛必朽坏的人和飞禽、走兽、昆虫的样式。”（罗一</w:t>
      </w:r>
      <w:r w:rsidRPr="00FB4F78">
        <w:rPr>
          <w:rFonts w:ascii="仿宋" w:eastAsia="仿宋" w:hAnsi="仿宋"/>
          <w:color w:val="3E3E3E"/>
        </w:rPr>
        <w:t>18</w:t>
      </w:r>
      <w:r w:rsidRPr="00FB4F78">
        <w:rPr>
          <w:rFonts w:ascii="仿宋" w:eastAsia="仿宋" w:hAnsi="仿宋" w:hint="eastAsia"/>
          <w:color w:val="3E3E3E"/>
        </w:rPr>
        <w:t>，</w:t>
      </w:r>
      <w:r w:rsidRPr="00FB4F78">
        <w:rPr>
          <w:rFonts w:ascii="仿宋" w:eastAsia="仿宋" w:hAnsi="仿宋"/>
          <w:color w:val="3E3E3E"/>
        </w:rPr>
        <w:t>23</w:t>
      </w:r>
      <w:r w:rsidRPr="00FB4F78">
        <w:rPr>
          <w:rFonts w:ascii="仿宋" w:eastAsia="仿宋" w:hAnsi="仿宋" w:hint="eastAsia"/>
          <w:color w:val="3E3E3E"/>
        </w:rPr>
        <w:t>）他们尽可能地设法窒息和熄灭对超越的创造主及审判者所赐予的一般性启示而有的感受；并将对神无法磨灭的直觉，依附在不配得的物件上。结果这就导致急剧的道德日下，带来了许多的悲惨后果，这乃是神对人的背逆所生之忿怒第一次的彰显（罗一</w:t>
      </w:r>
      <w:r w:rsidRPr="00FB4F78">
        <w:rPr>
          <w:rFonts w:ascii="仿宋" w:eastAsia="仿宋" w:hAnsi="仿宋"/>
          <w:color w:val="3E3E3E"/>
        </w:rPr>
        <w:t>18</w:t>
      </w:r>
      <w:r w:rsidRPr="00FB4F78">
        <w:rPr>
          <w:rFonts w:ascii="仿宋" w:eastAsia="仿宋" w:hAnsi="仿宋" w:hint="eastAsia"/>
          <w:color w:val="3E3E3E"/>
        </w:rPr>
        <w:t>，</w:t>
      </w:r>
      <w:r w:rsidRPr="00FB4F78">
        <w:rPr>
          <w:rFonts w:ascii="仿宋" w:eastAsia="仿宋" w:hAnsi="仿宋"/>
          <w:color w:val="3E3E3E"/>
        </w:rPr>
        <w:t>24-32</w:t>
      </w:r>
      <w:r w:rsidRPr="00FB4F78">
        <w:rPr>
          <w:rFonts w:ascii="仿宋" w:eastAsia="仿宋" w:hAnsi="仿宋" w:hint="eastAsia"/>
          <w:color w:val="3E3E3E"/>
        </w:rPr>
        <w:t>）。</w:t>
      </w:r>
    </w:p>
    <w:p w:rsidR="005A1A45" w:rsidRPr="00FB4F78" w:rsidRDefault="005A1A45"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p>
    <w:p w:rsidR="005A1A45" w:rsidRPr="00FB4F78" w:rsidRDefault="005A1A45"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今日西方人将许多世俗的事体偶像化，视公司、家庭、足球，和形形色色有趣的东西为可敬拜的对象，因此依然产生道德的衰败，正如圣经时代的异教人敬拜实体偶像所带来的后果一样。</w:t>
      </w:r>
    </w:p>
    <w:p w:rsidR="005A1A45" w:rsidRPr="00FB4F78" w:rsidRDefault="005A1A45"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p>
    <w:p w:rsidR="005A1A45" w:rsidRPr="00FB4F78" w:rsidRDefault="005A1A45"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其实人类并无法完全压抑他们对神的感受，也挥不去心中明知神对今日与将来必有审判的想法，因神绝不容人类那样做。一些是非之心，与必须对一位圣洁、神圣审判者负责的感觉，总是存在的。在我们堕落的世界里，所有的人，只要他们的心思没有什么损坏，总有良心在某些事上指引他们，而且不时地责备他们，告诉他们当为自己所做的错事受苦（罗二</w:t>
      </w:r>
      <w:r w:rsidRPr="00FB4F78">
        <w:rPr>
          <w:rFonts w:ascii="仿宋" w:eastAsia="仿宋" w:hAnsi="仿宋"/>
          <w:color w:val="3E3E3E"/>
        </w:rPr>
        <w:t>14</w:t>
      </w:r>
      <w:r w:rsidRPr="00FB4F78">
        <w:rPr>
          <w:rFonts w:ascii="仿宋" w:eastAsia="仿宋" w:hAnsi="仿宋" w:hint="eastAsia"/>
          <w:color w:val="3E3E3E"/>
        </w:rPr>
        <w:t>等节）。当良心这样说话时，这实际上就是神的声音。</w:t>
      </w:r>
    </w:p>
    <w:p w:rsidR="005A1A45" w:rsidRPr="00FB4F78" w:rsidRDefault="005A1A45"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p>
    <w:p w:rsidR="005A1A45" w:rsidRPr="00FB4F78" w:rsidRDefault="005A1A45"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堕落的人类就某一种意义来说，并不认识神，因为人所要相信的、和实际上所相信的敬拜对象，曲解、扭曲了他们所逃避不了的神的启示。但就另一意义来说，所有的人类都能感受到神的存在，心中觉得亏欠，且为将来的审判微感不安，虽然他们希望并没有这类的审判要来到。惟有基督的福音能对人类惴惴不安的心说平安。</w:t>
      </w:r>
    </w:p>
    <w:p w:rsidR="005A1A45" w:rsidRPr="00FB4F78" w:rsidRDefault="005A1A45" w:rsidP="009F76C0">
      <w:pPr>
        <w:pStyle w:val="NormalWeb"/>
        <w:shd w:val="clear" w:color="auto" w:fill="FFFFFF"/>
        <w:spacing w:before="0" w:beforeAutospacing="0" w:after="0" w:afterAutospacing="0"/>
        <w:contextualSpacing/>
        <w:mirrorIndents/>
        <w:rPr>
          <w:rFonts w:ascii="仿宋" w:eastAsia="仿宋" w:hAnsi="仿宋"/>
          <w:color w:val="3E3E3E"/>
        </w:rPr>
      </w:pPr>
    </w:p>
    <w:p w:rsidR="007C5564" w:rsidRPr="00FB4F78" w:rsidRDefault="007C5564" w:rsidP="009F76C0">
      <w:pPr>
        <w:pStyle w:val="NormalWeb"/>
        <w:shd w:val="clear" w:color="auto" w:fill="FFFFFF"/>
        <w:spacing w:before="0" w:beforeAutospacing="0" w:after="0" w:afterAutospacing="0"/>
        <w:contextualSpacing/>
        <w:mirrorIndents/>
        <w:rPr>
          <w:rFonts w:ascii="仿宋" w:eastAsia="仿宋" w:hAnsi="仿宋"/>
          <w:color w:val="3E3E3E"/>
        </w:rPr>
      </w:pPr>
    </w:p>
    <w:p w:rsidR="007C5564" w:rsidRPr="00FB4F78" w:rsidRDefault="007C5564" w:rsidP="009F76C0">
      <w:pPr>
        <w:pStyle w:val="Heading3"/>
        <w:shd w:val="clear" w:color="auto" w:fill="FFFFFF"/>
        <w:spacing w:before="0" w:beforeAutospacing="0" w:after="0" w:afterAutospacing="0"/>
        <w:contextualSpacing/>
        <w:mirrorIndents/>
        <w:rPr>
          <w:rFonts w:ascii="仿宋" w:eastAsia="仿宋" w:hAnsi="仿宋"/>
          <w:bCs w:val="0"/>
          <w:color w:val="3E3E3E"/>
          <w:sz w:val="24"/>
          <w:szCs w:val="24"/>
        </w:rPr>
      </w:pPr>
      <w:r w:rsidRPr="00FB4F78">
        <w:rPr>
          <w:rStyle w:val="apple-converted-space"/>
          <w:rFonts w:ascii="仿宋" w:eastAsia="仿宋" w:hAnsi="仿宋" w:hint="eastAsia"/>
          <w:bCs w:val="0"/>
          <w:color w:val="3E3E3E"/>
          <w:sz w:val="24"/>
          <w:szCs w:val="24"/>
        </w:rPr>
        <w:t xml:space="preserve">5 </w:t>
      </w:r>
      <w:r w:rsidRPr="00FB4F78">
        <w:rPr>
          <w:rFonts w:ascii="仿宋" w:eastAsia="仿宋" w:hAnsi="仿宋"/>
          <w:bCs w:val="0"/>
          <w:color w:val="3E3E3E"/>
          <w:sz w:val="24"/>
          <w:szCs w:val="24"/>
        </w:rPr>
        <w:t>内在的见证</w:t>
      </w:r>
    </w:p>
    <w:p w:rsidR="007C5564" w:rsidRPr="00FB4F78" w:rsidRDefault="007C5564" w:rsidP="009F76C0">
      <w:pPr>
        <w:pStyle w:val="NormalWeb"/>
        <w:shd w:val="clear" w:color="auto" w:fill="FFFFFF"/>
        <w:spacing w:before="0" w:beforeAutospacing="0" w:after="0" w:afterAutospacing="0"/>
        <w:contextualSpacing/>
        <w:mirrorIndents/>
        <w:jc w:val="center"/>
        <w:rPr>
          <w:rStyle w:val="Strong"/>
          <w:rFonts w:ascii="仿宋" w:eastAsia="仿宋" w:hAnsi="仿宋"/>
          <w:color w:val="3E3E3E"/>
        </w:rPr>
      </w:pPr>
    </w:p>
    <w:p w:rsidR="007C5564" w:rsidRPr="00FB4F78" w:rsidRDefault="007C5564" w:rsidP="009F76C0">
      <w:pPr>
        <w:pStyle w:val="NormalWeb"/>
        <w:shd w:val="clear" w:color="auto" w:fill="FFFFFF"/>
        <w:spacing w:before="0" w:beforeAutospacing="0" w:after="0" w:afterAutospacing="0"/>
        <w:contextualSpacing/>
        <w:mirrorIndents/>
        <w:jc w:val="center"/>
        <w:rPr>
          <w:rFonts w:ascii="仿宋" w:eastAsia="仿宋" w:hAnsi="仿宋"/>
          <w:color w:val="3E3E3E"/>
        </w:rPr>
      </w:pPr>
      <w:r w:rsidRPr="00FB4F78">
        <w:rPr>
          <w:rStyle w:val="Strong"/>
          <w:rFonts w:ascii="仿宋" w:eastAsia="仿宋" w:hAnsi="仿宋" w:hint="eastAsia"/>
          <w:color w:val="3E3E3E"/>
        </w:rPr>
        <w:t>圣灵在人心证实圣经</w:t>
      </w:r>
    </w:p>
    <w:p w:rsidR="007C5564" w:rsidRPr="00FB4F78" w:rsidRDefault="007C5564" w:rsidP="009F76C0">
      <w:pPr>
        <w:pStyle w:val="NormalWeb"/>
        <w:shd w:val="clear" w:color="auto" w:fill="FFFFFF"/>
        <w:spacing w:before="0" w:beforeAutospacing="0" w:after="0" w:afterAutospacing="0"/>
        <w:contextualSpacing/>
        <w:mirrorIndents/>
        <w:jc w:val="center"/>
        <w:rPr>
          <w:rFonts w:ascii="仿宋" w:eastAsia="仿宋" w:hAnsi="仿宋"/>
          <w:color w:val="3E3E3E"/>
        </w:rPr>
      </w:pPr>
      <w:r w:rsidRPr="00FB4F78">
        <w:rPr>
          <w:rStyle w:val="Emphasis"/>
          <w:rFonts w:ascii="仿宋" w:eastAsia="仿宋" w:hAnsi="仿宋" w:hint="eastAsia"/>
          <w:color w:val="3E3E3E"/>
        </w:rPr>
        <w:t>你们从那圣者受了恩膏，并且知道这一切的事。（约壹二20）</w:t>
      </w:r>
    </w:p>
    <w:p w:rsidR="007C5564" w:rsidRPr="00FB4F78" w:rsidRDefault="007C5564"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br/>
      </w:r>
    </w:p>
    <w:p w:rsidR="007C5564" w:rsidRPr="00FB4F78" w:rsidRDefault="007C5564"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lastRenderedPageBreak/>
        <w:t>基督徒为什么要相信这本由六十六卷书所组成的圣经是神的话？且信其中充满神的指示，使我们得知救赎的实际是借救主耶稣基督才有的？答案乃是，神自己借着圣灵内在的见证肯定了这个事实。《西敏斯特信仰告白，</w:t>
      </w:r>
      <w:r w:rsidRPr="00FB4F78">
        <w:rPr>
          <w:rFonts w:ascii="仿宋" w:eastAsia="仿宋" w:hAnsi="仿宋"/>
          <w:color w:val="3E3E3E"/>
        </w:rPr>
        <w:t>I</w:t>
      </w:r>
      <w:r w:rsidRPr="00FB4F78">
        <w:rPr>
          <w:rFonts w:ascii="仿宋" w:eastAsia="仿宋" w:hAnsi="仿宋" w:hint="eastAsia"/>
          <w:color w:val="3E3E3E"/>
        </w:rPr>
        <w:t>．</w:t>
      </w:r>
      <w:r w:rsidRPr="00FB4F78">
        <w:rPr>
          <w:rFonts w:ascii="仿宋" w:eastAsia="仿宋" w:hAnsi="仿宋"/>
          <w:color w:val="3E3E3E"/>
        </w:rPr>
        <w:t>5</w:t>
      </w:r>
      <w:r w:rsidRPr="00FB4F78">
        <w:rPr>
          <w:rFonts w:ascii="仿宋" w:eastAsia="仿宋" w:hAnsi="仿宋" w:hint="eastAsia"/>
          <w:color w:val="3E3E3E"/>
        </w:rPr>
        <w:t>》（一六四七年）这么说：</w:t>
      </w:r>
    </w:p>
    <w:p w:rsidR="007C5564" w:rsidRPr="00FB4F78" w:rsidRDefault="007C5564"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p>
    <w:p w:rsidR="007C5564" w:rsidRPr="00FB4F78" w:rsidRDefault="007C5564"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我们可以受教会见证所感动、激励，而尊重圣经；并且圣经属天实质、教义的效力、文体的壮严、各部的契合、全书涵盖的范围（就是将一切的荣耀归与神）、人得救恩惟一之法充足的证明，以及许多其他无以伦比的优点和它整体的完美性，这都是丰足地证明它是神的话的辩证。然而我们之能够完全的信服并确知它是没有错谬的真理，且具有属神的权威，乃是来自圣灵内在的工作，他在我们的心里用神的话、并与神的话一同作见证。</w:t>
      </w:r>
    </w:p>
    <w:p w:rsidR="007C5564" w:rsidRPr="00FB4F78" w:rsidRDefault="007C5564"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p>
    <w:p w:rsidR="007C5564" w:rsidRPr="00FB4F78" w:rsidRDefault="007C5564"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圣灵为圣经所作的见证，就好像我们在约翰福音十五章</w:t>
      </w:r>
      <w:r w:rsidRPr="00FB4F78">
        <w:rPr>
          <w:rFonts w:ascii="仿宋" w:eastAsia="仿宋" w:hAnsi="仿宋"/>
          <w:color w:val="3E3E3E"/>
        </w:rPr>
        <w:t>26</w:t>
      </w:r>
      <w:r w:rsidRPr="00FB4F78">
        <w:rPr>
          <w:rFonts w:ascii="仿宋" w:eastAsia="仿宋" w:hAnsi="仿宋" w:hint="eastAsia"/>
          <w:color w:val="3E3E3E"/>
        </w:rPr>
        <w:t>节和约翰壹书五章</w:t>
      </w:r>
      <w:r w:rsidRPr="00FB4F78">
        <w:rPr>
          <w:rFonts w:ascii="仿宋" w:eastAsia="仿宋" w:hAnsi="仿宋"/>
          <w:color w:val="3E3E3E"/>
        </w:rPr>
        <w:t>7</w:t>
      </w:r>
      <w:r w:rsidRPr="00FB4F78">
        <w:rPr>
          <w:rFonts w:ascii="仿宋" w:eastAsia="仿宋" w:hAnsi="仿宋" w:hint="eastAsia"/>
          <w:color w:val="3E3E3E"/>
        </w:rPr>
        <w:t>节（约壹二</w:t>
      </w:r>
      <w:r w:rsidRPr="00FB4F78">
        <w:rPr>
          <w:rFonts w:ascii="仿宋" w:eastAsia="仿宋" w:hAnsi="仿宋"/>
          <w:color w:val="3E3E3E"/>
        </w:rPr>
        <w:t>20</w:t>
      </w:r>
      <w:r w:rsidRPr="00FB4F78">
        <w:rPr>
          <w:rFonts w:ascii="仿宋" w:eastAsia="仿宋" w:hAnsi="仿宋" w:hint="eastAsia"/>
          <w:color w:val="3E3E3E"/>
        </w:rPr>
        <w:t>，</w:t>
      </w:r>
      <w:r w:rsidRPr="00FB4F78">
        <w:rPr>
          <w:rFonts w:ascii="仿宋" w:eastAsia="仿宋" w:hAnsi="仿宋"/>
          <w:color w:val="3E3E3E"/>
        </w:rPr>
        <w:t>27</w:t>
      </w:r>
      <w:r w:rsidRPr="00FB4F78">
        <w:rPr>
          <w:rFonts w:ascii="仿宋" w:eastAsia="仿宋" w:hAnsi="仿宋" w:hint="eastAsia"/>
          <w:color w:val="3E3E3E"/>
        </w:rPr>
        <w:t>）看到他为耶稣作见证一样。这见证不是赐予新的信息，而是光照先前已经昏暗了的心思，使之感受到那独特的冲击而查觉到神（的存在）。——这冲击一方面是来自福音中的耶稣，另一方面则是来自圣经的话。圣灵光照我们的心，使我们在光中知道，神的荣耀不仅显在耶稣基督的面上（林后四</w:t>
      </w:r>
      <w:r w:rsidRPr="00FB4F78">
        <w:rPr>
          <w:rFonts w:ascii="仿宋" w:eastAsia="仿宋" w:hAnsi="仿宋"/>
          <w:color w:val="3E3E3E"/>
        </w:rPr>
        <w:t>6</w:t>
      </w:r>
      <w:r w:rsidRPr="00FB4F78">
        <w:rPr>
          <w:rFonts w:ascii="仿宋" w:eastAsia="仿宋" w:hAnsi="仿宋" w:hint="eastAsia"/>
          <w:color w:val="3E3E3E"/>
        </w:rPr>
        <w:t>），也显在圣经的教训里。这见证的结果将我们的心思带入一种光景，救主和圣经皆在其中向我们证明其神性：耶稣乃是一位有神性的人；圣经乃是出自神的产品——而且这证明是直接的、立即的，且是极其醒目的，能抓住我们的心，正如味道和色泽会迫使我们的感官去感受它们，从而见证了其真实性一样。结果我们发现，要想再去怀疑基督的神性或圣经不是由神而来的，已是不可能的了。</w:t>
      </w:r>
    </w:p>
    <w:p w:rsidR="007C5564" w:rsidRPr="00FB4F78" w:rsidRDefault="007C5564"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p>
    <w:p w:rsidR="007C5564" w:rsidRPr="00FB4F78" w:rsidRDefault="007C5564"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神就是这样向我们证实了圣经为神的话语——他不是借着一些奥秘的经历、或私下暗中耳语的信息，不是单单借着人意的辩论（虽然它可能很有说服力），也不是单单借着教会的见证（虽然回顾两千年之余，它的确能带给人深刻的印象）。神的证实方式，毋宁是借着鉴察我们内心的真光与改变人心的能力，圣经因此得以证实自己是出于神的。这光、这力的冲击，正是圣灵“在我们的心里用神的话、并与神的话一同作见证”。辩论、从别人来的见证，和我们自己独特的经验，都不过是预备我们好接受这个见证；但是使人能接受圣经的见证，和使人能有信心相信基督为神圣救主一样，则是全权之圣灵所独有的特权。</w:t>
      </w:r>
    </w:p>
    <w:p w:rsidR="007C5564" w:rsidRPr="00FB4F78" w:rsidRDefault="007C5564"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p>
    <w:p w:rsidR="007C5564" w:rsidRPr="00FB4F78" w:rsidRDefault="007C5564"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圣灵的光照见证了圣经是神的话，这是基督徒普世的经验，而且从起初就是这样的，只是许多基督徒还不知道该怎样把这光照说出来，或不知道该用怎样与这光照一致的态度面对圣经。</w:t>
      </w:r>
    </w:p>
    <w:p w:rsidR="007C5564" w:rsidRPr="00FB4F78" w:rsidRDefault="007C5564" w:rsidP="009F76C0">
      <w:pPr>
        <w:pStyle w:val="NormalWeb"/>
        <w:shd w:val="clear" w:color="auto" w:fill="FFFFFF"/>
        <w:spacing w:before="0" w:beforeAutospacing="0" w:after="0" w:afterAutospacing="0"/>
        <w:contextualSpacing/>
        <w:mirrorIndents/>
        <w:rPr>
          <w:rFonts w:ascii="仿宋" w:eastAsia="仿宋" w:hAnsi="仿宋"/>
          <w:color w:val="3E3E3E"/>
        </w:rPr>
      </w:pPr>
    </w:p>
    <w:p w:rsidR="00B00E46" w:rsidRPr="00FB4F78" w:rsidRDefault="00B00E46" w:rsidP="009F76C0">
      <w:pPr>
        <w:pStyle w:val="NormalWeb"/>
        <w:shd w:val="clear" w:color="auto" w:fill="FFFFFF"/>
        <w:spacing w:before="0" w:beforeAutospacing="0" w:after="0" w:afterAutospacing="0"/>
        <w:contextualSpacing/>
        <w:mirrorIndents/>
        <w:rPr>
          <w:rFonts w:ascii="仿宋" w:eastAsia="仿宋" w:hAnsi="仿宋"/>
          <w:color w:val="3E3E3E"/>
        </w:rPr>
      </w:pPr>
    </w:p>
    <w:p w:rsidR="00B00E46" w:rsidRPr="00FB4F78" w:rsidRDefault="00093CC4" w:rsidP="009F76C0">
      <w:pPr>
        <w:pStyle w:val="Heading3"/>
        <w:shd w:val="clear" w:color="auto" w:fill="FFFFFF"/>
        <w:spacing w:before="0" w:beforeAutospacing="0" w:after="0" w:afterAutospacing="0"/>
        <w:contextualSpacing/>
        <w:mirrorIndents/>
        <w:rPr>
          <w:rFonts w:ascii="仿宋" w:eastAsia="仿宋" w:hAnsi="仿宋"/>
          <w:bCs w:val="0"/>
          <w:color w:val="3E3E3E"/>
          <w:sz w:val="24"/>
          <w:szCs w:val="24"/>
        </w:rPr>
      </w:pPr>
      <w:r w:rsidRPr="00FB4F78">
        <w:rPr>
          <w:rFonts w:ascii="仿宋" w:eastAsia="仿宋" w:hAnsi="仿宋" w:hint="eastAsia"/>
          <w:bCs w:val="0"/>
          <w:color w:val="3E3E3E"/>
          <w:sz w:val="24"/>
          <w:szCs w:val="24"/>
        </w:rPr>
        <w:t>6</w:t>
      </w:r>
      <w:r w:rsidR="00B00E46" w:rsidRPr="00FB4F78">
        <w:rPr>
          <w:rFonts w:ascii="仿宋" w:eastAsia="仿宋" w:hAnsi="仿宋"/>
          <w:bCs w:val="0"/>
          <w:color w:val="3E3E3E"/>
          <w:sz w:val="24"/>
          <w:szCs w:val="24"/>
        </w:rPr>
        <w:t xml:space="preserve"> 圣经及权柄</w:t>
      </w:r>
    </w:p>
    <w:p w:rsidR="00B00E46" w:rsidRPr="00FB4F78" w:rsidRDefault="00B00E46" w:rsidP="009F76C0">
      <w:pPr>
        <w:pStyle w:val="Heading3"/>
        <w:shd w:val="clear" w:color="auto" w:fill="FFFFFF"/>
        <w:spacing w:before="0" w:beforeAutospacing="0" w:after="0" w:afterAutospacing="0"/>
        <w:contextualSpacing/>
        <w:mirrorIndents/>
        <w:rPr>
          <w:rFonts w:ascii="仿宋" w:eastAsia="仿宋" w:hAnsi="仿宋"/>
          <w:b w:val="0"/>
          <w:bCs w:val="0"/>
          <w:color w:val="3E3E3E"/>
          <w:sz w:val="24"/>
          <w:szCs w:val="24"/>
        </w:rPr>
      </w:pPr>
    </w:p>
    <w:p w:rsidR="00B00E46" w:rsidRPr="00FB4F78" w:rsidRDefault="00B00E46" w:rsidP="009F76C0">
      <w:pPr>
        <w:pStyle w:val="NormalWeb"/>
        <w:shd w:val="clear" w:color="auto" w:fill="FFFFFF"/>
        <w:spacing w:before="0" w:beforeAutospacing="0" w:after="0" w:afterAutospacing="0"/>
        <w:contextualSpacing/>
        <w:mirrorIndents/>
        <w:jc w:val="center"/>
        <w:rPr>
          <w:rFonts w:ascii="仿宋" w:eastAsia="仿宋" w:hAnsi="仿宋"/>
          <w:color w:val="3E3E3E"/>
        </w:rPr>
      </w:pPr>
      <w:r w:rsidRPr="00FB4F78">
        <w:rPr>
          <w:rStyle w:val="Strong"/>
          <w:rFonts w:ascii="仿宋" w:eastAsia="仿宋" w:hAnsi="仿宋" w:hint="eastAsia"/>
          <w:color w:val="3E3E3E"/>
        </w:rPr>
        <w:t>神借着圣经统管其子民</w:t>
      </w:r>
    </w:p>
    <w:p w:rsidR="00B00E46" w:rsidRPr="00FB4F78" w:rsidRDefault="00B00E46" w:rsidP="009F76C0">
      <w:pPr>
        <w:pStyle w:val="NormalWeb"/>
        <w:shd w:val="clear" w:color="auto" w:fill="FFFFFF"/>
        <w:spacing w:before="0" w:beforeAutospacing="0" w:after="0" w:afterAutospacing="0"/>
        <w:contextualSpacing/>
        <w:mirrorIndents/>
        <w:jc w:val="center"/>
        <w:rPr>
          <w:rFonts w:ascii="仿宋" w:eastAsia="仿宋" w:hAnsi="仿宋"/>
          <w:color w:val="3E3E3E"/>
        </w:rPr>
      </w:pPr>
      <w:r w:rsidRPr="00FB4F78">
        <w:rPr>
          <w:rStyle w:val="Emphasis"/>
          <w:rFonts w:ascii="仿宋" w:eastAsia="仿宋" w:hAnsi="仿宋" w:hint="eastAsia"/>
          <w:color w:val="3E3E3E"/>
        </w:rPr>
        <w:t>圣经都是神所默示的，于教训、督责、使人归正、教导人学义，都是有益的。（提后三16）</w:t>
      </w:r>
    </w:p>
    <w:p w:rsidR="00B00E46" w:rsidRPr="00FB4F78" w:rsidRDefault="00B00E46"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p>
    <w:p w:rsidR="00B00E46" w:rsidRPr="00FB4F78" w:rsidRDefault="00B00E46"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基督徒以圣经为权威的应用原则，一方面是指：神特意要借着圣经所启示的真理，来导引祂百姓的信念和行为；另一方面是指：我们一切有关神的概念，都应当以圣经的教训为准，来量度、试验、改正（若有需要时）并扩大。这样的权威是指控制的权利、宣告控制的权利、合宜控制的资格，且有能力来管治。基督教的权柄属于神——造物主，祂使我们认识祂、爱</w:t>
      </w:r>
      <w:r w:rsidRPr="00FB4F78">
        <w:rPr>
          <w:rFonts w:ascii="仿宋" w:eastAsia="仿宋" w:hAnsi="仿宋" w:hint="eastAsia"/>
          <w:color w:val="3E3E3E"/>
        </w:rPr>
        <w:lastRenderedPageBreak/>
        <w:t>慕祂、事奉祂，而祂在我们身上运用祂权柄的方法，就是借着祂写成之话语里所包含的真理和智慧。正如从人的角度来看，圣经每一卷书的写作都是为了引人更表里一致、全心全意地服事神；从神的角度来看，全本圣经的确有此目的。因为天父现在已经将代表祂，执行治理全宇宙的权柄，赐给了祂的儿子（太廿八</w:t>
      </w:r>
      <w:r w:rsidRPr="00FB4F78">
        <w:rPr>
          <w:rFonts w:ascii="仿宋" w:eastAsia="仿宋" w:hAnsi="仿宋"/>
          <w:color w:val="3E3E3E"/>
        </w:rPr>
        <w:t>18</w:t>
      </w:r>
      <w:r w:rsidRPr="00FB4F78">
        <w:rPr>
          <w:rFonts w:ascii="仿宋" w:eastAsia="仿宋" w:hAnsi="仿宋" w:hint="eastAsia"/>
          <w:color w:val="3E3E3E"/>
        </w:rPr>
        <w:t>），圣经其实就成了基督管治跟随他的人，运用祂主权的工具。就此点来说，全本圣经就和基督写给启示录二、三章七教会的书信一样。</w:t>
      </w:r>
    </w:p>
    <w:p w:rsidR="00B00E46" w:rsidRPr="00FB4F78" w:rsidRDefault="00B00E46"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p>
    <w:p w:rsidR="00B00E46" w:rsidRPr="00FB4F78" w:rsidRDefault="00B00E46"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今日神权威性的真理要往何处寻呢？有三个答案，而且每一种答案都以它个别的方法诉求于圣经：</w:t>
      </w:r>
    </w:p>
    <w:p w:rsidR="00B00E46" w:rsidRPr="00FB4F78" w:rsidRDefault="00B00E46"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p>
    <w:p w:rsidR="00B00E46" w:rsidRPr="00FB4F78" w:rsidRDefault="00B00E46"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罗马天主教和东正教按着他们所信的，从自己传统和共识的解经里，找到神的真理。虽然他们视圣经为神所赐的真理，然而，他们坚持：教会必须来解释它，而且教会如此做时，是不会有错谬的。</w:t>
      </w:r>
    </w:p>
    <w:p w:rsidR="00B00E46" w:rsidRPr="00FB4F78" w:rsidRDefault="00B00E46"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p>
    <w:p w:rsidR="00B00E46" w:rsidRPr="00FB4F78" w:rsidRDefault="00B00E46"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相形之下，被人称为自由派、激进派、现代派，或主观派的人，则是从他们的思想、印象、理论，和圣经在他们心思里所引发的猜测里，找到神的真理。他们放弃了新约里圣经乃神所默示的观念，不认为圣经是完全可靠的，也不认为圣经是神思想绝对与权威的彰显，他们笃信不疑：圣灵会带领他们按神的智慧所归结的方法，作一选择。</w:t>
      </w:r>
    </w:p>
    <w:p w:rsidR="00B00E46" w:rsidRPr="00FB4F78" w:rsidRDefault="00B00E46"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p>
    <w:p w:rsidR="00B00E46" w:rsidRPr="00FB4F78" w:rsidRDefault="00B00E46"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历史上的基督教则在所称为圣经正典的教训里，找到了真理。他们认为圣经是神所默示的（即神的气吹在其上，提后三</w:t>
      </w:r>
      <w:r w:rsidRPr="00FB4F78">
        <w:rPr>
          <w:rFonts w:ascii="仿宋" w:eastAsia="仿宋" w:hAnsi="仿宋"/>
          <w:color w:val="3E3E3E"/>
        </w:rPr>
        <w:t>16</w:t>
      </w:r>
      <w:r w:rsidRPr="00FB4F78">
        <w:rPr>
          <w:rFonts w:ascii="仿宋" w:eastAsia="仿宋" w:hAnsi="仿宋" w:hint="eastAsia"/>
          <w:color w:val="3E3E3E"/>
        </w:rPr>
        <w:t>）、无误的（即圣经所肯定的一切事，都是全然真的）、充足的（即它告诉我们所有神要告诉我们的，和所有我们需要知道之有关得救恩及永生的事）、清楚的（即在所有重要的事上，它是直截了当的、自我解明的）。</w:t>
      </w:r>
    </w:p>
    <w:p w:rsidR="00B00E46" w:rsidRPr="00FB4F78" w:rsidRDefault="00B00E46"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p>
    <w:p w:rsidR="00B00E46" w:rsidRPr="00FB4F78" w:rsidRDefault="00B00E46"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前两种观点，将人加在圣经上的判断，当作寻找真理和智慧的决定因素；第三种观点不偏废教会信念的传统，亦欣赏理性思考涉及对连贯性的要求，却能有系统地将所有人的思想都伏在圣经之下，因为他们看重圣经为正典。正典一字（</w:t>
      </w:r>
      <w:r w:rsidRPr="00FB4F78">
        <w:rPr>
          <w:rFonts w:ascii="仿宋" w:eastAsia="仿宋" w:hAnsi="仿宋"/>
          <w:color w:val="3E3E3E"/>
        </w:rPr>
        <w:t>Canon</w:t>
      </w:r>
      <w:r w:rsidRPr="00FB4F78">
        <w:rPr>
          <w:rFonts w:ascii="仿宋" w:eastAsia="仿宋" w:hAnsi="仿宋" w:hint="eastAsia"/>
          <w:color w:val="3E3E3E"/>
        </w:rPr>
        <w:t>）原意是尺度或标准。前两种观点固然视圣经为正典，但是他们没有真正严肃地将它视为信仰与生活的规则。因此他们实际上等于没有完全接受它的权威；而他们基督教的认信，不管有多诚恳，因此是有瑕疵的。</w:t>
      </w:r>
    </w:p>
    <w:p w:rsidR="00B00E46" w:rsidRPr="00FB4F78" w:rsidRDefault="00B00E46" w:rsidP="009F76C0">
      <w:pPr>
        <w:pStyle w:val="NormalWeb"/>
        <w:shd w:val="clear" w:color="auto" w:fill="FFFFFF"/>
        <w:spacing w:before="0" w:beforeAutospacing="0" w:after="0" w:afterAutospacing="0"/>
        <w:contextualSpacing/>
        <w:mirrorIndents/>
        <w:rPr>
          <w:rFonts w:ascii="仿宋" w:eastAsia="仿宋" w:hAnsi="仿宋"/>
          <w:color w:val="3E3E3E"/>
        </w:rPr>
      </w:pPr>
    </w:p>
    <w:p w:rsidR="00160BE2" w:rsidRPr="00FB4F78" w:rsidRDefault="00160BE2" w:rsidP="009F76C0">
      <w:pPr>
        <w:pStyle w:val="NormalWeb"/>
        <w:shd w:val="clear" w:color="auto" w:fill="FFFFFF"/>
        <w:spacing w:before="0" w:beforeAutospacing="0" w:after="0" w:afterAutospacing="0"/>
        <w:contextualSpacing/>
        <w:mirrorIndents/>
        <w:rPr>
          <w:rFonts w:ascii="仿宋" w:eastAsia="仿宋" w:hAnsi="仿宋"/>
          <w:color w:val="3E3E3E"/>
        </w:rPr>
      </w:pPr>
    </w:p>
    <w:p w:rsidR="00160BE2" w:rsidRPr="00FB4F78" w:rsidRDefault="00093CC4" w:rsidP="009F76C0">
      <w:pPr>
        <w:pStyle w:val="NormalWeb"/>
        <w:shd w:val="clear" w:color="auto" w:fill="FFFFFF"/>
        <w:spacing w:before="0" w:beforeAutospacing="0" w:after="0" w:afterAutospacing="0"/>
        <w:contextualSpacing/>
        <w:mirrorIndents/>
        <w:rPr>
          <w:rFonts w:ascii="仿宋" w:eastAsia="仿宋" w:hAnsi="仿宋"/>
          <w:b/>
          <w:color w:val="3E3E3E"/>
        </w:rPr>
      </w:pPr>
      <w:r w:rsidRPr="00FB4F78">
        <w:rPr>
          <w:rFonts w:ascii="仿宋" w:eastAsia="仿宋" w:hAnsi="仿宋" w:hint="eastAsia"/>
          <w:b/>
          <w:color w:val="3E3E3E"/>
        </w:rPr>
        <w:t>7</w:t>
      </w:r>
      <w:r w:rsidR="00160BE2" w:rsidRPr="00FB4F78">
        <w:rPr>
          <w:rFonts w:ascii="仿宋" w:eastAsia="仿宋" w:hAnsi="仿宋"/>
          <w:b/>
          <w:color w:val="3E3E3E"/>
        </w:rPr>
        <w:t xml:space="preserve"> </w:t>
      </w:r>
      <w:r w:rsidR="00160BE2" w:rsidRPr="00FB4F78">
        <w:rPr>
          <w:rFonts w:ascii="仿宋" w:eastAsia="仿宋" w:hAnsi="仿宋"/>
          <w:b/>
          <w:bCs/>
          <w:color w:val="3E3E3E"/>
        </w:rPr>
        <w:t>认识神</w:t>
      </w:r>
    </w:p>
    <w:p w:rsidR="00160BE2" w:rsidRPr="00FB4F78" w:rsidRDefault="00160BE2" w:rsidP="009F76C0">
      <w:pPr>
        <w:pStyle w:val="NormalWeb"/>
        <w:shd w:val="clear" w:color="auto" w:fill="FFFFFF"/>
        <w:spacing w:before="0" w:beforeAutospacing="0" w:after="0" w:afterAutospacing="0"/>
        <w:contextualSpacing/>
        <w:mirrorIndents/>
        <w:jc w:val="center"/>
        <w:rPr>
          <w:rStyle w:val="Strong"/>
          <w:rFonts w:ascii="仿宋" w:eastAsia="仿宋" w:hAnsi="仿宋"/>
          <w:color w:val="3E3E3E"/>
        </w:rPr>
      </w:pPr>
    </w:p>
    <w:p w:rsidR="00160BE2" w:rsidRPr="00FB4F78" w:rsidRDefault="00160BE2" w:rsidP="009F76C0">
      <w:pPr>
        <w:pStyle w:val="NormalWeb"/>
        <w:shd w:val="clear" w:color="auto" w:fill="FFFFFF"/>
        <w:spacing w:before="0" w:beforeAutospacing="0" w:after="0" w:afterAutospacing="0"/>
        <w:contextualSpacing/>
        <w:mirrorIndents/>
        <w:jc w:val="center"/>
        <w:rPr>
          <w:rFonts w:ascii="仿宋" w:eastAsia="仿宋" w:hAnsi="仿宋"/>
          <w:color w:val="3E3E3E"/>
        </w:rPr>
      </w:pPr>
      <w:r w:rsidRPr="00FB4F78">
        <w:rPr>
          <w:rStyle w:val="Strong"/>
          <w:rFonts w:ascii="仿宋" w:eastAsia="仿宋" w:hAnsi="仿宋" w:hint="eastAsia"/>
          <w:color w:val="3E3E3E"/>
        </w:rPr>
        <w:t>信心使人真认识神</w:t>
      </w:r>
    </w:p>
    <w:p w:rsidR="00160BE2" w:rsidRPr="00FB4F78" w:rsidRDefault="00160BE2" w:rsidP="009F76C0">
      <w:pPr>
        <w:pStyle w:val="NormalWeb"/>
        <w:shd w:val="clear" w:color="auto" w:fill="FFFFFF"/>
        <w:spacing w:before="0" w:beforeAutospacing="0" w:after="0" w:afterAutospacing="0"/>
        <w:contextualSpacing/>
        <w:mirrorIndents/>
        <w:jc w:val="center"/>
        <w:rPr>
          <w:rFonts w:ascii="仿宋" w:eastAsia="仿宋" w:hAnsi="仿宋"/>
          <w:color w:val="3E3E3E"/>
        </w:rPr>
      </w:pPr>
      <w:r w:rsidRPr="00FB4F78">
        <w:rPr>
          <w:rStyle w:val="Emphasis"/>
          <w:rFonts w:ascii="仿宋" w:eastAsia="仿宋" w:hAnsi="仿宋" w:hint="eastAsia"/>
          <w:color w:val="3E3E3E"/>
        </w:rPr>
        <w:t>夸口的却因他有聪明，认识我是耶和华，又知道我喜悦在世上施行慈爱、公平和公义，以此夸口，这是耶和华说的。（耶九24）</w:t>
      </w:r>
    </w:p>
    <w:p w:rsidR="00160BE2" w:rsidRPr="00FB4F78" w:rsidRDefault="00160BE2"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p>
    <w:p w:rsidR="00160BE2" w:rsidRPr="00FB4F78" w:rsidRDefault="00160BE2"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保罗在提摩太前书六章</w:t>
      </w:r>
      <w:r w:rsidRPr="00FB4F78">
        <w:rPr>
          <w:rFonts w:ascii="仿宋" w:eastAsia="仿宋" w:hAnsi="仿宋"/>
          <w:color w:val="3E3E3E"/>
        </w:rPr>
        <w:t>20</w:t>
      </w:r>
      <w:r w:rsidRPr="00FB4F78">
        <w:rPr>
          <w:rFonts w:ascii="仿宋" w:eastAsia="仿宋" w:hAnsi="仿宋" w:hint="eastAsia"/>
          <w:color w:val="3E3E3E"/>
        </w:rPr>
        <w:t>至</w:t>
      </w:r>
      <w:r w:rsidRPr="00FB4F78">
        <w:rPr>
          <w:rFonts w:ascii="仿宋" w:eastAsia="仿宋" w:hAnsi="仿宋"/>
          <w:color w:val="3E3E3E"/>
        </w:rPr>
        <w:t>21</w:t>
      </w:r>
      <w:r w:rsidRPr="00FB4F78">
        <w:rPr>
          <w:rFonts w:ascii="仿宋" w:eastAsia="仿宋" w:hAnsi="仿宋" w:hint="eastAsia"/>
          <w:color w:val="3E3E3E"/>
        </w:rPr>
        <w:t>节里，警告提摩太要防备那“似是而非的学问（希腊文作</w:t>
      </w:r>
      <w:r w:rsidRPr="00FB4F78">
        <w:rPr>
          <w:rStyle w:val="Emphasis"/>
          <w:rFonts w:ascii="仿宋" w:eastAsia="仿宋" w:hAnsi="仿宋"/>
          <w:color w:val="3E3E3E"/>
        </w:rPr>
        <w:t>gnosis</w:t>
      </w:r>
      <w:r w:rsidRPr="00FB4F78">
        <w:rPr>
          <w:rFonts w:ascii="仿宋" w:eastAsia="仿宋" w:hAnsi="仿宋" w:hint="eastAsia"/>
          <w:color w:val="3E3E3E"/>
        </w:rPr>
        <w:t>），已经有人自称有这学问，就偏离了真道”。他攻击主后二世纪藏在诺斯底主义（</w:t>
      </w:r>
      <w:r w:rsidRPr="00FB4F78">
        <w:rPr>
          <w:rFonts w:ascii="仿宋" w:eastAsia="仿宋" w:hAnsi="仿宋"/>
          <w:color w:val="3E3E3E"/>
        </w:rPr>
        <w:t>Gnosticism</w:t>
      </w:r>
      <w:r w:rsidRPr="00FB4F78">
        <w:rPr>
          <w:rFonts w:ascii="仿宋" w:eastAsia="仿宋" w:hAnsi="仿宋" w:hint="eastAsia"/>
          <w:color w:val="3E3E3E"/>
        </w:rPr>
        <w:t>）里，已经成型的神智学（凭直觉认识神）和宗教的倾向。秉持这种信仰和做法的教师告诉信徒，要将他们对基督的委身，勉强地算作追求所谓“知识”路上的第一步，从</w:t>
      </w:r>
      <w:r w:rsidRPr="00FB4F78">
        <w:rPr>
          <w:rFonts w:ascii="仿宋" w:eastAsia="仿宋" w:hAnsi="仿宋" w:hint="eastAsia"/>
          <w:color w:val="3E3E3E"/>
        </w:rPr>
        <w:lastRenderedPageBreak/>
        <w:t>而勉励他们要沿着这条路，更多走几步。这些教师看物质世界没有价值，身体是灵魂的监狱，他们以为惟有所谓的光照，才是解决人类属灵需要的完整答案。他们否认罪与人类的问题有任何的关系，而他们所提供的所谓“知识”，只与符咒、通天的密码、奥秘主义的训练，和灵魂出窍等有关。他们将耶稣重新归类为一位超然的教师，看起来像人，其实却不是；道成肉身和救赎的道理，他们都否认了，却用禁欲主义或放浪形骸的生活，取代了基督呼召人过圣爱生活的要求。保罗给提摩太的书信（如提前一</w:t>
      </w:r>
      <w:r w:rsidRPr="00FB4F78">
        <w:rPr>
          <w:rFonts w:ascii="仿宋" w:eastAsia="仿宋" w:hAnsi="仿宋"/>
          <w:color w:val="3E3E3E"/>
        </w:rPr>
        <w:t>3-4</w:t>
      </w:r>
      <w:r w:rsidRPr="00FB4F78">
        <w:rPr>
          <w:rFonts w:ascii="仿宋" w:eastAsia="仿宋" w:hAnsi="仿宋" w:hint="eastAsia"/>
          <w:color w:val="3E3E3E"/>
        </w:rPr>
        <w:t>；四</w:t>
      </w:r>
      <w:r w:rsidRPr="00FB4F78">
        <w:rPr>
          <w:rFonts w:ascii="仿宋" w:eastAsia="仿宋" w:hAnsi="仿宋"/>
          <w:color w:val="3E3E3E"/>
        </w:rPr>
        <w:t>1-7</w:t>
      </w:r>
      <w:r w:rsidRPr="00FB4F78">
        <w:rPr>
          <w:rFonts w:ascii="仿宋" w:eastAsia="仿宋" w:hAnsi="仿宋" w:hint="eastAsia"/>
          <w:color w:val="3E3E3E"/>
        </w:rPr>
        <w:t>；六</w:t>
      </w:r>
      <w:r w:rsidRPr="00FB4F78">
        <w:rPr>
          <w:rFonts w:ascii="仿宋" w:eastAsia="仿宋" w:hAnsi="仿宋"/>
          <w:color w:val="3E3E3E"/>
        </w:rPr>
        <w:t>20-21</w:t>
      </w:r>
      <w:r w:rsidRPr="00FB4F78">
        <w:rPr>
          <w:rFonts w:ascii="仿宋" w:eastAsia="仿宋" w:hAnsi="仿宋" w:hint="eastAsia"/>
          <w:color w:val="3E3E3E"/>
        </w:rPr>
        <w:t>；提后三</w:t>
      </w:r>
      <w:r w:rsidRPr="00FB4F78">
        <w:rPr>
          <w:rFonts w:ascii="仿宋" w:eastAsia="仿宋" w:hAnsi="仿宋"/>
          <w:color w:val="3E3E3E"/>
        </w:rPr>
        <w:t>1-9</w:t>
      </w:r>
      <w:r w:rsidRPr="00FB4F78">
        <w:rPr>
          <w:rFonts w:ascii="仿宋" w:eastAsia="仿宋" w:hAnsi="仿宋" w:hint="eastAsia"/>
          <w:color w:val="3E3E3E"/>
        </w:rPr>
        <w:t>）、犹大书（</w:t>
      </w:r>
      <w:r w:rsidRPr="00FB4F78">
        <w:rPr>
          <w:rFonts w:ascii="仿宋" w:eastAsia="仿宋" w:hAnsi="仿宋"/>
          <w:color w:val="3E3E3E"/>
        </w:rPr>
        <w:t>4</w:t>
      </w:r>
      <w:r w:rsidRPr="00FB4F78">
        <w:rPr>
          <w:rFonts w:ascii="仿宋" w:eastAsia="仿宋" w:hAnsi="仿宋" w:hint="eastAsia"/>
          <w:color w:val="3E3E3E"/>
        </w:rPr>
        <w:t>，</w:t>
      </w:r>
      <w:r w:rsidRPr="00FB4F78">
        <w:rPr>
          <w:rFonts w:ascii="仿宋" w:eastAsia="仿宋" w:hAnsi="仿宋"/>
          <w:color w:val="3E3E3E"/>
        </w:rPr>
        <w:t>8-19</w:t>
      </w:r>
      <w:r w:rsidRPr="00FB4F78">
        <w:rPr>
          <w:rFonts w:ascii="仿宋" w:eastAsia="仿宋" w:hAnsi="仿宋" w:hint="eastAsia"/>
          <w:color w:val="3E3E3E"/>
        </w:rPr>
        <w:t>）、彼得后书二章，和约翰的前两封书信（约壹一</w:t>
      </w:r>
      <w:r w:rsidRPr="00FB4F78">
        <w:rPr>
          <w:rFonts w:ascii="仿宋" w:eastAsia="仿宋" w:hAnsi="仿宋"/>
          <w:color w:val="3E3E3E"/>
        </w:rPr>
        <w:t>5-10</w:t>
      </w:r>
      <w:r w:rsidRPr="00FB4F78">
        <w:rPr>
          <w:rFonts w:ascii="仿宋" w:eastAsia="仿宋" w:hAnsi="仿宋" w:hint="eastAsia"/>
          <w:color w:val="3E3E3E"/>
        </w:rPr>
        <w:t>；二</w:t>
      </w:r>
      <w:r w:rsidRPr="00FB4F78">
        <w:rPr>
          <w:rFonts w:ascii="仿宋" w:eastAsia="仿宋" w:hAnsi="仿宋"/>
          <w:color w:val="3E3E3E"/>
        </w:rPr>
        <w:t>9-11</w:t>
      </w:r>
      <w:r w:rsidRPr="00FB4F78">
        <w:rPr>
          <w:rFonts w:ascii="仿宋" w:eastAsia="仿宋" w:hAnsi="仿宋" w:hint="eastAsia"/>
          <w:color w:val="3E3E3E"/>
        </w:rPr>
        <w:t>，</w:t>
      </w:r>
      <w:r w:rsidRPr="00FB4F78">
        <w:rPr>
          <w:rFonts w:ascii="仿宋" w:eastAsia="仿宋" w:hAnsi="仿宋"/>
          <w:color w:val="3E3E3E"/>
        </w:rPr>
        <w:t>18-29</w:t>
      </w:r>
      <w:r w:rsidRPr="00FB4F78">
        <w:rPr>
          <w:rFonts w:ascii="仿宋" w:eastAsia="仿宋" w:hAnsi="仿宋" w:hint="eastAsia"/>
          <w:color w:val="3E3E3E"/>
        </w:rPr>
        <w:t>；三</w:t>
      </w:r>
      <w:r w:rsidRPr="00FB4F78">
        <w:rPr>
          <w:rFonts w:ascii="仿宋" w:eastAsia="仿宋" w:hAnsi="仿宋"/>
          <w:color w:val="3E3E3E"/>
        </w:rPr>
        <w:t>7-10</w:t>
      </w:r>
      <w:r w:rsidRPr="00FB4F78">
        <w:rPr>
          <w:rFonts w:ascii="仿宋" w:eastAsia="仿宋" w:hAnsi="仿宋" w:hint="eastAsia"/>
          <w:color w:val="3E3E3E"/>
        </w:rPr>
        <w:t>；四</w:t>
      </w:r>
      <w:r w:rsidRPr="00FB4F78">
        <w:rPr>
          <w:rFonts w:ascii="仿宋" w:eastAsia="仿宋" w:hAnsi="仿宋"/>
          <w:color w:val="3E3E3E"/>
        </w:rPr>
        <w:t>1-6</w:t>
      </w:r>
      <w:r w:rsidRPr="00FB4F78">
        <w:rPr>
          <w:rFonts w:ascii="仿宋" w:eastAsia="仿宋" w:hAnsi="仿宋" w:hint="eastAsia"/>
          <w:color w:val="3E3E3E"/>
        </w:rPr>
        <w:t>；五</w:t>
      </w:r>
      <w:r w:rsidRPr="00FB4F78">
        <w:rPr>
          <w:rFonts w:ascii="仿宋" w:eastAsia="仿宋" w:hAnsi="仿宋"/>
          <w:color w:val="3E3E3E"/>
        </w:rPr>
        <w:t>1-12</w:t>
      </w:r>
      <w:r w:rsidRPr="00FB4F78">
        <w:rPr>
          <w:rFonts w:ascii="仿宋" w:eastAsia="仿宋" w:hAnsi="仿宋" w:hint="eastAsia"/>
          <w:color w:val="3E3E3E"/>
        </w:rPr>
        <w:t>；约贰</w:t>
      </w:r>
      <w:r w:rsidRPr="00FB4F78">
        <w:rPr>
          <w:rFonts w:ascii="仿宋" w:eastAsia="仿宋" w:hAnsi="仿宋"/>
          <w:color w:val="3E3E3E"/>
        </w:rPr>
        <w:t>7-11</w:t>
      </w:r>
      <w:r w:rsidRPr="00FB4F78">
        <w:rPr>
          <w:rFonts w:ascii="仿宋" w:eastAsia="仿宋" w:hAnsi="仿宋" w:hint="eastAsia"/>
          <w:color w:val="3E3E3E"/>
        </w:rPr>
        <w:t>），都明显地在反对后来形成的诺斯底主义的信念和实行。</w:t>
      </w:r>
    </w:p>
    <w:p w:rsidR="00160BE2" w:rsidRPr="00FB4F78" w:rsidRDefault="00160BE2"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p>
    <w:p w:rsidR="00160BE2" w:rsidRPr="00FB4F78" w:rsidRDefault="00160BE2"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相形之下，圣经以“认识”神为属灵人的理想：亦即指信心关系达到丰满地步后，就带来救恩与永生，并产生爱心、盼望、顺服与喜乐（如见，出卅三</w:t>
      </w:r>
      <w:r w:rsidRPr="00FB4F78">
        <w:rPr>
          <w:rFonts w:ascii="仿宋" w:eastAsia="仿宋" w:hAnsi="仿宋"/>
          <w:color w:val="3E3E3E"/>
        </w:rPr>
        <w:t>13</w:t>
      </w:r>
      <w:r w:rsidRPr="00FB4F78">
        <w:rPr>
          <w:rFonts w:ascii="仿宋" w:eastAsia="仿宋" w:hAnsi="仿宋" w:hint="eastAsia"/>
          <w:color w:val="3E3E3E"/>
        </w:rPr>
        <w:t>；耶卅一</w:t>
      </w:r>
      <w:r w:rsidRPr="00FB4F78">
        <w:rPr>
          <w:rFonts w:ascii="仿宋" w:eastAsia="仿宋" w:hAnsi="仿宋"/>
          <w:color w:val="3E3E3E"/>
        </w:rPr>
        <w:t>34</w:t>
      </w:r>
      <w:r w:rsidRPr="00FB4F78">
        <w:rPr>
          <w:rFonts w:ascii="仿宋" w:eastAsia="仿宋" w:hAnsi="仿宋" w:hint="eastAsia"/>
          <w:color w:val="3E3E3E"/>
        </w:rPr>
        <w:t>；来八</w:t>
      </w:r>
      <w:r w:rsidRPr="00FB4F78">
        <w:rPr>
          <w:rFonts w:ascii="仿宋" w:eastAsia="仿宋" w:hAnsi="仿宋"/>
          <w:color w:val="3E3E3E"/>
        </w:rPr>
        <w:t>8-12</w:t>
      </w:r>
      <w:r w:rsidRPr="00FB4F78">
        <w:rPr>
          <w:rFonts w:ascii="仿宋" w:eastAsia="仿宋" w:hAnsi="仿宋" w:hint="eastAsia"/>
          <w:color w:val="3E3E3E"/>
        </w:rPr>
        <w:t>；但十一</w:t>
      </w:r>
      <w:r w:rsidRPr="00FB4F78">
        <w:rPr>
          <w:rFonts w:ascii="仿宋" w:eastAsia="仿宋" w:hAnsi="仿宋"/>
          <w:color w:val="3E3E3E"/>
        </w:rPr>
        <w:t>32</w:t>
      </w:r>
      <w:r w:rsidRPr="00FB4F78">
        <w:rPr>
          <w:rFonts w:ascii="仿宋" w:eastAsia="仿宋" w:hAnsi="仿宋" w:hint="eastAsia"/>
          <w:color w:val="3E3E3E"/>
        </w:rPr>
        <w:t>；约十七</w:t>
      </w:r>
      <w:r w:rsidRPr="00FB4F78">
        <w:rPr>
          <w:rFonts w:ascii="仿宋" w:eastAsia="仿宋" w:hAnsi="仿宋"/>
          <w:color w:val="3E3E3E"/>
        </w:rPr>
        <w:t>3</w:t>
      </w:r>
      <w:r w:rsidRPr="00FB4F78">
        <w:rPr>
          <w:rFonts w:ascii="仿宋" w:eastAsia="仿宋" w:hAnsi="仿宋" w:hint="eastAsia"/>
          <w:color w:val="3E3E3E"/>
        </w:rPr>
        <w:t>；加四</w:t>
      </w:r>
      <w:r w:rsidRPr="00FB4F78">
        <w:rPr>
          <w:rFonts w:ascii="仿宋" w:eastAsia="仿宋" w:hAnsi="仿宋"/>
          <w:color w:val="3E3E3E"/>
        </w:rPr>
        <w:t>8-9</w:t>
      </w:r>
      <w:r w:rsidRPr="00FB4F78">
        <w:rPr>
          <w:rFonts w:ascii="仿宋" w:eastAsia="仿宋" w:hAnsi="仿宋" w:hint="eastAsia"/>
          <w:color w:val="3E3E3E"/>
        </w:rPr>
        <w:t>；弗一</w:t>
      </w:r>
      <w:r w:rsidRPr="00FB4F78">
        <w:rPr>
          <w:rFonts w:ascii="仿宋" w:eastAsia="仿宋" w:hAnsi="仿宋"/>
          <w:color w:val="3E3E3E"/>
        </w:rPr>
        <w:t>17-19</w:t>
      </w:r>
      <w:r w:rsidRPr="00FB4F78">
        <w:rPr>
          <w:rFonts w:ascii="仿宋" w:eastAsia="仿宋" w:hAnsi="仿宋" w:hint="eastAsia"/>
          <w:color w:val="3E3E3E"/>
        </w:rPr>
        <w:t>；三</w:t>
      </w:r>
      <w:r w:rsidRPr="00FB4F78">
        <w:rPr>
          <w:rFonts w:ascii="仿宋" w:eastAsia="仿宋" w:hAnsi="仿宋"/>
          <w:color w:val="3E3E3E"/>
        </w:rPr>
        <w:t>19</w:t>
      </w:r>
      <w:r w:rsidRPr="00FB4F78">
        <w:rPr>
          <w:rFonts w:ascii="仿宋" w:eastAsia="仿宋" w:hAnsi="仿宋" w:hint="eastAsia"/>
          <w:color w:val="3E3E3E"/>
        </w:rPr>
        <w:t>；腓三</w:t>
      </w:r>
      <w:r w:rsidRPr="00FB4F78">
        <w:rPr>
          <w:rFonts w:ascii="仿宋" w:eastAsia="仿宋" w:hAnsi="仿宋"/>
          <w:color w:val="3E3E3E"/>
        </w:rPr>
        <w:t>8-11</w:t>
      </w:r>
      <w:r w:rsidRPr="00FB4F78">
        <w:rPr>
          <w:rFonts w:ascii="仿宋" w:eastAsia="仿宋" w:hAnsi="仿宋" w:hint="eastAsia"/>
          <w:color w:val="3E3E3E"/>
        </w:rPr>
        <w:t>；提后一</w:t>
      </w:r>
      <w:r w:rsidRPr="00FB4F78">
        <w:rPr>
          <w:rFonts w:ascii="仿宋" w:eastAsia="仿宋" w:hAnsi="仿宋"/>
          <w:color w:val="3E3E3E"/>
        </w:rPr>
        <w:t>12</w:t>
      </w:r>
      <w:r w:rsidRPr="00FB4F78">
        <w:rPr>
          <w:rFonts w:ascii="仿宋" w:eastAsia="仿宋" w:hAnsi="仿宋" w:hint="eastAsia"/>
          <w:color w:val="3E3E3E"/>
        </w:rPr>
        <w:t>）。这种认识，其维度包括有知性的（认识有关神的真理：申七</w:t>
      </w:r>
      <w:r w:rsidRPr="00FB4F78">
        <w:rPr>
          <w:rFonts w:ascii="仿宋" w:eastAsia="仿宋" w:hAnsi="仿宋"/>
          <w:color w:val="3E3E3E"/>
        </w:rPr>
        <w:t>9</w:t>
      </w:r>
      <w:r w:rsidRPr="00FB4F78">
        <w:rPr>
          <w:rFonts w:ascii="仿宋" w:eastAsia="仿宋" w:hAnsi="仿宋" w:hint="eastAsia"/>
          <w:color w:val="3E3E3E"/>
        </w:rPr>
        <w:t>；诗一百</w:t>
      </w:r>
      <w:r w:rsidRPr="00FB4F78">
        <w:rPr>
          <w:rFonts w:ascii="仿宋" w:eastAsia="仿宋" w:hAnsi="仿宋"/>
          <w:color w:val="3E3E3E"/>
        </w:rPr>
        <w:t>3</w:t>
      </w:r>
      <w:r w:rsidRPr="00FB4F78">
        <w:rPr>
          <w:rFonts w:ascii="仿宋" w:eastAsia="仿宋" w:hAnsi="仿宋" w:hint="eastAsia"/>
          <w:color w:val="3E3E3E"/>
        </w:rPr>
        <w:t>）、意志方面的（根据上述的真理信靠、顺服、敬拜神），和道德方面的（实行公义与慈爱：耶廿二</w:t>
      </w:r>
      <w:r w:rsidRPr="00FB4F78">
        <w:rPr>
          <w:rFonts w:ascii="仿宋" w:eastAsia="仿宋" w:hAnsi="仿宋"/>
          <w:color w:val="3E3E3E"/>
        </w:rPr>
        <w:t>16</w:t>
      </w:r>
      <w:r w:rsidRPr="00FB4F78">
        <w:rPr>
          <w:rFonts w:ascii="仿宋" w:eastAsia="仿宋" w:hAnsi="仿宋" w:hint="eastAsia"/>
          <w:color w:val="3E3E3E"/>
        </w:rPr>
        <w:t>；约壹四</w:t>
      </w:r>
      <w:r w:rsidRPr="00FB4F78">
        <w:rPr>
          <w:rFonts w:ascii="仿宋" w:eastAsia="仿宋" w:hAnsi="仿宋"/>
          <w:color w:val="3E3E3E"/>
        </w:rPr>
        <w:t>7-8</w:t>
      </w:r>
      <w:r w:rsidRPr="00FB4F78">
        <w:rPr>
          <w:rFonts w:ascii="仿宋" w:eastAsia="仿宋" w:hAnsi="仿宋" w:hint="eastAsia"/>
          <w:color w:val="3E3E3E"/>
        </w:rPr>
        <w:t>）。因信而有的认识聚焦在道成肉身的神、基督耶稣其人、神与罪人之间的中保身上；借着祂，我们得以认识祂的父也是我们的父（约十四</w:t>
      </w:r>
      <w:r w:rsidRPr="00FB4F78">
        <w:rPr>
          <w:rFonts w:ascii="仿宋" w:eastAsia="仿宋" w:hAnsi="仿宋"/>
          <w:color w:val="3E3E3E"/>
        </w:rPr>
        <w:t>6</w:t>
      </w:r>
      <w:r w:rsidRPr="00FB4F78">
        <w:rPr>
          <w:rFonts w:ascii="仿宋" w:eastAsia="仿宋" w:hAnsi="仿宋" w:hint="eastAsia"/>
          <w:color w:val="3E3E3E"/>
        </w:rPr>
        <w:t>）。信心寻求认识基督，尤其是认识祂的能力（腓三</w:t>
      </w:r>
      <w:r w:rsidRPr="00FB4F78">
        <w:rPr>
          <w:rFonts w:ascii="仿宋" w:eastAsia="仿宋" w:hAnsi="仿宋"/>
          <w:color w:val="3E3E3E"/>
        </w:rPr>
        <w:t>8-14</w:t>
      </w:r>
      <w:r w:rsidRPr="00FB4F78">
        <w:rPr>
          <w:rFonts w:ascii="仿宋" w:eastAsia="仿宋" w:hAnsi="仿宋" w:hint="eastAsia"/>
          <w:color w:val="3E3E3E"/>
        </w:rPr>
        <w:t>）。因信而有的认识是重生而得的果子，一颗新心的赐予（耶廿四</w:t>
      </w:r>
      <w:r w:rsidRPr="00FB4F78">
        <w:rPr>
          <w:rFonts w:ascii="仿宋" w:eastAsia="仿宋" w:hAnsi="仿宋"/>
          <w:color w:val="3E3E3E"/>
        </w:rPr>
        <w:t>7</w:t>
      </w:r>
      <w:r w:rsidRPr="00FB4F78">
        <w:rPr>
          <w:rFonts w:ascii="仿宋" w:eastAsia="仿宋" w:hAnsi="仿宋" w:hint="eastAsia"/>
          <w:color w:val="3E3E3E"/>
        </w:rPr>
        <w:t>；约壹五</w:t>
      </w:r>
      <w:r w:rsidRPr="00FB4F78">
        <w:rPr>
          <w:rFonts w:ascii="仿宋" w:eastAsia="仿宋" w:hAnsi="仿宋"/>
          <w:color w:val="3E3E3E"/>
        </w:rPr>
        <w:t>20</w:t>
      </w:r>
      <w:r w:rsidRPr="00FB4F78">
        <w:rPr>
          <w:rFonts w:ascii="仿宋" w:eastAsia="仿宋" w:hAnsi="仿宋" w:hint="eastAsia"/>
          <w:color w:val="3E3E3E"/>
        </w:rPr>
        <w:t>），因圣灵而有的光照（林后四</w:t>
      </w:r>
      <w:r w:rsidRPr="00FB4F78">
        <w:rPr>
          <w:rFonts w:ascii="仿宋" w:eastAsia="仿宋" w:hAnsi="仿宋"/>
          <w:color w:val="3E3E3E"/>
        </w:rPr>
        <w:t>6</w:t>
      </w:r>
      <w:r w:rsidRPr="00FB4F78">
        <w:rPr>
          <w:rFonts w:ascii="仿宋" w:eastAsia="仿宋" w:hAnsi="仿宋" w:hint="eastAsia"/>
          <w:color w:val="3E3E3E"/>
        </w:rPr>
        <w:t>；弗一</w:t>
      </w:r>
      <w:r w:rsidRPr="00FB4F78">
        <w:rPr>
          <w:rFonts w:ascii="仿宋" w:eastAsia="仿宋" w:hAnsi="仿宋"/>
          <w:color w:val="3E3E3E"/>
        </w:rPr>
        <w:t>17</w:t>
      </w:r>
      <w:r w:rsidRPr="00FB4F78">
        <w:rPr>
          <w:rFonts w:ascii="仿宋" w:eastAsia="仿宋" w:hAnsi="仿宋" w:hint="eastAsia"/>
          <w:color w:val="3E3E3E"/>
        </w:rPr>
        <w:t>）。这种认识所建立起来的神人关系是相互的，意味着“神人”立约的爱是双方都有的：我们认识神是属于我们，因为祂认识我们是属于祂的（约十</w:t>
      </w:r>
      <w:r w:rsidRPr="00FB4F78">
        <w:rPr>
          <w:rFonts w:ascii="仿宋" w:eastAsia="仿宋" w:hAnsi="仿宋"/>
          <w:color w:val="3E3E3E"/>
        </w:rPr>
        <w:t>14</w:t>
      </w:r>
      <w:r w:rsidRPr="00FB4F78">
        <w:rPr>
          <w:rFonts w:ascii="仿宋" w:eastAsia="仿宋" w:hAnsi="仿宋" w:hint="eastAsia"/>
          <w:color w:val="3E3E3E"/>
        </w:rPr>
        <w:t>；加四</w:t>
      </w:r>
      <w:r w:rsidRPr="00FB4F78">
        <w:rPr>
          <w:rFonts w:ascii="仿宋" w:eastAsia="仿宋" w:hAnsi="仿宋"/>
          <w:color w:val="3E3E3E"/>
        </w:rPr>
        <w:t>9</w:t>
      </w:r>
      <w:r w:rsidRPr="00FB4F78">
        <w:rPr>
          <w:rFonts w:ascii="仿宋" w:eastAsia="仿宋" w:hAnsi="仿宋" w:hint="eastAsia"/>
          <w:color w:val="3E3E3E"/>
        </w:rPr>
        <w:t>；提后二</w:t>
      </w:r>
      <w:r w:rsidRPr="00FB4F78">
        <w:rPr>
          <w:rFonts w:ascii="仿宋" w:eastAsia="仿宋" w:hAnsi="仿宋"/>
          <w:color w:val="3E3E3E"/>
        </w:rPr>
        <w:t>19</w:t>
      </w:r>
      <w:r w:rsidRPr="00FB4F78">
        <w:rPr>
          <w:rFonts w:ascii="仿宋" w:eastAsia="仿宋" w:hAnsi="仿宋" w:hint="eastAsia"/>
          <w:color w:val="3E3E3E"/>
        </w:rPr>
        <w:t>）。</w:t>
      </w:r>
    </w:p>
    <w:p w:rsidR="00160BE2" w:rsidRPr="00FB4F78" w:rsidRDefault="00160BE2"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p>
    <w:p w:rsidR="00160BE2" w:rsidRPr="00FB4F78" w:rsidRDefault="00160BE2"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所有的圣经都已经赐给我们，好帮助我们以这样的方法认识神。让我们好好地使用圣经，以达成它合宜的目的。</w:t>
      </w:r>
    </w:p>
    <w:p w:rsidR="00B00E46" w:rsidRPr="00FB4F78" w:rsidRDefault="00B00E46" w:rsidP="009F76C0">
      <w:pPr>
        <w:pStyle w:val="Heading3"/>
        <w:spacing w:before="0" w:beforeAutospacing="0" w:after="0" w:afterAutospacing="0"/>
        <w:contextualSpacing/>
        <w:mirrorIndents/>
        <w:rPr>
          <w:rFonts w:ascii="仿宋" w:eastAsia="仿宋" w:hAnsi="仿宋"/>
          <w:b w:val="0"/>
          <w:bCs w:val="0"/>
          <w:color w:val="3E3E3E"/>
          <w:sz w:val="24"/>
          <w:szCs w:val="24"/>
        </w:rPr>
      </w:pPr>
    </w:p>
    <w:p w:rsidR="00160BE2" w:rsidRPr="00FB4F78" w:rsidRDefault="00160BE2" w:rsidP="009F76C0">
      <w:pPr>
        <w:pStyle w:val="Heading3"/>
        <w:spacing w:before="0" w:beforeAutospacing="0" w:after="0" w:afterAutospacing="0"/>
        <w:contextualSpacing/>
        <w:mirrorIndents/>
        <w:rPr>
          <w:rFonts w:ascii="仿宋" w:eastAsia="仿宋" w:hAnsi="仿宋"/>
          <w:b w:val="0"/>
          <w:bCs w:val="0"/>
          <w:color w:val="3E3E3E"/>
          <w:sz w:val="24"/>
          <w:szCs w:val="24"/>
        </w:rPr>
      </w:pPr>
    </w:p>
    <w:p w:rsidR="00B00E46" w:rsidRPr="00FB4F78" w:rsidRDefault="00093CC4" w:rsidP="009F76C0">
      <w:pPr>
        <w:pStyle w:val="Heading3"/>
        <w:spacing w:before="0" w:beforeAutospacing="0" w:after="0" w:afterAutospacing="0"/>
        <w:contextualSpacing/>
        <w:mirrorIndents/>
        <w:rPr>
          <w:rFonts w:ascii="仿宋" w:eastAsia="仿宋" w:hAnsi="仿宋"/>
          <w:bCs w:val="0"/>
          <w:color w:val="3E3E3E"/>
          <w:sz w:val="24"/>
          <w:szCs w:val="24"/>
        </w:rPr>
      </w:pPr>
      <w:r w:rsidRPr="00FB4F78">
        <w:rPr>
          <w:rFonts w:ascii="仿宋" w:eastAsia="仿宋" w:hAnsi="仿宋" w:hint="eastAsia"/>
          <w:bCs w:val="0"/>
          <w:color w:val="3E3E3E"/>
          <w:sz w:val="24"/>
          <w:szCs w:val="24"/>
        </w:rPr>
        <w:t>8</w:t>
      </w:r>
      <w:r w:rsidR="00B00E46" w:rsidRPr="00FB4F78">
        <w:rPr>
          <w:rFonts w:ascii="仿宋" w:eastAsia="仿宋" w:hAnsi="仿宋"/>
          <w:bCs w:val="0"/>
          <w:color w:val="3E3E3E"/>
          <w:sz w:val="24"/>
          <w:szCs w:val="24"/>
        </w:rPr>
        <w:t xml:space="preserve"> 创造</w:t>
      </w:r>
    </w:p>
    <w:p w:rsidR="00B00E46" w:rsidRPr="00FB4F78" w:rsidRDefault="00B00E46" w:rsidP="009F76C0">
      <w:pPr>
        <w:pStyle w:val="Heading3"/>
        <w:spacing w:before="0" w:beforeAutospacing="0" w:after="0" w:afterAutospacing="0"/>
        <w:contextualSpacing/>
        <w:mirrorIndents/>
        <w:rPr>
          <w:rFonts w:ascii="仿宋" w:eastAsia="仿宋" w:hAnsi="仿宋"/>
          <w:b w:val="0"/>
          <w:bCs w:val="0"/>
          <w:color w:val="3E3E3E"/>
          <w:sz w:val="24"/>
          <w:szCs w:val="24"/>
        </w:rPr>
      </w:pPr>
    </w:p>
    <w:p w:rsidR="00B00E46" w:rsidRPr="00FB4F78" w:rsidRDefault="00B00E46" w:rsidP="009F76C0">
      <w:pPr>
        <w:pStyle w:val="NormalWeb"/>
        <w:spacing w:before="0" w:beforeAutospacing="0" w:after="0" w:afterAutospacing="0"/>
        <w:contextualSpacing/>
        <w:mirrorIndents/>
        <w:jc w:val="center"/>
        <w:rPr>
          <w:rFonts w:ascii="仿宋" w:eastAsia="仿宋" w:hAnsi="仿宋"/>
          <w:color w:val="3E3E3E"/>
        </w:rPr>
      </w:pPr>
      <w:r w:rsidRPr="00FB4F78">
        <w:rPr>
          <w:rStyle w:val="Strong"/>
          <w:rFonts w:ascii="仿宋" w:eastAsia="仿宋" w:hAnsi="仿宋" w:hint="eastAsia"/>
          <w:color w:val="3E3E3E"/>
        </w:rPr>
        <w:t>神是创造主</w:t>
      </w:r>
    </w:p>
    <w:p w:rsidR="00B00E46" w:rsidRPr="00FB4F78" w:rsidRDefault="00B00E46" w:rsidP="009F76C0">
      <w:pPr>
        <w:pStyle w:val="NormalWeb"/>
        <w:spacing w:before="0" w:beforeAutospacing="0" w:after="0" w:afterAutospacing="0"/>
        <w:contextualSpacing/>
        <w:mirrorIndents/>
        <w:jc w:val="center"/>
        <w:rPr>
          <w:rFonts w:ascii="仿宋" w:eastAsia="仿宋" w:hAnsi="仿宋"/>
          <w:color w:val="3E3E3E"/>
        </w:rPr>
      </w:pPr>
      <w:r w:rsidRPr="00FB4F78">
        <w:rPr>
          <w:rStyle w:val="Emphasis"/>
          <w:rFonts w:ascii="仿宋" w:eastAsia="仿宋" w:hAnsi="仿宋" w:hint="eastAsia"/>
          <w:color w:val="3E3E3E"/>
        </w:rPr>
        <w:t>耶和华啊，你所造的何其多；都是你用智慧造成的；遍地满了你的丰富。（诗一O四24）</w:t>
      </w:r>
    </w:p>
    <w:p w:rsidR="00B00E46" w:rsidRPr="00FB4F78" w:rsidRDefault="00B00E46" w:rsidP="009F76C0">
      <w:pPr>
        <w:pStyle w:val="NormalWeb"/>
        <w:spacing w:before="0" w:beforeAutospacing="0" w:after="0" w:afterAutospacing="0"/>
        <w:contextualSpacing/>
        <w:mirrorIndents/>
        <w:rPr>
          <w:rFonts w:ascii="仿宋" w:eastAsia="仿宋" w:hAnsi="仿宋"/>
          <w:color w:val="3E3E3E"/>
        </w:rPr>
      </w:pPr>
    </w:p>
    <w:p w:rsidR="00B00E46" w:rsidRPr="00FB4F78" w:rsidRDefault="00B00E46" w:rsidP="009F76C0">
      <w:pPr>
        <w:pStyle w:val="NormalWeb"/>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“起初神创造天地。”（创一</w:t>
      </w:r>
      <w:r w:rsidRPr="00FB4F78">
        <w:rPr>
          <w:rFonts w:ascii="仿宋" w:eastAsia="仿宋" w:hAnsi="仿宋"/>
          <w:color w:val="3E3E3E"/>
        </w:rPr>
        <w:t>1</w:t>
      </w:r>
      <w:r w:rsidRPr="00FB4F78">
        <w:rPr>
          <w:rFonts w:ascii="仿宋" w:eastAsia="仿宋" w:hAnsi="仿宋" w:hint="eastAsia"/>
          <w:color w:val="3E3E3E"/>
        </w:rPr>
        <w:t>）祂以命令创造天地，并没有使用任何先存的材料。祂决定要万有存在（“要有……”），万有就存在了，并且按着次序形成它们。万有的存在是倚靠神的旨意而有的，且有别于神的存在。父、子、灵都一同在创造里有分（创一</w:t>
      </w:r>
      <w:r w:rsidRPr="00FB4F78">
        <w:rPr>
          <w:rFonts w:ascii="仿宋" w:eastAsia="仿宋" w:hAnsi="仿宋"/>
          <w:color w:val="3E3E3E"/>
        </w:rPr>
        <w:t>2</w:t>
      </w:r>
      <w:r w:rsidRPr="00FB4F78">
        <w:rPr>
          <w:rFonts w:ascii="仿宋" w:eastAsia="仿宋" w:hAnsi="仿宋" w:hint="eastAsia"/>
          <w:color w:val="3E3E3E"/>
        </w:rPr>
        <w:t>；诗卅三</w:t>
      </w:r>
      <w:r w:rsidRPr="00FB4F78">
        <w:rPr>
          <w:rFonts w:ascii="仿宋" w:eastAsia="仿宋" w:hAnsi="仿宋"/>
          <w:color w:val="3E3E3E"/>
        </w:rPr>
        <w:t>6</w:t>
      </w:r>
      <w:r w:rsidRPr="00FB4F78">
        <w:rPr>
          <w:rFonts w:ascii="仿宋" w:eastAsia="仿宋" w:hAnsi="仿宋" w:hint="eastAsia"/>
          <w:color w:val="3E3E3E"/>
        </w:rPr>
        <w:t>，</w:t>
      </w:r>
      <w:r w:rsidRPr="00FB4F78">
        <w:rPr>
          <w:rFonts w:ascii="仿宋" w:eastAsia="仿宋" w:hAnsi="仿宋"/>
          <w:color w:val="3E3E3E"/>
        </w:rPr>
        <w:t>9</w:t>
      </w:r>
      <w:r w:rsidRPr="00FB4F78">
        <w:rPr>
          <w:rFonts w:ascii="仿宋" w:eastAsia="仿宋" w:hAnsi="仿宋" w:hint="eastAsia"/>
          <w:color w:val="3E3E3E"/>
        </w:rPr>
        <w:t>；一四八</w:t>
      </w:r>
      <w:r w:rsidRPr="00FB4F78">
        <w:rPr>
          <w:rFonts w:ascii="仿宋" w:eastAsia="仿宋" w:hAnsi="仿宋"/>
          <w:color w:val="3E3E3E"/>
        </w:rPr>
        <w:t>5</w:t>
      </w:r>
      <w:r w:rsidRPr="00FB4F78">
        <w:rPr>
          <w:rFonts w:ascii="仿宋" w:eastAsia="仿宋" w:hAnsi="仿宋" w:hint="eastAsia"/>
          <w:color w:val="3E3E3E"/>
        </w:rPr>
        <w:t>；约一</w:t>
      </w:r>
      <w:r w:rsidRPr="00FB4F78">
        <w:rPr>
          <w:rFonts w:ascii="仿宋" w:eastAsia="仿宋" w:hAnsi="仿宋"/>
          <w:color w:val="3E3E3E"/>
        </w:rPr>
        <w:t>1-3</w:t>
      </w:r>
      <w:r w:rsidRPr="00FB4F78">
        <w:rPr>
          <w:rFonts w:ascii="仿宋" w:eastAsia="仿宋" w:hAnsi="仿宋" w:hint="eastAsia"/>
          <w:color w:val="3E3E3E"/>
        </w:rPr>
        <w:t>；西一</w:t>
      </w:r>
      <w:r w:rsidRPr="00FB4F78">
        <w:rPr>
          <w:rFonts w:ascii="仿宋" w:eastAsia="仿宋" w:hAnsi="仿宋"/>
          <w:color w:val="3E3E3E"/>
        </w:rPr>
        <w:t>15-16</w:t>
      </w:r>
      <w:r w:rsidRPr="00FB4F78">
        <w:rPr>
          <w:rFonts w:ascii="仿宋" w:eastAsia="仿宋" w:hAnsi="仿宋" w:hint="eastAsia"/>
          <w:color w:val="3E3E3E"/>
        </w:rPr>
        <w:t>；来一</w:t>
      </w:r>
      <w:r w:rsidRPr="00FB4F78">
        <w:rPr>
          <w:rFonts w:ascii="仿宋" w:eastAsia="仿宋" w:hAnsi="仿宋"/>
          <w:color w:val="3E3E3E"/>
        </w:rPr>
        <w:t>2</w:t>
      </w:r>
      <w:r w:rsidRPr="00FB4F78">
        <w:rPr>
          <w:rFonts w:ascii="仿宋" w:eastAsia="仿宋" w:hAnsi="仿宋" w:hint="eastAsia"/>
          <w:color w:val="3E3E3E"/>
        </w:rPr>
        <w:t>；十一</w:t>
      </w:r>
      <w:r w:rsidRPr="00FB4F78">
        <w:rPr>
          <w:rFonts w:ascii="仿宋" w:eastAsia="仿宋" w:hAnsi="仿宋"/>
          <w:color w:val="3E3E3E"/>
        </w:rPr>
        <w:t>3</w:t>
      </w:r>
      <w:r w:rsidRPr="00FB4F78">
        <w:rPr>
          <w:rFonts w:ascii="仿宋" w:eastAsia="仿宋" w:hAnsi="仿宋" w:hint="eastAsia"/>
          <w:color w:val="3E3E3E"/>
        </w:rPr>
        <w:t>）。当注意的要点如下：</w:t>
      </w:r>
    </w:p>
    <w:p w:rsidR="00B00E46" w:rsidRPr="00FB4F78" w:rsidRDefault="00B00E46" w:rsidP="009F76C0">
      <w:pPr>
        <w:pStyle w:val="NormalWeb"/>
        <w:spacing w:before="0" w:beforeAutospacing="0" w:after="0" w:afterAutospacing="0"/>
        <w:ind w:firstLine="435"/>
        <w:contextualSpacing/>
        <w:mirrorIndents/>
        <w:rPr>
          <w:rFonts w:ascii="仿宋" w:eastAsia="仿宋" w:hAnsi="仿宋"/>
          <w:color w:val="3E3E3E"/>
        </w:rPr>
      </w:pPr>
    </w:p>
    <w:p w:rsidR="00B00E46" w:rsidRPr="00FB4F78" w:rsidRDefault="00B00E46" w:rsidP="009F76C0">
      <w:pPr>
        <w:pStyle w:val="NormalWeb"/>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w:t>
      </w:r>
      <w:r w:rsidRPr="00FB4F78">
        <w:rPr>
          <w:rFonts w:ascii="仿宋" w:eastAsia="仿宋" w:hAnsi="仿宋"/>
          <w:color w:val="3E3E3E"/>
        </w:rPr>
        <w:t>1</w:t>
      </w:r>
      <w:r w:rsidRPr="00FB4F78">
        <w:rPr>
          <w:rFonts w:ascii="仿宋" w:eastAsia="仿宋" w:hAnsi="仿宋" w:hint="eastAsia"/>
          <w:color w:val="3E3E3E"/>
        </w:rPr>
        <w:t>）创造之工于我们乃是奥秘，远超过我们所能明了的。我们不能以命令创造，我们不明白神如何能。当我们说神“由无生有”时，就是认信这项奥秘，而不解释它了。说得清楚一点，我们也想不透：凭着神而有的存在又如何成为与神有所区分的存在；我们也不明白：天使与人类都是凭借神而有的存在，又如何不是机器人，而是能作自由抉择的受造之物，使他们可在道德上向他们的创造主负责。圣经处处教导我们，事情就是这样。</w:t>
      </w:r>
    </w:p>
    <w:p w:rsidR="00B00E46" w:rsidRPr="00FB4F78" w:rsidRDefault="00B00E46" w:rsidP="009F76C0">
      <w:pPr>
        <w:pStyle w:val="NormalWeb"/>
        <w:spacing w:before="0" w:beforeAutospacing="0" w:after="0" w:afterAutospacing="0"/>
        <w:ind w:firstLine="435"/>
        <w:contextualSpacing/>
        <w:mirrorIndents/>
        <w:rPr>
          <w:rFonts w:ascii="仿宋" w:eastAsia="仿宋" w:hAnsi="仿宋"/>
          <w:color w:val="3E3E3E"/>
        </w:rPr>
      </w:pPr>
    </w:p>
    <w:p w:rsidR="00B00E46" w:rsidRPr="00FB4F78" w:rsidRDefault="00B00E46" w:rsidP="009F76C0">
      <w:pPr>
        <w:pStyle w:val="NormalWeb"/>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lastRenderedPageBreak/>
        <w:t>（</w:t>
      </w:r>
      <w:r w:rsidRPr="00FB4F78">
        <w:rPr>
          <w:rFonts w:ascii="仿宋" w:eastAsia="仿宋" w:hAnsi="仿宋"/>
          <w:color w:val="3E3E3E"/>
        </w:rPr>
        <w:t>2</w:t>
      </w:r>
      <w:r w:rsidRPr="00FB4F78">
        <w:rPr>
          <w:rFonts w:ascii="仿宋" w:eastAsia="仿宋" w:hAnsi="仿宋" w:hint="eastAsia"/>
          <w:color w:val="3E3E3E"/>
        </w:rPr>
        <w:t>）时、空是受造状态的维度，神却不“在”其中，神也不像我们要受时空的束缚。</w:t>
      </w:r>
    </w:p>
    <w:p w:rsidR="00B00E46" w:rsidRPr="00FB4F78" w:rsidRDefault="00B00E46" w:rsidP="009F76C0">
      <w:pPr>
        <w:pStyle w:val="NormalWeb"/>
        <w:spacing w:before="0" w:beforeAutospacing="0" w:after="0" w:afterAutospacing="0"/>
        <w:ind w:firstLine="435"/>
        <w:contextualSpacing/>
        <w:mirrorIndents/>
        <w:rPr>
          <w:rFonts w:ascii="仿宋" w:eastAsia="仿宋" w:hAnsi="仿宋"/>
          <w:color w:val="3E3E3E"/>
        </w:rPr>
      </w:pPr>
    </w:p>
    <w:p w:rsidR="00B00E46" w:rsidRPr="00FB4F78" w:rsidRDefault="00B00E46" w:rsidP="009F76C0">
      <w:pPr>
        <w:pStyle w:val="NormalWeb"/>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w:t>
      </w:r>
      <w:r w:rsidRPr="00FB4F78">
        <w:rPr>
          <w:rFonts w:ascii="仿宋" w:eastAsia="仿宋" w:hAnsi="仿宋"/>
          <w:color w:val="3E3E3E"/>
        </w:rPr>
        <w:t>3</w:t>
      </w:r>
      <w:r w:rsidRPr="00FB4F78">
        <w:rPr>
          <w:rFonts w:ascii="仿宋" w:eastAsia="仿宋" w:hAnsi="仿宋" w:hint="eastAsia"/>
          <w:color w:val="3E3E3E"/>
        </w:rPr>
        <w:t>）正如这世界的状态不是自我创造的，它也不像神一样是自我维持的。这宇宙的稳定度乃是依靠神恒常地托住它；这尤其是神子特定的职事（西一</w:t>
      </w:r>
      <w:r w:rsidRPr="00FB4F78">
        <w:rPr>
          <w:rFonts w:ascii="仿宋" w:eastAsia="仿宋" w:hAnsi="仿宋"/>
          <w:color w:val="3E3E3E"/>
        </w:rPr>
        <w:t>17</w:t>
      </w:r>
      <w:r w:rsidRPr="00FB4F78">
        <w:rPr>
          <w:rFonts w:ascii="仿宋" w:eastAsia="仿宋" w:hAnsi="仿宋" w:hint="eastAsia"/>
          <w:color w:val="3E3E3E"/>
        </w:rPr>
        <w:t>；来一</w:t>
      </w:r>
      <w:r w:rsidRPr="00FB4F78">
        <w:rPr>
          <w:rFonts w:ascii="仿宋" w:eastAsia="仿宋" w:hAnsi="仿宋"/>
          <w:color w:val="3E3E3E"/>
        </w:rPr>
        <w:t>3</w:t>
      </w:r>
      <w:r w:rsidRPr="00FB4F78">
        <w:rPr>
          <w:rFonts w:ascii="仿宋" w:eastAsia="仿宋" w:hAnsi="仿宋" w:hint="eastAsia"/>
          <w:color w:val="3E3E3E"/>
        </w:rPr>
        <w:t>）；否则各种的受造之物，包括我们自己，就早已不存在了。正如保罗告诉雅典人说：“‘神’……自己倒将生命、气息、万物赐给万人……我们生活、动作、存留，都在乎祂。”（徒十七</w:t>
      </w:r>
      <w:r w:rsidRPr="00FB4F78">
        <w:rPr>
          <w:rFonts w:ascii="仿宋" w:eastAsia="仿宋" w:hAnsi="仿宋"/>
          <w:color w:val="3E3E3E"/>
        </w:rPr>
        <w:t>25</w:t>
      </w:r>
      <w:r w:rsidRPr="00FB4F78">
        <w:rPr>
          <w:rFonts w:ascii="仿宋" w:eastAsia="仿宋" w:hAnsi="仿宋" w:hint="eastAsia"/>
          <w:color w:val="3E3E3E"/>
        </w:rPr>
        <w:t>，</w:t>
      </w:r>
      <w:r w:rsidRPr="00FB4F78">
        <w:rPr>
          <w:rFonts w:ascii="仿宋" w:eastAsia="仿宋" w:hAnsi="仿宋"/>
          <w:color w:val="3E3E3E"/>
        </w:rPr>
        <w:t>28</w:t>
      </w:r>
      <w:r w:rsidRPr="00FB4F78">
        <w:rPr>
          <w:rFonts w:ascii="仿宋" w:eastAsia="仿宋" w:hAnsi="仿宋" w:hint="eastAsia"/>
          <w:color w:val="3E3E3E"/>
        </w:rPr>
        <w:t>）</w:t>
      </w:r>
    </w:p>
    <w:p w:rsidR="00B00E46" w:rsidRPr="00FB4F78" w:rsidRDefault="00B00E46" w:rsidP="009F76C0">
      <w:pPr>
        <w:pStyle w:val="NormalWeb"/>
        <w:spacing w:before="0" w:beforeAutospacing="0" w:after="0" w:afterAutospacing="0"/>
        <w:ind w:firstLine="435"/>
        <w:contextualSpacing/>
        <w:mirrorIndents/>
        <w:rPr>
          <w:rFonts w:ascii="仿宋" w:eastAsia="仿宋" w:hAnsi="仿宋"/>
          <w:color w:val="3E3E3E"/>
        </w:rPr>
      </w:pPr>
    </w:p>
    <w:p w:rsidR="00B00E46" w:rsidRPr="00FB4F78" w:rsidRDefault="00B00E46" w:rsidP="009F76C0">
      <w:pPr>
        <w:pStyle w:val="NormalWeb"/>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w:t>
      </w:r>
      <w:r w:rsidRPr="00FB4F78">
        <w:rPr>
          <w:rFonts w:ascii="仿宋" w:eastAsia="仿宋" w:hAnsi="仿宋"/>
          <w:color w:val="3E3E3E"/>
        </w:rPr>
        <w:t>4</w:t>
      </w:r>
      <w:r w:rsidRPr="00FB4F78">
        <w:rPr>
          <w:rFonts w:ascii="仿宋" w:eastAsia="仿宋" w:hAnsi="仿宋" w:hint="eastAsia"/>
          <w:color w:val="3E3E3E"/>
        </w:rPr>
        <w:t>）创造性的介入是可能的（例如：有创造能力的神迹；借着人的生殖活动而生下人；重生时重新定位人心以及重新导引人的欲求与精力），这和宇宙本身一样的古老。就神过去施行造物之工的角度来看，在神托住万有的活动中，究竟祂还有没有继续创造新的事物，这不是我们所能知晓的；但是我们可以确定，这世界对神仍是敞开的，容许祂在任何时刻以创造的大能来介入。</w:t>
      </w:r>
    </w:p>
    <w:p w:rsidR="00B00E46" w:rsidRPr="00FB4F78" w:rsidRDefault="00B00E46" w:rsidP="009F76C0">
      <w:pPr>
        <w:pStyle w:val="NormalWeb"/>
        <w:spacing w:before="0" w:beforeAutospacing="0" w:after="0" w:afterAutospacing="0"/>
        <w:ind w:firstLine="435"/>
        <w:contextualSpacing/>
        <w:mirrorIndents/>
        <w:rPr>
          <w:rFonts w:ascii="仿宋" w:eastAsia="仿宋" w:hAnsi="仿宋"/>
          <w:color w:val="3E3E3E"/>
        </w:rPr>
      </w:pPr>
    </w:p>
    <w:p w:rsidR="00B00E46" w:rsidRPr="00FB4F78" w:rsidRDefault="00B00E46" w:rsidP="009F76C0">
      <w:pPr>
        <w:pStyle w:val="NormalWeb"/>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认识神创造了环绕我们的世界，而我们自己也是其中的一部分，这乃是真宗教的基本。因为神造物工作奇妙的秩序、变化和美丽，人当赞美神为造物主。诗篇，如第一百零四篇，是这种赞美的楷模。人当信靠祂为至高无上的耶和华，祂有统管一切事件与其命运的永恒计划，无物例外；祂有能力救赎、新造与更新。当我们记念我们所信靠的乃是那位全能的造物主时，这样的信靠就显得十分合理了。明白我们是时时刻刻依靠创造主神，才得以存在，将帮助我们过一个敬拜神、委身于祂、感谢祂、对祂忠诚而不羞辱祂的生活。敬虔由此开始：至高无上的创造主神是我们心思的第一焦点。</w:t>
      </w:r>
    </w:p>
    <w:p w:rsidR="00B00E46" w:rsidRPr="00FB4F78" w:rsidRDefault="00B00E46" w:rsidP="009F76C0">
      <w:pPr>
        <w:pStyle w:val="NormalWeb"/>
        <w:spacing w:before="0" w:beforeAutospacing="0" w:after="0" w:afterAutospacing="0"/>
        <w:contextualSpacing/>
        <w:mirrorIndents/>
        <w:rPr>
          <w:rFonts w:ascii="仿宋" w:eastAsia="仿宋" w:hAnsi="仿宋"/>
          <w:color w:val="3E3E3E"/>
        </w:rPr>
      </w:pPr>
    </w:p>
    <w:p w:rsidR="00B00E46" w:rsidRPr="00FB4F78" w:rsidRDefault="00B00E46" w:rsidP="009F76C0">
      <w:pPr>
        <w:pStyle w:val="NormalWeb"/>
        <w:shd w:val="clear" w:color="auto" w:fill="FFFFFF"/>
        <w:spacing w:before="0" w:beforeAutospacing="0" w:after="0" w:afterAutospacing="0"/>
        <w:contextualSpacing/>
        <w:mirrorIndents/>
        <w:rPr>
          <w:rFonts w:ascii="仿宋" w:eastAsia="仿宋" w:hAnsi="仿宋"/>
          <w:color w:val="3E3E3E"/>
        </w:rPr>
      </w:pPr>
    </w:p>
    <w:p w:rsidR="00EA2433" w:rsidRPr="00FB4F78" w:rsidRDefault="00093CC4" w:rsidP="009F76C0">
      <w:pPr>
        <w:pStyle w:val="Heading3"/>
        <w:spacing w:before="0" w:beforeAutospacing="0" w:after="0" w:afterAutospacing="0"/>
        <w:contextualSpacing/>
        <w:mirrorIndents/>
        <w:rPr>
          <w:rFonts w:ascii="仿宋" w:eastAsia="仿宋" w:hAnsi="仿宋"/>
          <w:bCs w:val="0"/>
          <w:color w:val="3E3E3E"/>
          <w:sz w:val="24"/>
          <w:szCs w:val="24"/>
        </w:rPr>
      </w:pPr>
      <w:r w:rsidRPr="00FB4F78">
        <w:rPr>
          <w:rFonts w:ascii="仿宋" w:eastAsia="仿宋" w:hAnsi="仿宋" w:hint="eastAsia"/>
          <w:sz w:val="24"/>
          <w:szCs w:val="24"/>
        </w:rPr>
        <w:t>9</w:t>
      </w:r>
      <w:r w:rsidR="00EA2433" w:rsidRPr="00FB4F78">
        <w:rPr>
          <w:rFonts w:ascii="仿宋" w:eastAsia="仿宋" w:hAnsi="仿宋"/>
          <w:bCs w:val="0"/>
          <w:color w:val="3E3E3E"/>
          <w:sz w:val="24"/>
          <w:szCs w:val="24"/>
        </w:rPr>
        <w:t xml:space="preserve"> 神的自我显现</w:t>
      </w:r>
    </w:p>
    <w:p w:rsidR="00EA2433" w:rsidRPr="00FB4F78" w:rsidRDefault="00EA2433" w:rsidP="009F76C0">
      <w:pPr>
        <w:pStyle w:val="NormalWeb"/>
        <w:spacing w:before="0" w:beforeAutospacing="0" w:after="0" w:afterAutospacing="0"/>
        <w:contextualSpacing/>
        <w:mirrorIndents/>
        <w:jc w:val="center"/>
        <w:rPr>
          <w:rFonts w:ascii="仿宋" w:eastAsia="仿宋" w:hAnsi="仿宋"/>
          <w:color w:val="3E3E3E"/>
        </w:rPr>
      </w:pPr>
      <w:r w:rsidRPr="00FB4F78">
        <w:rPr>
          <w:rStyle w:val="Strong"/>
          <w:rFonts w:ascii="仿宋" w:eastAsia="仿宋" w:hAnsi="仿宋" w:hint="eastAsia"/>
          <w:color w:val="3E3E3E"/>
        </w:rPr>
        <w:t>“耶和华是我的名。”</w:t>
      </w:r>
    </w:p>
    <w:p w:rsidR="00EA2433" w:rsidRPr="00FB4F78" w:rsidRDefault="00EA2433" w:rsidP="009F76C0">
      <w:pPr>
        <w:pStyle w:val="NormalWeb"/>
        <w:spacing w:before="0" w:beforeAutospacing="0" w:after="0" w:afterAutospacing="0"/>
        <w:contextualSpacing/>
        <w:mirrorIndents/>
        <w:jc w:val="center"/>
        <w:rPr>
          <w:rFonts w:ascii="仿宋" w:eastAsia="仿宋" w:hAnsi="仿宋"/>
          <w:color w:val="3E3E3E"/>
        </w:rPr>
      </w:pPr>
      <w:r w:rsidRPr="00FB4F78">
        <w:rPr>
          <w:rStyle w:val="Emphasis"/>
          <w:rFonts w:ascii="仿宋" w:eastAsia="仿宋" w:hAnsi="仿宋" w:hint="eastAsia"/>
          <w:color w:val="3E3E3E"/>
        </w:rPr>
        <w:t>神又对摩西说：“你要对以色列人这样说：‘耶和华你们祖宗的神，就是亚伯拉罕的神、以撒的神、雅各的神，打发我到你们这里来。’耶和华是我的名，直到永远，这也是我的记念，直到万代。”（出三15）</w:t>
      </w:r>
    </w:p>
    <w:p w:rsidR="00EA2433" w:rsidRPr="00FB4F78" w:rsidRDefault="00EA2433" w:rsidP="009F76C0">
      <w:pPr>
        <w:pStyle w:val="NormalWeb"/>
        <w:spacing w:before="0" w:beforeAutospacing="0" w:after="0" w:afterAutospacing="0"/>
        <w:ind w:firstLine="435"/>
        <w:contextualSpacing/>
        <w:mirrorIndents/>
        <w:rPr>
          <w:rFonts w:ascii="仿宋" w:eastAsia="仿宋" w:hAnsi="仿宋"/>
          <w:color w:val="3E3E3E"/>
        </w:rPr>
      </w:pPr>
    </w:p>
    <w:p w:rsidR="00EA2433" w:rsidRPr="00FB4F78" w:rsidRDefault="00EA2433" w:rsidP="009F76C0">
      <w:pPr>
        <w:pStyle w:val="NormalWeb"/>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在现代的世界里，人的名字不过是一个辨识他的符号而已，好像一个数字一样，改换了也不会损失。然而圣经上的名字，却有其背景与源远流长的传统；在这传统里，人的名字有其意义，说明他是怎样的一个人。神将祂的名字向以色列显明，旧约圣经不断地大书特书此事；诗篇也一再地将赞美归给神的名（诗八</w:t>
      </w:r>
      <w:r w:rsidRPr="00FB4F78">
        <w:rPr>
          <w:rFonts w:ascii="仿宋" w:eastAsia="仿宋" w:hAnsi="仿宋"/>
          <w:color w:val="3E3E3E"/>
        </w:rPr>
        <w:t>1</w:t>
      </w:r>
      <w:r w:rsidRPr="00FB4F78">
        <w:rPr>
          <w:rFonts w:ascii="仿宋" w:eastAsia="仿宋" w:hAnsi="仿宋" w:hint="eastAsia"/>
          <w:color w:val="3E3E3E"/>
        </w:rPr>
        <w:t>；一一三</w:t>
      </w:r>
      <w:r w:rsidRPr="00FB4F78">
        <w:rPr>
          <w:rFonts w:ascii="仿宋" w:eastAsia="仿宋" w:hAnsi="仿宋"/>
          <w:color w:val="3E3E3E"/>
        </w:rPr>
        <w:t>1-3</w:t>
      </w:r>
      <w:r w:rsidRPr="00FB4F78">
        <w:rPr>
          <w:rFonts w:ascii="仿宋" w:eastAsia="仿宋" w:hAnsi="仿宋" w:hint="eastAsia"/>
          <w:color w:val="3E3E3E"/>
        </w:rPr>
        <w:t>；一四五</w:t>
      </w:r>
      <w:r w:rsidRPr="00FB4F78">
        <w:rPr>
          <w:rFonts w:ascii="仿宋" w:eastAsia="仿宋" w:hAnsi="仿宋"/>
          <w:color w:val="3E3E3E"/>
        </w:rPr>
        <w:t>1-2</w:t>
      </w:r>
      <w:r w:rsidRPr="00FB4F78">
        <w:rPr>
          <w:rFonts w:ascii="仿宋" w:eastAsia="仿宋" w:hAnsi="仿宋" w:hint="eastAsia"/>
          <w:color w:val="3E3E3E"/>
        </w:rPr>
        <w:t>；一四八</w:t>
      </w:r>
      <w:r w:rsidRPr="00FB4F78">
        <w:rPr>
          <w:rFonts w:ascii="仿宋" w:eastAsia="仿宋" w:hAnsi="仿宋"/>
          <w:color w:val="3E3E3E"/>
        </w:rPr>
        <w:t>5</w:t>
      </w:r>
      <w:r w:rsidRPr="00FB4F78">
        <w:rPr>
          <w:rFonts w:ascii="仿宋" w:eastAsia="仿宋" w:hAnsi="仿宋" w:hint="eastAsia"/>
          <w:color w:val="3E3E3E"/>
        </w:rPr>
        <w:t>，</w:t>
      </w:r>
      <w:r w:rsidRPr="00FB4F78">
        <w:rPr>
          <w:rFonts w:ascii="仿宋" w:eastAsia="仿宋" w:hAnsi="仿宋"/>
          <w:color w:val="3E3E3E"/>
        </w:rPr>
        <w:t>13</w:t>
      </w:r>
      <w:r w:rsidRPr="00FB4F78">
        <w:rPr>
          <w:rFonts w:ascii="仿宋" w:eastAsia="仿宋" w:hAnsi="仿宋" w:hint="eastAsia"/>
          <w:color w:val="3E3E3E"/>
        </w:rPr>
        <w:t>）。“名字”在此指神自己，祂用话语与行为将自己启示出来。神自我启示的核心，即为祂的名字——现代学者所用的</w:t>
      </w:r>
      <w:r w:rsidRPr="00FB4F78">
        <w:rPr>
          <w:rFonts w:ascii="仿宋" w:eastAsia="仿宋" w:hAnsi="仿宋"/>
          <w:color w:val="3E3E3E"/>
        </w:rPr>
        <w:t>Yahweh</w:t>
      </w:r>
      <w:r w:rsidRPr="00FB4F78">
        <w:rPr>
          <w:rFonts w:ascii="仿宋" w:eastAsia="仿宋" w:hAnsi="仿宋" w:hint="eastAsia"/>
          <w:color w:val="3E3E3E"/>
        </w:rPr>
        <w:t>一词，素来译作“耶和华”，许多英文旧约圣经译本则译为大写字母的</w:t>
      </w:r>
      <w:r w:rsidRPr="00FB4F78">
        <w:rPr>
          <w:rFonts w:ascii="仿宋" w:eastAsia="仿宋" w:hAnsi="仿宋"/>
          <w:color w:val="3E3E3E"/>
        </w:rPr>
        <w:t>LORD</w:t>
      </w:r>
      <w:r w:rsidRPr="00FB4F78">
        <w:rPr>
          <w:rFonts w:ascii="仿宋" w:eastAsia="仿宋" w:hAnsi="仿宋" w:hint="eastAsia"/>
          <w:color w:val="3E3E3E"/>
        </w:rPr>
        <w:t>。神授予权给以色列，让他们以此名呼求神。</w:t>
      </w:r>
    </w:p>
    <w:p w:rsidR="00EA2433" w:rsidRPr="00FB4F78" w:rsidRDefault="00EA2433" w:rsidP="009F76C0">
      <w:pPr>
        <w:pStyle w:val="NormalWeb"/>
        <w:spacing w:before="0" w:beforeAutospacing="0" w:after="0" w:afterAutospacing="0"/>
        <w:ind w:firstLine="435"/>
        <w:contextualSpacing/>
        <w:mirrorIndents/>
        <w:rPr>
          <w:rFonts w:ascii="仿宋" w:eastAsia="仿宋" w:hAnsi="仿宋"/>
          <w:color w:val="3E3E3E"/>
        </w:rPr>
      </w:pPr>
    </w:p>
    <w:p w:rsidR="00EA2433" w:rsidRPr="00FB4F78" w:rsidRDefault="00EA2433" w:rsidP="009F76C0">
      <w:pPr>
        <w:pStyle w:val="NormalWeb"/>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当神从荆棘火焰中——这荆棘不断焚烧，却没有焚毁——对摩西讲话时，神将此名启示给他。神一开始就标明祂自己是向列祖守约的神（参创十七</w:t>
      </w:r>
      <w:r w:rsidRPr="00FB4F78">
        <w:rPr>
          <w:rFonts w:ascii="仿宋" w:eastAsia="仿宋" w:hAnsi="仿宋"/>
          <w:color w:val="3E3E3E"/>
        </w:rPr>
        <w:t>1-14</w:t>
      </w:r>
      <w:r w:rsidRPr="00FB4F78">
        <w:rPr>
          <w:rFonts w:ascii="仿宋" w:eastAsia="仿宋" w:hAnsi="仿宋" w:hint="eastAsia"/>
          <w:color w:val="3E3E3E"/>
        </w:rPr>
        <w:t>）；接着，摩西问神，他要怎样告诉这些百姓神的名字（因为古人认为，只有名字叫得对，祷告才蒙垂听），神首先说，“我是自有永有的”（或以未来式作“自在自然的”），然后又简缩为“自有的”，最后自称为“耶</w:t>
      </w:r>
      <w:r w:rsidRPr="00FB4F78">
        <w:rPr>
          <w:rFonts w:ascii="仿宋" w:eastAsia="仿宋" w:hAnsi="仿宋" w:hint="eastAsia"/>
          <w:color w:val="3E3E3E"/>
        </w:rPr>
        <w:lastRenderedPageBreak/>
        <w:t>和华（希伯文作</w:t>
      </w:r>
      <w:r w:rsidRPr="00FB4F78">
        <w:rPr>
          <w:rStyle w:val="Emphasis"/>
          <w:rFonts w:ascii="仿宋" w:eastAsia="仿宋" w:hAnsi="仿宋"/>
          <w:color w:val="3E3E3E"/>
        </w:rPr>
        <w:t>Yahweh</w:t>
      </w:r>
      <w:r w:rsidRPr="00FB4F78">
        <w:rPr>
          <w:rFonts w:ascii="仿宋" w:eastAsia="仿宋" w:hAnsi="仿宋" w:hint="eastAsia"/>
          <w:color w:val="3E3E3E"/>
        </w:rPr>
        <w:t>，其发音与‘自有’相似）你们祖宗的神”（出三</w:t>
      </w:r>
      <w:r w:rsidRPr="00FB4F78">
        <w:rPr>
          <w:rFonts w:ascii="仿宋" w:eastAsia="仿宋" w:hAnsi="仿宋"/>
          <w:color w:val="3E3E3E"/>
        </w:rPr>
        <w:t>6</w:t>
      </w:r>
      <w:r w:rsidRPr="00FB4F78">
        <w:rPr>
          <w:rFonts w:ascii="仿宋" w:eastAsia="仿宋" w:hAnsi="仿宋" w:hint="eastAsia"/>
          <w:color w:val="3E3E3E"/>
        </w:rPr>
        <w:t>，</w:t>
      </w:r>
      <w:r w:rsidRPr="00FB4F78">
        <w:rPr>
          <w:rFonts w:ascii="仿宋" w:eastAsia="仿宋" w:hAnsi="仿宋"/>
          <w:color w:val="3E3E3E"/>
        </w:rPr>
        <w:t>13-16</w:t>
      </w:r>
      <w:r w:rsidRPr="00FB4F78">
        <w:rPr>
          <w:rFonts w:ascii="仿宋" w:eastAsia="仿宋" w:hAnsi="仿宋" w:hint="eastAsia"/>
          <w:color w:val="3E3E3E"/>
        </w:rPr>
        <w:t>）。此名宣告出神永恒的、自存的、自决的、自主的实存——那种超然存在的模式，正是焚烧荆棘所要象征的。我们可以说，神自己无穷的生命借着这三维度的荆棘表明了出来。神说：“耶和华是我的名，直到永远。”也就是说，神的百姓应当永远思念神是那位存活的、掌权的、有能的、不受捆绑的、不受限制的王，正是荆棘火焰所要表明的那一位（出三</w:t>
      </w:r>
      <w:r w:rsidRPr="00FB4F78">
        <w:rPr>
          <w:rFonts w:ascii="仿宋" w:eastAsia="仿宋" w:hAnsi="仿宋"/>
          <w:color w:val="3E3E3E"/>
        </w:rPr>
        <w:t>15</w:t>
      </w:r>
      <w:r w:rsidRPr="00FB4F78">
        <w:rPr>
          <w:rFonts w:ascii="仿宋" w:eastAsia="仿宋" w:hAnsi="仿宋" w:hint="eastAsia"/>
          <w:color w:val="3E3E3E"/>
        </w:rPr>
        <w:t>）。</w:t>
      </w:r>
    </w:p>
    <w:p w:rsidR="00EA2433" w:rsidRPr="00FB4F78" w:rsidRDefault="00EA2433" w:rsidP="009F76C0">
      <w:pPr>
        <w:pStyle w:val="NormalWeb"/>
        <w:spacing w:before="0" w:beforeAutospacing="0" w:after="0" w:afterAutospacing="0"/>
        <w:ind w:firstLine="435"/>
        <w:contextualSpacing/>
        <w:mirrorIndents/>
        <w:rPr>
          <w:rFonts w:ascii="仿宋" w:eastAsia="仿宋" w:hAnsi="仿宋"/>
          <w:color w:val="3E3E3E"/>
        </w:rPr>
      </w:pPr>
    </w:p>
    <w:p w:rsidR="00EA2433" w:rsidRPr="00FB4F78" w:rsidRDefault="00EA2433" w:rsidP="009F76C0">
      <w:pPr>
        <w:pStyle w:val="NormalWeb"/>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后来摩西要求看见神的荣耀（那可称颂之神的自我显现；出卅三</w:t>
      </w:r>
      <w:r w:rsidRPr="00FB4F78">
        <w:rPr>
          <w:rFonts w:ascii="仿宋" w:eastAsia="仿宋" w:hAnsi="仿宋"/>
          <w:color w:val="3E3E3E"/>
        </w:rPr>
        <w:t>18-</w:t>
      </w:r>
      <w:r w:rsidRPr="00FB4F78">
        <w:rPr>
          <w:rFonts w:ascii="仿宋" w:eastAsia="仿宋" w:hAnsi="仿宋" w:hint="eastAsia"/>
          <w:color w:val="3E3E3E"/>
        </w:rPr>
        <w:t>卅四</w:t>
      </w:r>
      <w:r w:rsidRPr="00FB4F78">
        <w:rPr>
          <w:rFonts w:ascii="仿宋" w:eastAsia="仿宋" w:hAnsi="仿宋"/>
          <w:color w:val="3E3E3E"/>
        </w:rPr>
        <w:t>7</w:t>
      </w:r>
      <w:r w:rsidRPr="00FB4F78">
        <w:rPr>
          <w:rFonts w:ascii="仿宋" w:eastAsia="仿宋" w:hAnsi="仿宋" w:hint="eastAsia"/>
          <w:color w:val="3E3E3E"/>
        </w:rPr>
        <w:t>），而神在回答中如此宣告说：“耶和华，耶和华，是有怜悯有恩典的神，不轻易发怒，并有丰盛的慈爱和诚实；为千万人存留慈爱，赦免罪孽、过犯和罪恶；万不以有罪的为无罪，必追讨他的罪，自父及子，直到三四代。”（出卅四</w:t>
      </w:r>
      <w:r w:rsidRPr="00FB4F78">
        <w:rPr>
          <w:rFonts w:ascii="仿宋" w:eastAsia="仿宋" w:hAnsi="仿宋"/>
          <w:color w:val="3E3E3E"/>
        </w:rPr>
        <w:t>6-7</w:t>
      </w:r>
      <w:r w:rsidRPr="00FB4F78">
        <w:rPr>
          <w:rFonts w:ascii="仿宋" w:eastAsia="仿宋" w:hAnsi="仿宋" w:hint="eastAsia"/>
          <w:color w:val="3E3E3E"/>
        </w:rPr>
        <w:t>）在荆棘火焰中，神回答了祂怎样存在的问题；在此祂则回答了祂怎样行事的问题。神在此所揭示自己所具的基本道德属性，也常常在后面的经文中回响（尼九</w:t>
      </w:r>
      <w:r w:rsidRPr="00FB4F78">
        <w:rPr>
          <w:rFonts w:ascii="仿宋" w:eastAsia="仿宋" w:hAnsi="仿宋"/>
          <w:color w:val="3E3E3E"/>
        </w:rPr>
        <w:t>17</w:t>
      </w:r>
      <w:r w:rsidRPr="00FB4F78">
        <w:rPr>
          <w:rFonts w:ascii="仿宋" w:eastAsia="仿宋" w:hAnsi="仿宋" w:hint="eastAsia"/>
          <w:color w:val="3E3E3E"/>
        </w:rPr>
        <w:t>；诗八六</w:t>
      </w:r>
      <w:r w:rsidRPr="00FB4F78">
        <w:rPr>
          <w:rFonts w:ascii="仿宋" w:eastAsia="仿宋" w:hAnsi="仿宋"/>
          <w:color w:val="3E3E3E"/>
        </w:rPr>
        <w:t>15</w:t>
      </w:r>
      <w:r w:rsidRPr="00FB4F78">
        <w:rPr>
          <w:rFonts w:ascii="仿宋" w:eastAsia="仿宋" w:hAnsi="仿宋" w:hint="eastAsia"/>
          <w:color w:val="3E3E3E"/>
        </w:rPr>
        <w:t>；珥二</w:t>
      </w:r>
      <w:r w:rsidRPr="00FB4F78">
        <w:rPr>
          <w:rFonts w:ascii="仿宋" w:eastAsia="仿宋" w:hAnsi="仿宋"/>
          <w:color w:val="3E3E3E"/>
        </w:rPr>
        <w:t>13</w:t>
      </w:r>
      <w:r w:rsidRPr="00FB4F78">
        <w:rPr>
          <w:rFonts w:ascii="仿宋" w:eastAsia="仿宋" w:hAnsi="仿宋" w:hint="eastAsia"/>
          <w:color w:val="3E3E3E"/>
        </w:rPr>
        <w:t>；约四</w:t>
      </w:r>
      <w:r w:rsidRPr="00FB4F78">
        <w:rPr>
          <w:rFonts w:ascii="仿宋" w:eastAsia="仿宋" w:hAnsi="仿宋"/>
          <w:color w:val="3E3E3E"/>
        </w:rPr>
        <w:t>2</w:t>
      </w:r>
      <w:r w:rsidRPr="00FB4F78">
        <w:rPr>
          <w:rFonts w:ascii="仿宋" w:eastAsia="仿宋" w:hAnsi="仿宋" w:hint="eastAsia"/>
          <w:color w:val="3E3E3E"/>
        </w:rPr>
        <w:t>）。祂的道德属性是祂的名字的一部分，也就是说，是祂本性的揭露，为此神要永受称颂。</w:t>
      </w:r>
    </w:p>
    <w:p w:rsidR="00EA2433" w:rsidRPr="00FB4F78" w:rsidRDefault="00EA2433" w:rsidP="009F76C0">
      <w:pPr>
        <w:pStyle w:val="NormalWeb"/>
        <w:spacing w:before="0" w:beforeAutospacing="0" w:after="0" w:afterAutospacing="0"/>
        <w:ind w:firstLine="435"/>
        <w:contextualSpacing/>
        <w:mirrorIndents/>
        <w:rPr>
          <w:rFonts w:ascii="仿宋" w:eastAsia="仿宋" w:hAnsi="仿宋"/>
          <w:color w:val="3E3E3E"/>
        </w:rPr>
      </w:pPr>
    </w:p>
    <w:p w:rsidR="00EA2433" w:rsidRPr="00FB4F78" w:rsidRDefault="00EA2433" w:rsidP="009F76C0">
      <w:pPr>
        <w:pStyle w:val="NormalWeb"/>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最后，神称自己是“耶和华……名为忌邪者”（出卅四</w:t>
      </w:r>
      <w:r w:rsidRPr="00FB4F78">
        <w:rPr>
          <w:rFonts w:ascii="仿宋" w:eastAsia="仿宋" w:hAnsi="仿宋"/>
          <w:color w:val="3E3E3E"/>
        </w:rPr>
        <w:t>14</w:t>
      </w:r>
      <w:r w:rsidRPr="00FB4F78">
        <w:rPr>
          <w:rFonts w:ascii="仿宋" w:eastAsia="仿宋" w:hAnsi="仿宋" w:hint="eastAsia"/>
          <w:color w:val="3E3E3E"/>
        </w:rPr>
        <w:t>），以此结束对自己荣耀之道德属性的启示。这点强调正回应了祂在第二条诫命里的禁令（出廿</w:t>
      </w:r>
      <w:r w:rsidRPr="00FB4F78">
        <w:rPr>
          <w:rFonts w:ascii="仿宋" w:eastAsia="仿宋" w:hAnsi="仿宋"/>
          <w:color w:val="3E3E3E"/>
        </w:rPr>
        <w:t>5</w:t>
      </w:r>
      <w:r w:rsidRPr="00FB4F78">
        <w:rPr>
          <w:rFonts w:ascii="仿宋" w:eastAsia="仿宋" w:hAnsi="仿宋" w:hint="eastAsia"/>
          <w:color w:val="3E3E3E"/>
        </w:rPr>
        <w:t>）。这种忌邪或忌妒是是因立约而有的：那是互许爱情者的美德：一边定意去尊荣对方、服事对方，他也要求对方对他完全忠心。</w:t>
      </w:r>
    </w:p>
    <w:p w:rsidR="00EA2433" w:rsidRPr="00FB4F78" w:rsidRDefault="00EA2433" w:rsidP="009F76C0">
      <w:pPr>
        <w:pStyle w:val="NormalWeb"/>
        <w:spacing w:before="0" w:beforeAutospacing="0" w:after="0" w:afterAutospacing="0"/>
        <w:ind w:firstLine="435"/>
        <w:contextualSpacing/>
        <w:mirrorIndents/>
        <w:rPr>
          <w:rFonts w:ascii="仿宋" w:eastAsia="仿宋" w:hAnsi="仿宋"/>
          <w:color w:val="3E3E3E"/>
        </w:rPr>
      </w:pPr>
    </w:p>
    <w:p w:rsidR="00EA2433" w:rsidRPr="00FB4F78" w:rsidRDefault="00EA2433" w:rsidP="009F76C0">
      <w:pPr>
        <w:pStyle w:val="NormalWeb"/>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新约圣经借着道成肉身之神子耶稣的言行，将父神的心思、看法、做法、计划和目的，完全地启示了出来（约十四</w:t>
      </w:r>
      <w:r w:rsidRPr="00FB4F78">
        <w:rPr>
          <w:rFonts w:ascii="仿宋" w:eastAsia="仿宋" w:hAnsi="仿宋"/>
          <w:color w:val="3E3E3E"/>
        </w:rPr>
        <w:t>9-11</w:t>
      </w:r>
      <w:r w:rsidRPr="00FB4F78">
        <w:rPr>
          <w:rFonts w:ascii="仿宋" w:eastAsia="仿宋" w:hAnsi="仿宋" w:hint="eastAsia"/>
          <w:color w:val="3E3E3E"/>
        </w:rPr>
        <w:t>；参一</w:t>
      </w:r>
      <w:r w:rsidRPr="00FB4F78">
        <w:rPr>
          <w:rFonts w:ascii="仿宋" w:eastAsia="仿宋" w:hAnsi="仿宋"/>
          <w:color w:val="3E3E3E"/>
        </w:rPr>
        <w:t>18</w:t>
      </w:r>
      <w:r w:rsidRPr="00FB4F78">
        <w:rPr>
          <w:rFonts w:ascii="仿宋" w:eastAsia="仿宋" w:hAnsi="仿宋" w:hint="eastAsia"/>
          <w:color w:val="3E3E3E"/>
        </w:rPr>
        <w:t>）。主祷文里的“愿人都尊祢的名为圣”（太六</w:t>
      </w:r>
      <w:r w:rsidRPr="00FB4F78">
        <w:rPr>
          <w:rFonts w:ascii="仿宋" w:eastAsia="仿宋" w:hAnsi="仿宋"/>
          <w:color w:val="3E3E3E"/>
        </w:rPr>
        <w:t>9</w:t>
      </w:r>
      <w:r w:rsidRPr="00FB4F78">
        <w:rPr>
          <w:rFonts w:ascii="仿宋" w:eastAsia="仿宋" w:hAnsi="仿宋" w:hint="eastAsia"/>
          <w:color w:val="3E3E3E"/>
        </w:rPr>
        <w:t>）也表达了人的愿望：第一位格之神要受所当受的尊荣与赞美，一如我们由他自显的荣耀中看出，祂的确是配得称颂的。神当得到祂的名字所代表的一切尊荣；亦即祂在创造、在天命，与在恩典荣耀的自显中，所启示之一切当得的荣耀。</w:t>
      </w:r>
    </w:p>
    <w:p w:rsidR="00EA2433" w:rsidRPr="00FB4F78" w:rsidRDefault="00EA2433" w:rsidP="009F76C0">
      <w:pPr>
        <w:pStyle w:val="NormalWeb"/>
        <w:spacing w:before="0" w:beforeAutospacing="0" w:after="0" w:afterAutospacing="0"/>
        <w:contextualSpacing/>
        <w:mirrorIndents/>
        <w:rPr>
          <w:rFonts w:ascii="仿宋" w:eastAsia="仿宋" w:hAnsi="仿宋"/>
          <w:color w:val="3E3E3E"/>
        </w:rPr>
      </w:pPr>
    </w:p>
    <w:p w:rsidR="00CB7E8C" w:rsidRPr="00FB4F78" w:rsidRDefault="00CB7E8C" w:rsidP="009F76C0">
      <w:pPr>
        <w:spacing w:after="0"/>
        <w:contextualSpacing/>
        <w:mirrorIndents/>
        <w:rPr>
          <w:rFonts w:ascii="仿宋" w:eastAsia="仿宋" w:hAnsi="仿宋"/>
          <w:sz w:val="24"/>
          <w:szCs w:val="24"/>
        </w:rPr>
      </w:pPr>
    </w:p>
    <w:p w:rsidR="00626469" w:rsidRPr="00FB4F78" w:rsidRDefault="00093CC4" w:rsidP="009F76C0">
      <w:pPr>
        <w:pStyle w:val="Heading3"/>
        <w:shd w:val="clear" w:color="auto" w:fill="FFFFFF"/>
        <w:spacing w:before="0" w:beforeAutospacing="0" w:after="0" w:afterAutospacing="0"/>
        <w:contextualSpacing/>
        <w:mirrorIndents/>
        <w:rPr>
          <w:rFonts w:ascii="仿宋" w:eastAsia="仿宋" w:hAnsi="仿宋"/>
          <w:bCs w:val="0"/>
          <w:color w:val="3E3E3E"/>
          <w:sz w:val="24"/>
          <w:szCs w:val="24"/>
        </w:rPr>
      </w:pPr>
      <w:r w:rsidRPr="00FB4F78">
        <w:rPr>
          <w:rFonts w:ascii="仿宋" w:eastAsia="仿宋" w:hAnsi="仿宋" w:hint="eastAsia"/>
          <w:sz w:val="24"/>
          <w:szCs w:val="24"/>
        </w:rPr>
        <w:t>10</w:t>
      </w:r>
      <w:r w:rsidR="00626469" w:rsidRPr="00FB4F78">
        <w:rPr>
          <w:rFonts w:ascii="仿宋" w:eastAsia="仿宋" w:hAnsi="仿宋"/>
          <w:bCs w:val="0"/>
          <w:color w:val="3E3E3E"/>
          <w:sz w:val="24"/>
          <w:szCs w:val="24"/>
        </w:rPr>
        <w:t xml:space="preserve"> 神的自存</w:t>
      </w:r>
    </w:p>
    <w:p w:rsidR="00626469" w:rsidRPr="00FB4F78" w:rsidRDefault="00626469" w:rsidP="009F76C0">
      <w:pPr>
        <w:pStyle w:val="NormalWeb"/>
        <w:shd w:val="clear" w:color="auto" w:fill="FFFFFF"/>
        <w:spacing w:before="0" w:beforeAutospacing="0" w:after="0" w:afterAutospacing="0"/>
        <w:contextualSpacing/>
        <w:mirrorIndents/>
        <w:jc w:val="center"/>
        <w:rPr>
          <w:rStyle w:val="Strong"/>
          <w:rFonts w:ascii="仿宋" w:eastAsia="仿宋" w:hAnsi="仿宋"/>
          <w:color w:val="3E3E3E"/>
        </w:rPr>
      </w:pPr>
    </w:p>
    <w:p w:rsidR="00626469" w:rsidRPr="00FB4F78" w:rsidRDefault="00626469" w:rsidP="009F76C0">
      <w:pPr>
        <w:pStyle w:val="NormalWeb"/>
        <w:shd w:val="clear" w:color="auto" w:fill="FFFFFF"/>
        <w:spacing w:before="0" w:beforeAutospacing="0" w:after="0" w:afterAutospacing="0"/>
        <w:contextualSpacing/>
        <w:mirrorIndents/>
        <w:jc w:val="center"/>
        <w:rPr>
          <w:rFonts w:ascii="仿宋" w:eastAsia="仿宋" w:hAnsi="仿宋"/>
          <w:color w:val="3E3E3E"/>
        </w:rPr>
      </w:pPr>
      <w:r w:rsidRPr="00FB4F78">
        <w:rPr>
          <w:rStyle w:val="Strong"/>
          <w:rFonts w:ascii="仿宋" w:eastAsia="仿宋" w:hAnsi="仿宋" w:hint="eastAsia"/>
          <w:color w:val="3E3E3E"/>
        </w:rPr>
        <w:t>神永远存在</w:t>
      </w:r>
    </w:p>
    <w:p w:rsidR="00626469" w:rsidRPr="00FB4F78" w:rsidRDefault="00626469" w:rsidP="009F76C0">
      <w:pPr>
        <w:pStyle w:val="NormalWeb"/>
        <w:shd w:val="clear" w:color="auto" w:fill="FFFFFF"/>
        <w:spacing w:before="0" w:beforeAutospacing="0" w:after="0" w:afterAutospacing="0"/>
        <w:contextualSpacing/>
        <w:mirrorIndents/>
        <w:jc w:val="center"/>
        <w:rPr>
          <w:rStyle w:val="Emphasis"/>
          <w:rFonts w:ascii="仿宋" w:eastAsia="仿宋" w:hAnsi="仿宋"/>
          <w:color w:val="3E3E3E"/>
        </w:rPr>
      </w:pPr>
      <w:r w:rsidRPr="00FB4F78">
        <w:rPr>
          <w:rStyle w:val="Emphasis"/>
          <w:rFonts w:ascii="仿宋" w:eastAsia="仿宋" w:hAnsi="仿宋" w:hint="eastAsia"/>
          <w:color w:val="3E3E3E"/>
        </w:rPr>
        <w:t>诸山未曾生出，地与世界你未曾造成，从亘古到永远，你是神。（诗九十2）</w:t>
      </w:r>
    </w:p>
    <w:p w:rsidR="00626469" w:rsidRPr="00FB4F78" w:rsidRDefault="00626469" w:rsidP="009F76C0">
      <w:pPr>
        <w:pStyle w:val="NormalWeb"/>
        <w:shd w:val="clear" w:color="auto" w:fill="FFFFFF"/>
        <w:spacing w:before="0" w:beforeAutospacing="0" w:after="0" w:afterAutospacing="0"/>
        <w:contextualSpacing/>
        <w:mirrorIndents/>
        <w:rPr>
          <w:rFonts w:ascii="仿宋" w:eastAsia="仿宋" w:hAnsi="仿宋"/>
          <w:color w:val="3E3E3E"/>
        </w:rPr>
      </w:pPr>
    </w:p>
    <w:p w:rsidR="00626469" w:rsidRPr="00FB4F78" w:rsidRDefault="00626469"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孩子们有时会问：“神是谁造的？”答案很清楚：神从来不需要被造，因为祂一直都存在。祂的存在与我们有别：身为祂的被造物，我们是以有所依赖的、有所出的、有限的、脆弱的模式存在世间；但我们的造物主存在的模式却是永远的、自给的、必然的——所谓必然的意思乃是说，神压根儿不可能离开祂的存在，就如同我们根本不可能存活到永远一样。人必然会衰老、死亡，因为人的现状之本性使然；神则必然存活到永远、永不改变，这是因祂永存之本性使然。这是受造之物与创造主之间的许多对比之一。</w:t>
      </w:r>
    </w:p>
    <w:p w:rsidR="00626469" w:rsidRPr="00FB4F78" w:rsidRDefault="00626469"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p>
    <w:p w:rsidR="00626469" w:rsidRPr="00FB4F78" w:rsidRDefault="00626469"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神的自存是一项基要的真理。保罗向雅典拜偶像的人介绍他们的未识之神时，一开始就这样解释说：这位神是创造世界的主，“……也不用人手服事，好像缺少什么，自己倒将生命、气息、万物，赐给万人……。”（徒十七</w:t>
      </w:r>
      <w:r w:rsidRPr="00FB4F78">
        <w:rPr>
          <w:rFonts w:ascii="仿宋" w:eastAsia="仿宋" w:hAnsi="仿宋"/>
          <w:color w:val="3E3E3E"/>
        </w:rPr>
        <w:t>23-25</w:t>
      </w:r>
      <w:r w:rsidRPr="00FB4F78">
        <w:rPr>
          <w:rFonts w:ascii="仿宋" w:eastAsia="仿宋" w:hAnsi="仿宋" w:hint="eastAsia"/>
          <w:color w:val="3E3E3E"/>
        </w:rPr>
        <w:t>）今日的部落宗教献祭给偶像，犹如古代之雅典；</w:t>
      </w:r>
      <w:r w:rsidRPr="00FB4F78">
        <w:rPr>
          <w:rFonts w:ascii="仿宋" w:eastAsia="仿宋" w:hAnsi="仿宋" w:hint="eastAsia"/>
          <w:color w:val="3E3E3E"/>
        </w:rPr>
        <w:lastRenderedPageBreak/>
        <w:t>他们想这是一种方法，可使其神祗继续发挥功能。但是造物主无需这样的帮扶系统。英文字</w:t>
      </w:r>
      <w:r w:rsidRPr="00FB4F78">
        <w:rPr>
          <w:rFonts w:ascii="仿宋" w:eastAsia="仿宋" w:hAnsi="仿宋"/>
          <w:color w:val="3E3E3E"/>
        </w:rPr>
        <w:t>aseity</w:t>
      </w:r>
      <w:r w:rsidRPr="00FB4F78">
        <w:rPr>
          <w:rFonts w:ascii="仿宋" w:eastAsia="仿宋" w:hAnsi="仿宋" w:hint="eastAsia"/>
          <w:color w:val="3E3E3E"/>
        </w:rPr>
        <w:t>的意思是：祂在自己有生命，并可从祂自己里面汲取无尽的能力（</w:t>
      </w:r>
      <w:r w:rsidRPr="00FB4F78">
        <w:rPr>
          <w:rFonts w:ascii="仿宋" w:eastAsia="仿宋" w:hAnsi="仿宋"/>
          <w:color w:val="3E3E3E"/>
        </w:rPr>
        <w:t>aseity</w:t>
      </w:r>
      <w:r w:rsidRPr="00FB4F78">
        <w:rPr>
          <w:rFonts w:ascii="仿宋" w:eastAsia="仿宋" w:hAnsi="仿宋" w:hint="eastAsia"/>
          <w:color w:val="3E3E3E"/>
        </w:rPr>
        <w:t>一字源自拉丁文</w:t>
      </w:r>
      <w:r w:rsidRPr="00FB4F78">
        <w:rPr>
          <w:rStyle w:val="Emphasis"/>
          <w:rFonts w:ascii="仿宋" w:eastAsia="仿宋" w:hAnsi="仿宋"/>
          <w:color w:val="3E3E3E"/>
        </w:rPr>
        <w:t>a se</w:t>
      </w:r>
      <w:r w:rsidRPr="00FB4F78">
        <w:rPr>
          <w:rFonts w:ascii="仿宋" w:eastAsia="仿宋" w:hAnsi="仿宋" w:hint="eastAsia"/>
          <w:color w:val="3E3E3E"/>
        </w:rPr>
        <w:t>，“由己而出”之意）；此字是由神学家所造，用以表达这项圣经上所揭示的真理（诗九十</w:t>
      </w:r>
      <w:r w:rsidRPr="00FB4F78">
        <w:rPr>
          <w:rFonts w:ascii="仿宋" w:eastAsia="仿宋" w:hAnsi="仿宋"/>
          <w:color w:val="3E3E3E"/>
        </w:rPr>
        <w:t>1-4</w:t>
      </w:r>
      <w:r w:rsidRPr="00FB4F78">
        <w:rPr>
          <w:rFonts w:ascii="仿宋" w:eastAsia="仿宋" w:hAnsi="仿宋" w:hint="eastAsia"/>
          <w:color w:val="3E3E3E"/>
        </w:rPr>
        <w:t>；一</w:t>
      </w:r>
      <w:r w:rsidRPr="00FB4F78">
        <w:rPr>
          <w:rFonts w:ascii="仿宋" w:eastAsia="仿宋" w:hAnsi="仿宋"/>
          <w:color w:val="3E3E3E"/>
        </w:rPr>
        <w:t>0</w:t>
      </w:r>
      <w:r w:rsidRPr="00FB4F78">
        <w:rPr>
          <w:rFonts w:ascii="仿宋" w:eastAsia="仿宋" w:hAnsi="仿宋" w:hint="eastAsia"/>
          <w:color w:val="3E3E3E"/>
        </w:rPr>
        <w:t>二</w:t>
      </w:r>
      <w:r w:rsidRPr="00FB4F78">
        <w:rPr>
          <w:rFonts w:ascii="仿宋" w:eastAsia="仿宋" w:hAnsi="仿宋"/>
          <w:color w:val="3E3E3E"/>
        </w:rPr>
        <w:t>25-27</w:t>
      </w:r>
      <w:r w:rsidRPr="00FB4F78">
        <w:rPr>
          <w:rFonts w:ascii="仿宋" w:eastAsia="仿宋" w:hAnsi="仿宋" w:hint="eastAsia"/>
          <w:color w:val="3E3E3E"/>
        </w:rPr>
        <w:t>；赛四十</w:t>
      </w:r>
      <w:r w:rsidRPr="00FB4F78">
        <w:rPr>
          <w:rFonts w:ascii="仿宋" w:eastAsia="仿宋" w:hAnsi="仿宋"/>
          <w:color w:val="3E3E3E"/>
        </w:rPr>
        <w:t>28-31</w:t>
      </w:r>
      <w:r w:rsidRPr="00FB4F78">
        <w:rPr>
          <w:rFonts w:ascii="仿宋" w:eastAsia="仿宋" w:hAnsi="仿宋" w:hint="eastAsia"/>
          <w:color w:val="3E3E3E"/>
        </w:rPr>
        <w:t>；约五</w:t>
      </w:r>
      <w:r w:rsidRPr="00FB4F78">
        <w:rPr>
          <w:rFonts w:ascii="仿宋" w:eastAsia="仿宋" w:hAnsi="仿宋"/>
          <w:color w:val="3E3E3E"/>
        </w:rPr>
        <w:t>26</w:t>
      </w:r>
      <w:r w:rsidRPr="00FB4F78">
        <w:rPr>
          <w:rFonts w:ascii="仿宋" w:eastAsia="仿宋" w:hAnsi="仿宋" w:hint="eastAsia"/>
          <w:color w:val="3E3E3E"/>
        </w:rPr>
        <w:t>；启四</w:t>
      </w:r>
      <w:r w:rsidRPr="00FB4F78">
        <w:rPr>
          <w:rFonts w:ascii="仿宋" w:eastAsia="仿宋" w:hAnsi="仿宋"/>
          <w:color w:val="3E3E3E"/>
        </w:rPr>
        <w:t>10</w:t>
      </w:r>
      <w:r w:rsidRPr="00FB4F78">
        <w:rPr>
          <w:rFonts w:ascii="仿宋" w:eastAsia="仿宋" w:hAnsi="仿宋" w:hint="eastAsia"/>
          <w:color w:val="3E3E3E"/>
        </w:rPr>
        <w:t>）。</w:t>
      </w:r>
    </w:p>
    <w:p w:rsidR="00626469" w:rsidRPr="00FB4F78" w:rsidRDefault="00626469"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p>
    <w:p w:rsidR="00626469" w:rsidRPr="00FB4F78" w:rsidRDefault="00626469"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数不清的神学错谬导源于，我们将自己的情况、界限和有限的存在之假设加诸于神身上；神的自存之教义屹立犹如干城，抵挡这种错谬。在我们信仰的生活里，一旦接纳了神是处处受限、渺小不堪的思想，我们就沦于贫乏；而神的自存的教义，又屹立犹如干城，可抵挡这种想法的发生。相信神是伟大的，这攸关我们属灵的健康（参诗九五</w:t>
      </w:r>
      <w:r w:rsidRPr="00FB4F78">
        <w:rPr>
          <w:rFonts w:ascii="仿宋" w:eastAsia="仿宋" w:hAnsi="仿宋"/>
          <w:color w:val="3E3E3E"/>
        </w:rPr>
        <w:t>1-7</w:t>
      </w:r>
      <w:r w:rsidRPr="00FB4F78">
        <w:rPr>
          <w:rFonts w:ascii="仿宋" w:eastAsia="仿宋" w:hAnsi="仿宋" w:hint="eastAsia"/>
          <w:color w:val="3E3E3E"/>
        </w:rPr>
        <w:t>）；而掌握神的自存的教义，则是迈向属灵健康的第一步。</w:t>
      </w:r>
    </w:p>
    <w:p w:rsidR="00EA2433" w:rsidRPr="00FB4F78" w:rsidRDefault="00EA2433" w:rsidP="009F76C0">
      <w:pPr>
        <w:spacing w:after="0"/>
        <w:contextualSpacing/>
        <w:mirrorIndents/>
        <w:rPr>
          <w:rFonts w:ascii="仿宋" w:eastAsia="仿宋" w:hAnsi="仿宋"/>
          <w:sz w:val="24"/>
          <w:szCs w:val="24"/>
        </w:rPr>
      </w:pPr>
    </w:p>
    <w:p w:rsidR="00626469" w:rsidRPr="00FB4F78" w:rsidRDefault="00626469" w:rsidP="009F76C0">
      <w:pPr>
        <w:spacing w:after="0"/>
        <w:contextualSpacing/>
        <w:mirrorIndents/>
        <w:rPr>
          <w:rFonts w:ascii="仿宋" w:eastAsia="仿宋" w:hAnsi="仿宋"/>
          <w:sz w:val="24"/>
          <w:szCs w:val="24"/>
        </w:rPr>
      </w:pPr>
    </w:p>
    <w:p w:rsidR="00F27603" w:rsidRPr="00FB4F78" w:rsidRDefault="00093CC4" w:rsidP="009F76C0">
      <w:pPr>
        <w:pStyle w:val="Heading3"/>
        <w:spacing w:before="0" w:beforeAutospacing="0" w:after="0" w:afterAutospacing="0"/>
        <w:contextualSpacing/>
        <w:mirrorIndents/>
        <w:rPr>
          <w:rFonts w:ascii="仿宋" w:eastAsia="仿宋" w:hAnsi="仿宋"/>
          <w:bCs w:val="0"/>
          <w:color w:val="3E3E3E"/>
          <w:sz w:val="24"/>
          <w:szCs w:val="24"/>
        </w:rPr>
      </w:pPr>
      <w:r w:rsidRPr="00FB4F78">
        <w:rPr>
          <w:rFonts w:ascii="仿宋" w:eastAsia="仿宋" w:hAnsi="仿宋" w:hint="eastAsia"/>
          <w:bCs w:val="0"/>
          <w:color w:val="3E3E3E"/>
          <w:sz w:val="24"/>
          <w:szCs w:val="24"/>
        </w:rPr>
        <w:t>11</w:t>
      </w:r>
      <w:r w:rsidR="00F27603" w:rsidRPr="00FB4F78">
        <w:rPr>
          <w:rFonts w:ascii="仿宋" w:eastAsia="仿宋" w:hAnsi="仿宋"/>
          <w:bCs w:val="0"/>
          <w:color w:val="3E3E3E"/>
          <w:sz w:val="24"/>
          <w:szCs w:val="24"/>
        </w:rPr>
        <w:t xml:space="preserve"> 神的超越性</w:t>
      </w:r>
    </w:p>
    <w:p w:rsidR="00F27603" w:rsidRPr="00FB4F78" w:rsidRDefault="00F27603" w:rsidP="009F76C0">
      <w:pPr>
        <w:pStyle w:val="Heading3"/>
        <w:spacing w:before="0" w:beforeAutospacing="0" w:after="0" w:afterAutospacing="0"/>
        <w:contextualSpacing/>
        <w:mirrorIndents/>
        <w:rPr>
          <w:rFonts w:ascii="仿宋" w:eastAsia="仿宋" w:hAnsi="仿宋"/>
          <w:b w:val="0"/>
          <w:bCs w:val="0"/>
          <w:color w:val="3E3E3E"/>
          <w:sz w:val="24"/>
          <w:szCs w:val="24"/>
        </w:rPr>
      </w:pPr>
    </w:p>
    <w:p w:rsidR="00F27603" w:rsidRPr="00FB4F78" w:rsidRDefault="00F27603" w:rsidP="009F76C0">
      <w:pPr>
        <w:pStyle w:val="NormalWeb"/>
        <w:spacing w:before="0" w:beforeAutospacing="0" w:after="0" w:afterAutospacing="0"/>
        <w:contextualSpacing/>
        <w:mirrorIndents/>
        <w:jc w:val="center"/>
        <w:rPr>
          <w:rFonts w:ascii="仿宋" w:eastAsia="仿宋" w:hAnsi="仿宋"/>
          <w:color w:val="3E3E3E"/>
        </w:rPr>
      </w:pPr>
      <w:r w:rsidRPr="00FB4F78">
        <w:rPr>
          <w:rStyle w:val="Strong"/>
          <w:rFonts w:ascii="仿宋" w:eastAsia="仿宋" w:hAnsi="仿宋" w:hint="eastAsia"/>
          <w:color w:val="3E3E3E"/>
        </w:rPr>
        <w:t>神的本质是属灵的</w:t>
      </w:r>
    </w:p>
    <w:p w:rsidR="00F27603" w:rsidRPr="00FB4F78" w:rsidRDefault="00F27603" w:rsidP="009F76C0">
      <w:pPr>
        <w:pStyle w:val="NormalWeb"/>
        <w:spacing w:before="0" w:beforeAutospacing="0" w:after="0" w:afterAutospacing="0"/>
        <w:contextualSpacing/>
        <w:mirrorIndents/>
        <w:jc w:val="center"/>
        <w:rPr>
          <w:rFonts w:ascii="仿宋" w:eastAsia="仿宋" w:hAnsi="仿宋"/>
          <w:color w:val="3E3E3E"/>
        </w:rPr>
      </w:pPr>
      <w:r w:rsidRPr="00FB4F78">
        <w:rPr>
          <w:rStyle w:val="Emphasis"/>
          <w:rFonts w:ascii="仿宋" w:eastAsia="仿宋" w:hAnsi="仿宋" w:hint="eastAsia"/>
          <w:color w:val="3E3E3E"/>
        </w:rPr>
        <w:t>耶和华如此说：“天是我的座位，地是我的脚凳，你们要为我造何等的殿宇？哪里是我安息的地方呢？” （赛六六1）</w:t>
      </w:r>
    </w:p>
    <w:p w:rsidR="00F27603" w:rsidRPr="00FB4F78" w:rsidRDefault="00F27603" w:rsidP="009F76C0">
      <w:pPr>
        <w:pStyle w:val="NormalWeb"/>
        <w:spacing w:before="0" w:beforeAutospacing="0" w:after="0" w:afterAutospacing="0"/>
        <w:ind w:firstLine="435"/>
        <w:contextualSpacing/>
        <w:mirrorIndents/>
        <w:rPr>
          <w:rFonts w:ascii="仿宋" w:eastAsia="仿宋" w:hAnsi="仿宋"/>
          <w:color w:val="3E3E3E"/>
        </w:rPr>
      </w:pPr>
    </w:p>
    <w:p w:rsidR="00F27603" w:rsidRPr="00FB4F78" w:rsidRDefault="00F27603" w:rsidP="009F76C0">
      <w:pPr>
        <w:pStyle w:val="NormalWeb"/>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“神是灵”，耶稣在井旁对撒玛利亚妇人这样说（约四</w:t>
      </w:r>
      <w:r w:rsidRPr="00FB4F78">
        <w:rPr>
          <w:rFonts w:ascii="仿宋" w:eastAsia="仿宋" w:hAnsi="仿宋"/>
          <w:color w:val="3E3E3E"/>
        </w:rPr>
        <w:t>24</w:t>
      </w:r>
      <w:r w:rsidRPr="00FB4F78">
        <w:rPr>
          <w:rFonts w:ascii="仿宋" w:eastAsia="仿宋" w:hAnsi="仿宋" w:hint="eastAsia"/>
          <w:color w:val="3E3E3E"/>
        </w:rPr>
        <w:t>）。虽然神有完全的位格，但祂不像我们，需要一个身体，并透过它而存活；因此，神并不受限于时空的范畴之内。根据这项事实，再加上神是自存的，祂不像我们，并没有罪在里面所导致的位格瓦解问题（即位格的涣散与失控），我们就可得知以下的诸项真理：</w:t>
      </w:r>
    </w:p>
    <w:p w:rsidR="00F27603" w:rsidRPr="00FB4F78" w:rsidRDefault="00F27603" w:rsidP="009F76C0">
      <w:pPr>
        <w:pStyle w:val="NormalWeb"/>
        <w:spacing w:before="0" w:beforeAutospacing="0" w:after="0" w:afterAutospacing="0"/>
        <w:ind w:firstLine="435"/>
        <w:contextualSpacing/>
        <w:mirrorIndents/>
        <w:rPr>
          <w:rFonts w:ascii="仿宋" w:eastAsia="仿宋" w:hAnsi="仿宋"/>
          <w:color w:val="3E3E3E"/>
        </w:rPr>
      </w:pPr>
    </w:p>
    <w:p w:rsidR="00F27603" w:rsidRPr="00FB4F78" w:rsidRDefault="00F27603" w:rsidP="009F76C0">
      <w:pPr>
        <w:pStyle w:val="NormalWeb"/>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第一，神既不受空间（祂的丰满在任何地方都连续存在）、也不受时间的局限（在祂并没有所谓的“现在这一刻”可以将祂锁定住，如将我们锁定住一样）。神学家将神能脱离限制与局限的这种自由，归诸于祂的无限性（</w:t>
      </w:r>
      <w:r w:rsidRPr="00FB4F78">
        <w:rPr>
          <w:rFonts w:ascii="仿宋" w:eastAsia="仿宋" w:hAnsi="仿宋"/>
          <w:color w:val="3E3E3E"/>
        </w:rPr>
        <w:t>infinity</w:t>
      </w:r>
      <w:r w:rsidRPr="00FB4F78">
        <w:rPr>
          <w:rFonts w:ascii="仿宋" w:eastAsia="仿宋" w:hAnsi="仿宋" w:hint="eastAsia"/>
          <w:color w:val="3E3E3E"/>
        </w:rPr>
        <w:t>）、无垠性（</w:t>
      </w:r>
      <w:r w:rsidRPr="00FB4F78">
        <w:rPr>
          <w:rFonts w:ascii="仿宋" w:eastAsia="仿宋" w:hAnsi="仿宋"/>
          <w:color w:val="3E3E3E"/>
        </w:rPr>
        <w:t>immensity</w:t>
      </w:r>
      <w:r w:rsidRPr="00FB4F78">
        <w:rPr>
          <w:rFonts w:ascii="仿宋" w:eastAsia="仿宋" w:hAnsi="仿宋" w:hint="eastAsia"/>
          <w:color w:val="3E3E3E"/>
        </w:rPr>
        <w:t>）和超越性（</w:t>
      </w:r>
      <w:r w:rsidRPr="00FB4F78">
        <w:rPr>
          <w:rFonts w:ascii="仿宋" w:eastAsia="仿宋" w:hAnsi="仿宋"/>
          <w:color w:val="3E3E3E"/>
        </w:rPr>
        <w:t>transcendence</w:t>
      </w:r>
      <w:r w:rsidRPr="00FB4F78">
        <w:rPr>
          <w:rFonts w:ascii="仿宋" w:eastAsia="仿宋" w:hAnsi="仿宋" w:hint="eastAsia"/>
          <w:color w:val="3E3E3E"/>
        </w:rPr>
        <w:t>）（有关神的这些属性，见王上八</w:t>
      </w:r>
      <w:r w:rsidRPr="00FB4F78">
        <w:rPr>
          <w:rFonts w:ascii="仿宋" w:eastAsia="仿宋" w:hAnsi="仿宋"/>
          <w:color w:val="3E3E3E"/>
        </w:rPr>
        <w:t>27</w:t>
      </w:r>
      <w:r w:rsidRPr="00FB4F78">
        <w:rPr>
          <w:rFonts w:ascii="仿宋" w:eastAsia="仿宋" w:hAnsi="仿宋" w:hint="eastAsia"/>
          <w:color w:val="3E3E3E"/>
        </w:rPr>
        <w:t>；赛四十</w:t>
      </w:r>
      <w:r w:rsidRPr="00FB4F78">
        <w:rPr>
          <w:rFonts w:ascii="仿宋" w:eastAsia="仿宋" w:hAnsi="仿宋"/>
          <w:color w:val="3E3E3E"/>
        </w:rPr>
        <w:t>12-26</w:t>
      </w:r>
      <w:r w:rsidRPr="00FB4F78">
        <w:rPr>
          <w:rFonts w:ascii="仿宋" w:eastAsia="仿宋" w:hAnsi="仿宋" w:hint="eastAsia"/>
          <w:color w:val="3E3E3E"/>
        </w:rPr>
        <w:t>；六六</w:t>
      </w:r>
      <w:r w:rsidRPr="00FB4F78">
        <w:rPr>
          <w:rFonts w:ascii="仿宋" w:eastAsia="仿宋" w:hAnsi="仿宋"/>
          <w:color w:val="3E3E3E"/>
        </w:rPr>
        <w:t>1</w:t>
      </w:r>
      <w:r w:rsidRPr="00FB4F78">
        <w:rPr>
          <w:rFonts w:ascii="仿宋" w:eastAsia="仿宋" w:hAnsi="仿宋" w:hint="eastAsia"/>
          <w:color w:val="3E3E3E"/>
        </w:rPr>
        <w:t>）。因为神托住每一事物，使之存在，所以在每一个所在，神使每一事物都一直存在祂的思维面前；而在祂的世界里，神对每一事物、每一个人，都有其包罗万象的计划与旨意，神也使每一事物与祂自己有关联（但四</w:t>
      </w:r>
      <w:r w:rsidRPr="00FB4F78">
        <w:rPr>
          <w:rFonts w:ascii="仿宋" w:eastAsia="仿宋" w:hAnsi="仿宋"/>
          <w:color w:val="3E3E3E"/>
        </w:rPr>
        <w:t>34-35</w:t>
      </w:r>
      <w:r w:rsidRPr="00FB4F78">
        <w:rPr>
          <w:rFonts w:ascii="仿宋" w:eastAsia="仿宋" w:hAnsi="仿宋" w:hint="eastAsia"/>
          <w:color w:val="3E3E3E"/>
        </w:rPr>
        <w:t>；弗一</w:t>
      </w:r>
      <w:r w:rsidRPr="00FB4F78">
        <w:rPr>
          <w:rFonts w:ascii="仿宋" w:eastAsia="仿宋" w:hAnsi="仿宋"/>
          <w:color w:val="3E3E3E"/>
        </w:rPr>
        <w:t>11</w:t>
      </w:r>
      <w:r w:rsidRPr="00FB4F78">
        <w:rPr>
          <w:rFonts w:ascii="仿宋" w:eastAsia="仿宋" w:hAnsi="仿宋" w:hint="eastAsia"/>
          <w:color w:val="3E3E3E"/>
        </w:rPr>
        <w:t>）。</w:t>
      </w:r>
    </w:p>
    <w:p w:rsidR="00F27603" w:rsidRPr="00FB4F78" w:rsidRDefault="00F27603" w:rsidP="009F76C0">
      <w:pPr>
        <w:pStyle w:val="NormalWeb"/>
        <w:spacing w:before="0" w:beforeAutospacing="0" w:after="0" w:afterAutospacing="0"/>
        <w:ind w:firstLine="435"/>
        <w:contextualSpacing/>
        <w:mirrorIndents/>
        <w:rPr>
          <w:rFonts w:ascii="仿宋" w:eastAsia="仿宋" w:hAnsi="仿宋"/>
          <w:color w:val="3E3E3E"/>
        </w:rPr>
      </w:pPr>
    </w:p>
    <w:p w:rsidR="00F27603" w:rsidRPr="00FB4F78" w:rsidRDefault="00F27603" w:rsidP="009F76C0">
      <w:pPr>
        <w:pStyle w:val="NormalWeb"/>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第二，神是不变的（</w:t>
      </w:r>
      <w:r w:rsidRPr="00FB4F78">
        <w:rPr>
          <w:rFonts w:ascii="仿宋" w:eastAsia="仿宋" w:hAnsi="仿宋"/>
          <w:color w:val="3E3E3E"/>
        </w:rPr>
        <w:t>immutable</w:t>
      </w:r>
      <w:r w:rsidRPr="00FB4F78">
        <w:rPr>
          <w:rFonts w:ascii="仿宋" w:eastAsia="仿宋" w:hAnsi="仿宋" w:hint="eastAsia"/>
          <w:color w:val="3E3E3E"/>
        </w:rPr>
        <w:t>），此意谓祂是全然一致的：因为祂必然是完全的，所以祂不会有所改变，既不会变好也不会变坏；再说，因为祂不在时间的局限之内，祂就不会像受造之物臣服于改变之下（彼后三</w:t>
      </w:r>
      <w:r w:rsidRPr="00FB4F78">
        <w:rPr>
          <w:rFonts w:ascii="仿宋" w:eastAsia="仿宋" w:hAnsi="仿宋"/>
          <w:color w:val="3E3E3E"/>
        </w:rPr>
        <w:t>8</w:t>
      </w:r>
      <w:r w:rsidRPr="00FB4F78">
        <w:rPr>
          <w:rFonts w:ascii="仿宋" w:eastAsia="仿宋" w:hAnsi="仿宋" w:hint="eastAsia"/>
          <w:color w:val="3E3E3E"/>
        </w:rPr>
        <w:t>）。祂绝非孤高冷漠、也非静立不动，祂在世上总是活跃的，不断地使新事发生（赛四二</w:t>
      </w:r>
      <w:r w:rsidRPr="00FB4F78">
        <w:rPr>
          <w:rFonts w:ascii="仿宋" w:eastAsia="仿宋" w:hAnsi="仿宋"/>
          <w:color w:val="3E3E3E"/>
        </w:rPr>
        <w:t>9</w:t>
      </w:r>
      <w:r w:rsidRPr="00FB4F78">
        <w:rPr>
          <w:rFonts w:ascii="仿宋" w:eastAsia="仿宋" w:hAnsi="仿宋" w:hint="eastAsia"/>
          <w:color w:val="3E3E3E"/>
        </w:rPr>
        <w:t>；林后五</w:t>
      </w:r>
      <w:r w:rsidRPr="00FB4F78">
        <w:rPr>
          <w:rFonts w:ascii="仿宋" w:eastAsia="仿宋" w:hAnsi="仿宋"/>
          <w:color w:val="3E3E3E"/>
        </w:rPr>
        <w:t>17</w:t>
      </w:r>
      <w:r w:rsidRPr="00FB4F78">
        <w:rPr>
          <w:rFonts w:ascii="仿宋" w:eastAsia="仿宋" w:hAnsi="仿宋" w:hint="eastAsia"/>
          <w:color w:val="3E3E3E"/>
        </w:rPr>
        <w:t>；启廿一</w:t>
      </w:r>
      <w:r w:rsidRPr="00FB4F78">
        <w:rPr>
          <w:rFonts w:ascii="仿宋" w:eastAsia="仿宋" w:hAnsi="仿宋"/>
          <w:color w:val="3E3E3E"/>
        </w:rPr>
        <w:t>5</w:t>
      </w:r>
      <w:r w:rsidRPr="00FB4F78">
        <w:rPr>
          <w:rFonts w:ascii="仿宋" w:eastAsia="仿宋" w:hAnsi="仿宋" w:hint="eastAsia"/>
          <w:color w:val="3E3E3E"/>
        </w:rPr>
        <w:t>）；而在以上的种种里，祂以完全的一致性表达出祂完全的性格。正因为祂的不变性（</w:t>
      </w:r>
      <w:r w:rsidRPr="00FB4F78">
        <w:rPr>
          <w:rFonts w:ascii="仿宋" w:eastAsia="仿宋" w:hAnsi="仿宋"/>
          <w:color w:val="3E3E3E"/>
        </w:rPr>
        <w:t>immutability</w:t>
      </w:r>
      <w:r w:rsidRPr="00FB4F78">
        <w:rPr>
          <w:rFonts w:ascii="仿宋" w:eastAsia="仿宋" w:hAnsi="仿宋" w:hint="eastAsia"/>
          <w:color w:val="3E3E3E"/>
        </w:rPr>
        <w:t>），这保证了祂会固守祂所说过的话，和祂所筹算的计划（民廿三</w:t>
      </w:r>
      <w:r w:rsidRPr="00FB4F78">
        <w:rPr>
          <w:rFonts w:ascii="仿宋" w:eastAsia="仿宋" w:hAnsi="仿宋"/>
          <w:color w:val="3E3E3E"/>
        </w:rPr>
        <w:t>19</w:t>
      </w:r>
      <w:r w:rsidRPr="00FB4F78">
        <w:rPr>
          <w:rFonts w:ascii="仿宋" w:eastAsia="仿宋" w:hAnsi="仿宋" w:hint="eastAsia"/>
          <w:color w:val="3E3E3E"/>
        </w:rPr>
        <w:t>；诗卅三</w:t>
      </w:r>
      <w:r w:rsidRPr="00FB4F78">
        <w:rPr>
          <w:rFonts w:ascii="仿宋" w:eastAsia="仿宋" w:hAnsi="仿宋"/>
          <w:color w:val="3E3E3E"/>
        </w:rPr>
        <w:t>11</w:t>
      </w:r>
      <w:r w:rsidRPr="00FB4F78">
        <w:rPr>
          <w:rFonts w:ascii="仿宋" w:eastAsia="仿宋" w:hAnsi="仿宋" w:hint="eastAsia"/>
          <w:color w:val="3E3E3E"/>
        </w:rPr>
        <w:t>；玛三</w:t>
      </w:r>
      <w:r w:rsidRPr="00FB4F78">
        <w:rPr>
          <w:rFonts w:ascii="仿宋" w:eastAsia="仿宋" w:hAnsi="仿宋"/>
          <w:color w:val="3E3E3E"/>
        </w:rPr>
        <w:t>6</w:t>
      </w:r>
      <w:r w:rsidRPr="00FB4F78">
        <w:rPr>
          <w:rFonts w:ascii="仿宋" w:eastAsia="仿宋" w:hAnsi="仿宋" w:hint="eastAsia"/>
          <w:color w:val="3E3E3E"/>
        </w:rPr>
        <w:t>；雅一</w:t>
      </w:r>
      <w:r w:rsidRPr="00FB4F78">
        <w:rPr>
          <w:rFonts w:ascii="仿宋" w:eastAsia="仿宋" w:hAnsi="仿宋"/>
          <w:color w:val="3E3E3E"/>
        </w:rPr>
        <w:t>16-18</w:t>
      </w:r>
      <w:r w:rsidRPr="00FB4F78">
        <w:rPr>
          <w:rFonts w:ascii="仿宋" w:eastAsia="仿宋" w:hAnsi="仿宋" w:hint="eastAsia"/>
          <w:color w:val="3E3E3E"/>
        </w:rPr>
        <w:t>）。神的不变性可用来解释，当人改变了对祂的态度时，神为何也会改变对人的态度（创六</w:t>
      </w:r>
      <w:r w:rsidRPr="00FB4F78">
        <w:rPr>
          <w:rFonts w:ascii="仿宋" w:eastAsia="仿宋" w:hAnsi="仿宋"/>
          <w:color w:val="3E3E3E"/>
        </w:rPr>
        <w:t>5-7</w:t>
      </w:r>
      <w:r w:rsidRPr="00FB4F78">
        <w:rPr>
          <w:rFonts w:ascii="仿宋" w:eastAsia="仿宋" w:hAnsi="仿宋" w:hint="eastAsia"/>
          <w:color w:val="3E3E3E"/>
        </w:rPr>
        <w:t>；出卅二</w:t>
      </w:r>
      <w:r w:rsidRPr="00FB4F78">
        <w:rPr>
          <w:rFonts w:ascii="仿宋" w:eastAsia="仿宋" w:hAnsi="仿宋"/>
          <w:color w:val="3E3E3E"/>
        </w:rPr>
        <w:t>9-14</w:t>
      </w:r>
      <w:r w:rsidRPr="00FB4F78">
        <w:rPr>
          <w:rFonts w:ascii="仿宋" w:eastAsia="仿宋" w:hAnsi="仿宋" w:hint="eastAsia"/>
          <w:color w:val="3E3E3E"/>
        </w:rPr>
        <w:t>；撒上十五</w:t>
      </w:r>
      <w:r w:rsidRPr="00FB4F78">
        <w:rPr>
          <w:rFonts w:ascii="仿宋" w:eastAsia="仿宋" w:hAnsi="仿宋"/>
          <w:color w:val="3E3E3E"/>
        </w:rPr>
        <w:t>11</w:t>
      </w:r>
      <w:r w:rsidRPr="00FB4F78">
        <w:rPr>
          <w:rFonts w:ascii="仿宋" w:eastAsia="仿宋" w:hAnsi="仿宋" w:hint="eastAsia"/>
          <w:color w:val="3E3E3E"/>
        </w:rPr>
        <w:t>；拿三</w:t>
      </w:r>
      <w:r w:rsidRPr="00FB4F78">
        <w:rPr>
          <w:rFonts w:ascii="仿宋" w:eastAsia="仿宋" w:hAnsi="仿宋"/>
          <w:color w:val="3E3E3E"/>
        </w:rPr>
        <w:t>10</w:t>
      </w:r>
      <w:r w:rsidRPr="00FB4F78">
        <w:rPr>
          <w:rFonts w:ascii="仿宋" w:eastAsia="仿宋" w:hAnsi="仿宋" w:hint="eastAsia"/>
          <w:color w:val="3E3E3E"/>
        </w:rPr>
        <w:t>）。人们以为神的不变性，就是神对世事冷漠、无反应，这种看法实与“神的不变性”之真理背道而驰。</w:t>
      </w:r>
    </w:p>
    <w:p w:rsidR="00F27603" w:rsidRPr="00FB4F78" w:rsidRDefault="00F27603" w:rsidP="009F76C0">
      <w:pPr>
        <w:pStyle w:val="NormalWeb"/>
        <w:spacing w:before="0" w:beforeAutospacing="0" w:after="0" w:afterAutospacing="0"/>
        <w:ind w:firstLine="435"/>
        <w:contextualSpacing/>
        <w:mirrorIndents/>
        <w:rPr>
          <w:rFonts w:ascii="仿宋" w:eastAsia="仿宋" w:hAnsi="仿宋"/>
          <w:color w:val="3E3E3E"/>
        </w:rPr>
      </w:pPr>
    </w:p>
    <w:p w:rsidR="00F27603" w:rsidRPr="00FB4F78" w:rsidRDefault="00F27603" w:rsidP="009F76C0">
      <w:pPr>
        <w:pStyle w:val="NormalWeb"/>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lastRenderedPageBreak/>
        <w:t>第三，神的感情在祂的管制之内，并不像人无法管制他的感情那样。神学家用神的“无痛感性”（</w:t>
      </w:r>
      <w:r w:rsidRPr="00FB4F78">
        <w:rPr>
          <w:rFonts w:ascii="仿宋" w:eastAsia="仿宋" w:hAnsi="仿宋"/>
          <w:color w:val="3E3E3E"/>
        </w:rPr>
        <w:t>impassibility</w:t>
      </w:r>
      <w:r w:rsidRPr="00FB4F78">
        <w:rPr>
          <w:rFonts w:ascii="仿宋" w:eastAsia="仿宋" w:hAnsi="仿宋" w:hint="eastAsia"/>
          <w:color w:val="3E3E3E"/>
        </w:rPr>
        <w:t>）来表达这种管制力。神学家们的意思不是说，神是不动感情的、也没有感情，而是说神的感觉就像祂所做的事一样，是一桩随祂心所欲的事，出于祂意旨之抉择，也包括在祂无限实存的合一里。神从来不会成为人作为下的牺牲品，好像祂先前并没有要选择去受苦，却被我们苦害一样。圣经表露了神有丰富的情绪（喜乐、忧伤、忿怒、喜悦、爱恋、憎恨等等），忘记神有祂的感觉是大错特错的看法——只是祂的感觉必然是超越了有限者对情绪的感受。</w:t>
      </w:r>
    </w:p>
    <w:p w:rsidR="00F27603" w:rsidRPr="00FB4F78" w:rsidRDefault="00F27603" w:rsidP="009F76C0">
      <w:pPr>
        <w:pStyle w:val="NormalWeb"/>
        <w:spacing w:before="0" w:beforeAutospacing="0" w:after="0" w:afterAutospacing="0"/>
        <w:ind w:firstLine="435"/>
        <w:contextualSpacing/>
        <w:mirrorIndents/>
        <w:rPr>
          <w:rFonts w:ascii="仿宋" w:eastAsia="仿宋" w:hAnsi="仿宋"/>
          <w:color w:val="3E3E3E"/>
        </w:rPr>
      </w:pPr>
    </w:p>
    <w:p w:rsidR="00F27603" w:rsidRPr="00FB4F78" w:rsidRDefault="00F27603" w:rsidP="009F76C0">
      <w:pPr>
        <w:pStyle w:val="NormalWeb"/>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第四，神所有的思绪和行动，都涉及祂的整体。祂是统一整全的，这个特点有时候亦被称为祂的单一性（</w:t>
      </w:r>
      <w:r w:rsidRPr="00FB4F78">
        <w:rPr>
          <w:rFonts w:ascii="仿宋" w:eastAsia="仿宋" w:hAnsi="仿宋"/>
          <w:color w:val="3E3E3E"/>
        </w:rPr>
        <w:t>simplicity</w:t>
      </w:r>
      <w:r w:rsidRPr="00FB4F78">
        <w:rPr>
          <w:rFonts w:ascii="仿宋" w:eastAsia="仿宋" w:hAnsi="仿宋" w:hint="eastAsia"/>
          <w:color w:val="3E3E3E"/>
        </w:rPr>
        <w:t>）。神的单一性与我们之存在的复杂和缺乏整全性，形成极强烈的对比；而我们的这种复杂光景是罪所带来的结果，使我们很难或可说从未能将我们的全人、全力，集中在任何一整件事上。而神之奇妙之一，就在祂能在同一时间内全神贯注不只在一件事，而是在世界上每一地方的每一人、每一事上；而且过去、现在、将来都是这样（参太十</w:t>
      </w:r>
      <w:r w:rsidRPr="00FB4F78">
        <w:rPr>
          <w:rFonts w:ascii="仿宋" w:eastAsia="仿宋" w:hAnsi="仿宋"/>
          <w:color w:val="3E3E3E"/>
        </w:rPr>
        <w:t>29-30</w:t>
      </w:r>
      <w:r w:rsidRPr="00FB4F78">
        <w:rPr>
          <w:rFonts w:ascii="仿宋" w:eastAsia="仿宋" w:hAnsi="仿宋" w:hint="eastAsia"/>
          <w:color w:val="3E3E3E"/>
        </w:rPr>
        <w:t>）。</w:t>
      </w:r>
    </w:p>
    <w:p w:rsidR="00F27603" w:rsidRPr="00FB4F78" w:rsidRDefault="00F27603" w:rsidP="009F76C0">
      <w:pPr>
        <w:pStyle w:val="NormalWeb"/>
        <w:spacing w:before="0" w:beforeAutospacing="0" w:after="0" w:afterAutospacing="0"/>
        <w:ind w:firstLine="435"/>
        <w:contextualSpacing/>
        <w:mirrorIndents/>
        <w:rPr>
          <w:rFonts w:ascii="仿宋" w:eastAsia="仿宋" w:hAnsi="仿宋"/>
          <w:color w:val="3E3E3E"/>
        </w:rPr>
      </w:pPr>
    </w:p>
    <w:p w:rsidR="00F27603" w:rsidRPr="00FB4F78" w:rsidRDefault="00F27603" w:rsidP="009F76C0">
      <w:pPr>
        <w:pStyle w:val="NormalWeb"/>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第五，神既是灵，人就是如耶稣所说的（约四</w:t>
      </w:r>
      <w:r w:rsidRPr="00FB4F78">
        <w:rPr>
          <w:rFonts w:ascii="仿宋" w:eastAsia="仿宋" w:hAnsi="仿宋"/>
          <w:color w:val="3E3E3E"/>
        </w:rPr>
        <w:t>24</w:t>
      </w:r>
      <w:r w:rsidRPr="00FB4F78">
        <w:rPr>
          <w:rFonts w:ascii="仿宋" w:eastAsia="仿宋" w:hAnsi="仿宋" w:hint="eastAsia"/>
          <w:color w:val="3E3E3E"/>
        </w:rPr>
        <w:t>），以心灵和真实去敬拜祂。“以心灵”的意思是“出自一颗被圣灵更新过的心”。礼仪、肢体的动作或灵修的方式，若没有心的涉入，都不足以构成为敬拜；而心的涉入也只有靠圣灵来感动。“以真实”的意思是“用神所启示的实际为根基，而这启示在道成肉身的耶稣基督身上到达了顶点”。尤为重要的是，这个启示指出我们是失落的罪人，并指出神透过耶稣为中保的服事，成为我们的创造主并救赎主。</w:t>
      </w:r>
    </w:p>
    <w:p w:rsidR="00F27603" w:rsidRPr="00FB4F78" w:rsidRDefault="00F27603" w:rsidP="009F76C0">
      <w:pPr>
        <w:pStyle w:val="NormalWeb"/>
        <w:spacing w:before="0" w:beforeAutospacing="0" w:after="0" w:afterAutospacing="0"/>
        <w:ind w:firstLine="435"/>
        <w:contextualSpacing/>
        <w:mirrorIndents/>
        <w:rPr>
          <w:rFonts w:ascii="仿宋" w:eastAsia="仿宋" w:hAnsi="仿宋"/>
          <w:color w:val="3E3E3E"/>
        </w:rPr>
      </w:pPr>
    </w:p>
    <w:p w:rsidR="00F27603" w:rsidRPr="00FB4F78" w:rsidRDefault="00F27603" w:rsidP="009F76C0">
      <w:pPr>
        <w:pStyle w:val="NormalWeb"/>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今日在地上没有任何一个地方可被规定为惟一敬拜神的中心。当神的时候满足时，先前用来象征神在地上居住的耶路撒冷，就被他所居住的天上的耶路撒冷所取代，耶稣在那里尽祂的职事（来十二</w:t>
      </w:r>
      <w:r w:rsidRPr="00FB4F78">
        <w:rPr>
          <w:rFonts w:ascii="仿宋" w:eastAsia="仿宋" w:hAnsi="仿宋"/>
          <w:color w:val="3E3E3E"/>
        </w:rPr>
        <w:t>22-24</w:t>
      </w:r>
      <w:r w:rsidRPr="00FB4F78">
        <w:rPr>
          <w:rFonts w:ascii="仿宋" w:eastAsia="仿宋" w:hAnsi="仿宋" w:hint="eastAsia"/>
          <w:color w:val="3E3E3E"/>
        </w:rPr>
        <w:t>）。在圣灵里，“凡求告耶和华的，就是诚心求告祂的，耶和华便与他们相近”，不论他们在哪里（诗一四五</w:t>
      </w:r>
      <w:r w:rsidRPr="00FB4F78">
        <w:rPr>
          <w:rFonts w:ascii="仿宋" w:eastAsia="仿宋" w:hAnsi="仿宋"/>
          <w:color w:val="3E3E3E"/>
        </w:rPr>
        <w:t>18</w:t>
      </w:r>
      <w:r w:rsidRPr="00FB4F78">
        <w:rPr>
          <w:rFonts w:ascii="仿宋" w:eastAsia="仿宋" w:hAnsi="仿宋" w:hint="eastAsia"/>
          <w:color w:val="3E3E3E"/>
        </w:rPr>
        <w:t>；另参来四</w:t>
      </w:r>
      <w:r w:rsidRPr="00FB4F78">
        <w:rPr>
          <w:rFonts w:ascii="仿宋" w:eastAsia="仿宋" w:hAnsi="仿宋"/>
          <w:color w:val="3E3E3E"/>
        </w:rPr>
        <w:t>14-16</w:t>
      </w:r>
      <w:r w:rsidRPr="00FB4F78">
        <w:rPr>
          <w:rFonts w:ascii="仿宋" w:eastAsia="仿宋" w:hAnsi="仿宋" w:hint="eastAsia"/>
          <w:color w:val="3E3E3E"/>
        </w:rPr>
        <w:t>）。神在普世各处都是可就近的，这也是福音里好消息的一部分。这个礼物弥足珍贵，我们不可等闲视之。</w:t>
      </w:r>
    </w:p>
    <w:p w:rsidR="00F27603" w:rsidRPr="00FB4F78" w:rsidRDefault="00F27603" w:rsidP="009F76C0">
      <w:pPr>
        <w:pStyle w:val="NormalWeb"/>
        <w:spacing w:before="0" w:beforeAutospacing="0" w:after="0" w:afterAutospacing="0"/>
        <w:contextualSpacing/>
        <w:mirrorIndents/>
        <w:rPr>
          <w:rFonts w:ascii="仿宋" w:eastAsia="仿宋" w:hAnsi="仿宋"/>
          <w:color w:val="3E3E3E"/>
        </w:rPr>
      </w:pPr>
    </w:p>
    <w:p w:rsidR="00F27603" w:rsidRPr="00FB4F78" w:rsidRDefault="00F27603" w:rsidP="009F76C0">
      <w:pPr>
        <w:spacing w:after="0"/>
        <w:contextualSpacing/>
        <w:mirrorIndents/>
        <w:rPr>
          <w:rFonts w:ascii="仿宋" w:eastAsia="仿宋" w:hAnsi="仿宋"/>
          <w:sz w:val="24"/>
          <w:szCs w:val="24"/>
        </w:rPr>
      </w:pPr>
    </w:p>
    <w:p w:rsidR="00F27603" w:rsidRPr="00FB4F78" w:rsidRDefault="00093CC4" w:rsidP="009F76C0">
      <w:pPr>
        <w:pStyle w:val="Heading3"/>
        <w:spacing w:before="0" w:beforeAutospacing="0" w:after="0" w:afterAutospacing="0"/>
        <w:contextualSpacing/>
        <w:mirrorIndents/>
        <w:rPr>
          <w:rFonts w:ascii="仿宋" w:eastAsia="仿宋" w:hAnsi="仿宋"/>
          <w:bCs w:val="0"/>
          <w:color w:val="3E3E3E"/>
          <w:sz w:val="24"/>
          <w:szCs w:val="24"/>
        </w:rPr>
      </w:pPr>
      <w:r w:rsidRPr="00FB4F78">
        <w:rPr>
          <w:rFonts w:ascii="仿宋" w:eastAsia="仿宋" w:hAnsi="仿宋" w:hint="eastAsia"/>
          <w:sz w:val="24"/>
          <w:szCs w:val="24"/>
        </w:rPr>
        <w:t xml:space="preserve">12 </w:t>
      </w:r>
      <w:r w:rsidR="00F27603" w:rsidRPr="00FB4F78">
        <w:rPr>
          <w:rFonts w:ascii="仿宋" w:eastAsia="仿宋" w:hAnsi="仿宋"/>
          <w:bCs w:val="0"/>
          <w:color w:val="3E3E3E"/>
          <w:sz w:val="24"/>
          <w:szCs w:val="24"/>
        </w:rPr>
        <w:t>神的无所不知</w:t>
      </w:r>
    </w:p>
    <w:p w:rsidR="00F27603" w:rsidRPr="00FB4F78" w:rsidRDefault="00F27603" w:rsidP="009F76C0">
      <w:pPr>
        <w:pStyle w:val="Heading3"/>
        <w:spacing w:before="0" w:beforeAutospacing="0" w:after="0" w:afterAutospacing="0"/>
        <w:contextualSpacing/>
        <w:mirrorIndents/>
        <w:rPr>
          <w:rFonts w:ascii="仿宋" w:eastAsia="仿宋" w:hAnsi="仿宋"/>
          <w:b w:val="0"/>
          <w:bCs w:val="0"/>
          <w:color w:val="3E3E3E"/>
          <w:sz w:val="24"/>
          <w:szCs w:val="24"/>
        </w:rPr>
      </w:pPr>
    </w:p>
    <w:p w:rsidR="00F27603" w:rsidRPr="00FB4F78" w:rsidRDefault="00F27603" w:rsidP="009F76C0">
      <w:pPr>
        <w:pStyle w:val="NormalWeb"/>
        <w:spacing w:before="0" w:beforeAutospacing="0" w:after="0" w:afterAutospacing="0"/>
        <w:contextualSpacing/>
        <w:mirrorIndents/>
        <w:jc w:val="center"/>
        <w:rPr>
          <w:rFonts w:ascii="仿宋" w:eastAsia="仿宋" w:hAnsi="仿宋"/>
          <w:color w:val="3E3E3E"/>
        </w:rPr>
      </w:pPr>
      <w:r w:rsidRPr="00FB4F78">
        <w:rPr>
          <w:rStyle w:val="Strong"/>
          <w:rFonts w:ascii="仿宋" w:eastAsia="仿宋" w:hAnsi="仿宋" w:hint="eastAsia"/>
          <w:color w:val="3E3E3E"/>
        </w:rPr>
        <w:t>神看见并知道万事</w:t>
      </w:r>
    </w:p>
    <w:p w:rsidR="00F27603" w:rsidRPr="00FB4F78" w:rsidRDefault="00F27603" w:rsidP="009F76C0">
      <w:pPr>
        <w:pStyle w:val="NormalWeb"/>
        <w:spacing w:before="0" w:beforeAutospacing="0" w:after="0" w:afterAutospacing="0"/>
        <w:contextualSpacing/>
        <w:mirrorIndents/>
        <w:jc w:val="center"/>
        <w:rPr>
          <w:rFonts w:ascii="仿宋" w:eastAsia="仿宋" w:hAnsi="仿宋"/>
          <w:color w:val="3E3E3E"/>
        </w:rPr>
      </w:pPr>
      <w:r w:rsidRPr="00FB4F78">
        <w:rPr>
          <w:rStyle w:val="Emphasis"/>
          <w:rFonts w:ascii="仿宋" w:eastAsia="仿宋" w:hAnsi="仿宋" w:hint="eastAsia"/>
          <w:color w:val="3E3E3E"/>
        </w:rPr>
        <w:t>耶和华的眼目无处不在，恶人善人他都鉴察。 （箴十五3）</w:t>
      </w:r>
    </w:p>
    <w:p w:rsidR="00F27603" w:rsidRPr="00FB4F78" w:rsidRDefault="00F27603" w:rsidP="009F76C0">
      <w:pPr>
        <w:pStyle w:val="NormalWeb"/>
        <w:spacing w:before="0" w:beforeAutospacing="0" w:after="0" w:afterAutospacing="0"/>
        <w:ind w:firstLine="435"/>
        <w:contextualSpacing/>
        <w:mirrorIndents/>
        <w:rPr>
          <w:rFonts w:ascii="仿宋" w:eastAsia="仿宋" w:hAnsi="仿宋"/>
          <w:color w:val="3E3E3E"/>
        </w:rPr>
      </w:pPr>
    </w:p>
    <w:p w:rsidR="00F27603" w:rsidRPr="00FB4F78" w:rsidRDefault="00F27603" w:rsidP="009F76C0">
      <w:pPr>
        <w:pStyle w:val="NormalWeb"/>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“无所不知”一字的意思是“知道每一件事”。圣经宣告，神的眼目遍及各地（伯廿四</w:t>
      </w:r>
      <w:r w:rsidRPr="00FB4F78">
        <w:rPr>
          <w:rFonts w:ascii="仿宋" w:eastAsia="仿宋" w:hAnsi="仿宋"/>
          <w:color w:val="3E3E3E"/>
        </w:rPr>
        <w:t>23</w:t>
      </w:r>
      <w:r w:rsidRPr="00FB4F78">
        <w:rPr>
          <w:rFonts w:ascii="仿宋" w:eastAsia="仿宋" w:hAnsi="仿宋" w:hint="eastAsia"/>
          <w:color w:val="3E3E3E"/>
        </w:rPr>
        <w:t>；诗卅三</w:t>
      </w:r>
      <w:r w:rsidRPr="00FB4F78">
        <w:rPr>
          <w:rFonts w:ascii="仿宋" w:eastAsia="仿宋" w:hAnsi="仿宋"/>
          <w:color w:val="3E3E3E"/>
        </w:rPr>
        <w:t>13-15</w:t>
      </w:r>
      <w:r w:rsidRPr="00FB4F78">
        <w:rPr>
          <w:rFonts w:ascii="仿宋" w:eastAsia="仿宋" w:hAnsi="仿宋" w:hint="eastAsia"/>
          <w:color w:val="3E3E3E"/>
        </w:rPr>
        <w:t>；一三九</w:t>
      </w:r>
      <w:r w:rsidRPr="00FB4F78">
        <w:rPr>
          <w:rFonts w:ascii="仿宋" w:eastAsia="仿宋" w:hAnsi="仿宋"/>
          <w:color w:val="3E3E3E"/>
        </w:rPr>
        <w:t>13-16</w:t>
      </w:r>
      <w:r w:rsidRPr="00FB4F78">
        <w:rPr>
          <w:rFonts w:ascii="仿宋" w:eastAsia="仿宋" w:hAnsi="仿宋" w:hint="eastAsia"/>
          <w:color w:val="3E3E3E"/>
        </w:rPr>
        <w:t>；箴一五</w:t>
      </w:r>
      <w:r w:rsidRPr="00FB4F78">
        <w:rPr>
          <w:rFonts w:ascii="仿宋" w:eastAsia="仿宋" w:hAnsi="仿宋"/>
          <w:color w:val="3E3E3E"/>
        </w:rPr>
        <w:t>3</w:t>
      </w:r>
      <w:r w:rsidRPr="00FB4F78">
        <w:rPr>
          <w:rFonts w:ascii="仿宋" w:eastAsia="仿宋" w:hAnsi="仿宋" w:hint="eastAsia"/>
          <w:color w:val="3E3E3E"/>
        </w:rPr>
        <w:t>；耶十六</w:t>
      </w:r>
      <w:r w:rsidRPr="00FB4F78">
        <w:rPr>
          <w:rFonts w:ascii="仿宋" w:eastAsia="仿宋" w:hAnsi="仿宋"/>
          <w:color w:val="3E3E3E"/>
        </w:rPr>
        <w:t>17</w:t>
      </w:r>
      <w:r w:rsidRPr="00FB4F78">
        <w:rPr>
          <w:rFonts w:ascii="仿宋" w:eastAsia="仿宋" w:hAnsi="仿宋" w:hint="eastAsia"/>
          <w:color w:val="3E3E3E"/>
        </w:rPr>
        <w:t>；来四</w:t>
      </w:r>
      <w:r w:rsidRPr="00FB4F78">
        <w:rPr>
          <w:rFonts w:ascii="仿宋" w:eastAsia="仿宋" w:hAnsi="仿宋"/>
          <w:color w:val="3E3E3E"/>
        </w:rPr>
        <w:t>13</w:t>
      </w:r>
      <w:r w:rsidRPr="00FB4F78">
        <w:rPr>
          <w:rFonts w:ascii="仿宋" w:eastAsia="仿宋" w:hAnsi="仿宋" w:hint="eastAsia"/>
          <w:color w:val="3E3E3E"/>
        </w:rPr>
        <w:t>）。祂鉴察所有人的心，察验每个人所走的道路（撒上十六</w:t>
      </w:r>
      <w:r w:rsidRPr="00FB4F78">
        <w:rPr>
          <w:rFonts w:ascii="仿宋" w:eastAsia="仿宋" w:hAnsi="仿宋"/>
          <w:color w:val="3E3E3E"/>
        </w:rPr>
        <w:t>7</w:t>
      </w:r>
      <w:r w:rsidRPr="00FB4F78">
        <w:rPr>
          <w:rFonts w:ascii="仿宋" w:eastAsia="仿宋" w:hAnsi="仿宋" w:hint="eastAsia"/>
          <w:color w:val="3E3E3E"/>
        </w:rPr>
        <w:t>；王上八</w:t>
      </w:r>
      <w:r w:rsidRPr="00FB4F78">
        <w:rPr>
          <w:rFonts w:ascii="仿宋" w:eastAsia="仿宋" w:hAnsi="仿宋"/>
          <w:color w:val="3E3E3E"/>
        </w:rPr>
        <w:t>39</w:t>
      </w:r>
      <w:r w:rsidRPr="00FB4F78">
        <w:rPr>
          <w:rFonts w:ascii="仿宋" w:eastAsia="仿宋" w:hAnsi="仿宋" w:hint="eastAsia"/>
          <w:color w:val="3E3E3E"/>
        </w:rPr>
        <w:t>；代上廿八</w:t>
      </w:r>
      <w:r w:rsidRPr="00FB4F78">
        <w:rPr>
          <w:rFonts w:ascii="仿宋" w:eastAsia="仿宋" w:hAnsi="仿宋"/>
          <w:color w:val="3E3E3E"/>
        </w:rPr>
        <w:t>9</w:t>
      </w:r>
      <w:r w:rsidRPr="00FB4F78">
        <w:rPr>
          <w:rFonts w:ascii="仿宋" w:eastAsia="仿宋" w:hAnsi="仿宋" w:hint="eastAsia"/>
          <w:color w:val="3E3E3E"/>
        </w:rPr>
        <w:t>；诗一三九</w:t>
      </w:r>
      <w:r w:rsidRPr="00FB4F78">
        <w:rPr>
          <w:rFonts w:ascii="仿宋" w:eastAsia="仿宋" w:hAnsi="仿宋"/>
          <w:color w:val="3E3E3E"/>
        </w:rPr>
        <w:t>1-6</w:t>
      </w:r>
      <w:r w:rsidRPr="00FB4F78">
        <w:rPr>
          <w:rFonts w:ascii="仿宋" w:eastAsia="仿宋" w:hAnsi="仿宋" w:hint="eastAsia"/>
          <w:color w:val="3E3E3E"/>
        </w:rPr>
        <w:t>，</w:t>
      </w:r>
      <w:r w:rsidRPr="00FB4F78">
        <w:rPr>
          <w:rFonts w:ascii="仿宋" w:eastAsia="仿宋" w:hAnsi="仿宋"/>
          <w:color w:val="3E3E3E"/>
        </w:rPr>
        <w:t>23</w:t>
      </w:r>
      <w:r w:rsidRPr="00FB4F78">
        <w:rPr>
          <w:rFonts w:ascii="仿宋" w:eastAsia="仿宋" w:hAnsi="仿宋" w:hint="eastAsia"/>
          <w:color w:val="3E3E3E"/>
        </w:rPr>
        <w:t>；耶十七</w:t>
      </w:r>
      <w:r w:rsidRPr="00FB4F78">
        <w:rPr>
          <w:rFonts w:ascii="仿宋" w:eastAsia="仿宋" w:hAnsi="仿宋"/>
          <w:color w:val="3E3E3E"/>
        </w:rPr>
        <w:t>10</w:t>
      </w:r>
      <w:r w:rsidRPr="00FB4F78">
        <w:rPr>
          <w:rFonts w:ascii="仿宋" w:eastAsia="仿宋" w:hAnsi="仿宋" w:hint="eastAsia"/>
          <w:color w:val="3E3E3E"/>
        </w:rPr>
        <w:t>；路十六</w:t>
      </w:r>
      <w:r w:rsidRPr="00FB4F78">
        <w:rPr>
          <w:rFonts w:ascii="仿宋" w:eastAsia="仿宋" w:hAnsi="仿宋"/>
          <w:color w:val="3E3E3E"/>
        </w:rPr>
        <w:t>15</w:t>
      </w:r>
      <w:r w:rsidRPr="00FB4F78">
        <w:rPr>
          <w:rFonts w:ascii="仿宋" w:eastAsia="仿宋" w:hAnsi="仿宋" w:hint="eastAsia"/>
          <w:color w:val="3E3E3E"/>
        </w:rPr>
        <w:t>；罗八</w:t>
      </w:r>
      <w:r w:rsidRPr="00FB4F78">
        <w:rPr>
          <w:rFonts w:ascii="仿宋" w:eastAsia="仿宋" w:hAnsi="仿宋"/>
          <w:color w:val="3E3E3E"/>
        </w:rPr>
        <w:t>27</w:t>
      </w:r>
      <w:r w:rsidRPr="00FB4F78">
        <w:rPr>
          <w:rFonts w:ascii="仿宋" w:eastAsia="仿宋" w:hAnsi="仿宋" w:hint="eastAsia"/>
          <w:color w:val="3E3E3E"/>
        </w:rPr>
        <w:t>；启二</w:t>
      </w:r>
      <w:r w:rsidRPr="00FB4F78">
        <w:rPr>
          <w:rFonts w:ascii="仿宋" w:eastAsia="仿宋" w:hAnsi="仿宋"/>
          <w:color w:val="3E3E3E"/>
        </w:rPr>
        <w:t>23</w:t>
      </w:r>
      <w:r w:rsidRPr="00FB4F78">
        <w:rPr>
          <w:rFonts w:ascii="仿宋" w:eastAsia="仿宋" w:hAnsi="仿宋" w:hint="eastAsia"/>
          <w:color w:val="3E3E3E"/>
        </w:rPr>
        <w:t>）——换句话说，祂知悉万人在每一时辰所作的每一件事。而且祂知道未来，并不亚于所知的过去与现在；祂知道未来可能发生的事件，不亚于已经发生的真实事件（撒上廿三</w:t>
      </w:r>
      <w:r w:rsidRPr="00FB4F78">
        <w:rPr>
          <w:rFonts w:ascii="仿宋" w:eastAsia="仿宋" w:hAnsi="仿宋"/>
          <w:color w:val="3E3E3E"/>
        </w:rPr>
        <w:t>9-13</w:t>
      </w:r>
      <w:r w:rsidRPr="00FB4F78">
        <w:rPr>
          <w:rFonts w:ascii="仿宋" w:eastAsia="仿宋" w:hAnsi="仿宋" w:hint="eastAsia"/>
          <w:color w:val="3E3E3E"/>
        </w:rPr>
        <w:t>；王下十三</w:t>
      </w:r>
      <w:r w:rsidRPr="00FB4F78">
        <w:rPr>
          <w:rFonts w:ascii="仿宋" w:eastAsia="仿宋" w:hAnsi="仿宋"/>
          <w:color w:val="3E3E3E"/>
        </w:rPr>
        <w:t>19</w:t>
      </w:r>
      <w:r w:rsidRPr="00FB4F78">
        <w:rPr>
          <w:rFonts w:ascii="仿宋" w:eastAsia="仿宋" w:hAnsi="仿宋" w:hint="eastAsia"/>
          <w:color w:val="3E3E3E"/>
        </w:rPr>
        <w:t>；诗八一</w:t>
      </w:r>
      <w:r w:rsidRPr="00FB4F78">
        <w:rPr>
          <w:rFonts w:ascii="仿宋" w:eastAsia="仿宋" w:hAnsi="仿宋"/>
          <w:color w:val="3E3E3E"/>
        </w:rPr>
        <w:t>14-15</w:t>
      </w:r>
      <w:r w:rsidRPr="00FB4F78">
        <w:rPr>
          <w:rFonts w:ascii="仿宋" w:eastAsia="仿宋" w:hAnsi="仿宋" w:hint="eastAsia"/>
          <w:color w:val="3E3E3E"/>
        </w:rPr>
        <w:t>；赛四八</w:t>
      </w:r>
      <w:r w:rsidRPr="00FB4F78">
        <w:rPr>
          <w:rFonts w:ascii="仿宋" w:eastAsia="仿宋" w:hAnsi="仿宋"/>
          <w:color w:val="3E3E3E"/>
        </w:rPr>
        <w:t>18</w:t>
      </w:r>
      <w:r w:rsidRPr="00FB4F78">
        <w:rPr>
          <w:rFonts w:ascii="仿宋" w:eastAsia="仿宋" w:hAnsi="仿宋" w:hint="eastAsia"/>
          <w:color w:val="3E3E3E"/>
        </w:rPr>
        <w:t>）。祂不需要“搜寻”某事件的消息，好像电脑读档案那样；所有祂的知识总是立即、直接呈现在祂的心思内。圣经的作者常对神的心思在这方面的度量深感讶异（诗一三九</w:t>
      </w:r>
      <w:r w:rsidRPr="00FB4F78">
        <w:rPr>
          <w:rFonts w:ascii="仿宋" w:eastAsia="仿宋" w:hAnsi="仿宋"/>
          <w:color w:val="3E3E3E"/>
        </w:rPr>
        <w:t>1-6</w:t>
      </w:r>
      <w:r w:rsidRPr="00FB4F78">
        <w:rPr>
          <w:rFonts w:ascii="仿宋" w:eastAsia="仿宋" w:hAnsi="仿宋" w:hint="eastAsia"/>
          <w:color w:val="3E3E3E"/>
        </w:rPr>
        <w:t>；一四七</w:t>
      </w:r>
      <w:r w:rsidRPr="00FB4F78">
        <w:rPr>
          <w:rFonts w:ascii="仿宋" w:eastAsia="仿宋" w:hAnsi="仿宋"/>
          <w:color w:val="3E3E3E"/>
        </w:rPr>
        <w:t>5</w:t>
      </w:r>
      <w:r w:rsidRPr="00FB4F78">
        <w:rPr>
          <w:rFonts w:ascii="仿宋" w:eastAsia="仿宋" w:hAnsi="仿宋" w:hint="eastAsia"/>
          <w:color w:val="3E3E3E"/>
        </w:rPr>
        <w:t>；赛四十</w:t>
      </w:r>
      <w:r w:rsidRPr="00FB4F78">
        <w:rPr>
          <w:rFonts w:ascii="仿宋" w:eastAsia="仿宋" w:hAnsi="仿宋"/>
          <w:color w:val="3E3E3E"/>
        </w:rPr>
        <w:t>13-14</w:t>
      </w:r>
      <w:r w:rsidRPr="00FB4F78">
        <w:rPr>
          <w:rFonts w:ascii="仿宋" w:eastAsia="仿宋" w:hAnsi="仿宋" w:hint="eastAsia"/>
          <w:color w:val="3E3E3E"/>
        </w:rPr>
        <w:t>，</w:t>
      </w:r>
      <w:r w:rsidRPr="00FB4F78">
        <w:rPr>
          <w:rFonts w:ascii="仿宋" w:eastAsia="仿宋" w:hAnsi="仿宋"/>
          <w:color w:val="3E3E3E"/>
        </w:rPr>
        <w:t>28</w:t>
      </w:r>
      <w:r w:rsidRPr="00FB4F78">
        <w:rPr>
          <w:rFonts w:ascii="仿宋" w:eastAsia="仿宋" w:hAnsi="仿宋" w:hint="eastAsia"/>
          <w:color w:val="3E3E3E"/>
        </w:rPr>
        <w:t>；另参罗十一</w:t>
      </w:r>
      <w:r w:rsidRPr="00FB4F78">
        <w:rPr>
          <w:rFonts w:ascii="仿宋" w:eastAsia="仿宋" w:hAnsi="仿宋"/>
          <w:color w:val="3E3E3E"/>
        </w:rPr>
        <w:t>33-36</w:t>
      </w:r>
      <w:r w:rsidRPr="00FB4F78">
        <w:rPr>
          <w:rFonts w:ascii="仿宋" w:eastAsia="仿宋" w:hAnsi="仿宋" w:hint="eastAsia"/>
          <w:color w:val="3E3E3E"/>
        </w:rPr>
        <w:t>）。</w:t>
      </w:r>
    </w:p>
    <w:p w:rsidR="00F27603" w:rsidRPr="00FB4F78" w:rsidRDefault="00F27603" w:rsidP="009F76C0">
      <w:pPr>
        <w:pStyle w:val="NormalWeb"/>
        <w:spacing w:before="0" w:beforeAutospacing="0" w:after="0" w:afterAutospacing="0"/>
        <w:ind w:firstLine="435"/>
        <w:contextualSpacing/>
        <w:mirrorIndents/>
        <w:rPr>
          <w:rFonts w:ascii="仿宋" w:eastAsia="仿宋" w:hAnsi="仿宋"/>
          <w:color w:val="3E3E3E"/>
        </w:rPr>
      </w:pPr>
    </w:p>
    <w:p w:rsidR="00F27603" w:rsidRPr="00FB4F78" w:rsidRDefault="00F27603" w:rsidP="009F76C0">
      <w:pPr>
        <w:pStyle w:val="NormalWeb"/>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神的知识与祂的全权有关联：祂知道每一件事——包括这事件的本身以及它与所有其他事件间的关系，因为祂创造它、维持它，而且每一时刻祂使这事按着祂为它所定的计划进行（弗一</w:t>
      </w:r>
      <w:r w:rsidRPr="00FB4F78">
        <w:rPr>
          <w:rFonts w:ascii="仿宋" w:eastAsia="仿宋" w:hAnsi="仿宋"/>
          <w:color w:val="3E3E3E"/>
        </w:rPr>
        <w:t>11</w:t>
      </w:r>
      <w:r w:rsidRPr="00FB4F78">
        <w:rPr>
          <w:rFonts w:ascii="仿宋" w:eastAsia="仿宋" w:hAnsi="仿宋" w:hint="eastAsia"/>
          <w:color w:val="3E3E3E"/>
        </w:rPr>
        <w:t>）。认为神可以知道并预知每一件事，却控制不了它的这种想法，显明不只是不合圣经，也没有意义。</w:t>
      </w:r>
    </w:p>
    <w:p w:rsidR="00F27603" w:rsidRPr="00FB4F78" w:rsidRDefault="00F27603" w:rsidP="009F76C0">
      <w:pPr>
        <w:pStyle w:val="NormalWeb"/>
        <w:spacing w:before="0" w:beforeAutospacing="0" w:after="0" w:afterAutospacing="0"/>
        <w:ind w:firstLine="435"/>
        <w:contextualSpacing/>
        <w:mirrorIndents/>
        <w:rPr>
          <w:rFonts w:ascii="仿宋" w:eastAsia="仿宋" w:hAnsi="仿宋"/>
          <w:color w:val="3E3E3E"/>
        </w:rPr>
      </w:pPr>
    </w:p>
    <w:p w:rsidR="00F27603" w:rsidRPr="00FB4F78" w:rsidRDefault="00F27603" w:rsidP="009F76C0">
      <w:pPr>
        <w:pStyle w:val="NormalWeb"/>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对信徒而言，神无所不知的知识会给我们带来很大的把握：信徒绝不被神遗忘，而且神现在、将来都必按祂的应许眷顾我们（赛四十</w:t>
      </w:r>
      <w:r w:rsidRPr="00FB4F78">
        <w:rPr>
          <w:rFonts w:ascii="仿宋" w:eastAsia="仿宋" w:hAnsi="仿宋"/>
          <w:color w:val="3E3E3E"/>
        </w:rPr>
        <w:t>27-31</w:t>
      </w:r>
      <w:r w:rsidRPr="00FB4F78">
        <w:rPr>
          <w:rFonts w:ascii="仿宋" w:eastAsia="仿宋" w:hAnsi="仿宋" w:hint="eastAsia"/>
          <w:color w:val="3E3E3E"/>
        </w:rPr>
        <w:t>）。然而，对任何一位非信徒而言，神具有包罗万有知识的这项真理必定带给他们畏惧之心，因为它提醒人：人不可能隐藏自己的罪，叫神看不见（诗一三九</w:t>
      </w:r>
      <w:r w:rsidRPr="00FB4F78">
        <w:rPr>
          <w:rFonts w:ascii="仿宋" w:eastAsia="仿宋" w:hAnsi="仿宋"/>
          <w:color w:val="3E3E3E"/>
        </w:rPr>
        <w:t>7-12</w:t>
      </w:r>
      <w:r w:rsidRPr="00FB4F78">
        <w:rPr>
          <w:rFonts w:ascii="仿宋" w:eastAsia="仿宋" w:hAnsi="仿宋" w:hint="eastAsia"/>
          <w:color w:val="3E3E3E"/>
        </w:rPr>
        <w:t>；九四</w:t>
      </w:r>
      <w:r w:rsidRPr="00FB4F78">
        <w:rPr>
          <w:rFonts w:ascii="仿宋" w:eastAsia="仿宋" w:hAnsi="仿宋"/>
          <w:color w:val="3E3E3E"/>
        </w:rPr>
        <w:t>1-11</w:t>
      </w:r>
      <w:r w:rsidRPr="00FB4F78">
        <w:rPr>
          <w:rFonts w:ascii="仿宋" w:eastAsia="仿宋" w:hAnsi="仿宋" w:hint="eastAsia"/>
          <w:color w:val="3E3E3E"/>
        </w:rPr>
        <w:t>；约一</w:t>
      </w:r>
      <w:r w:rsidRPr="00FB4F78">
        <w:rPr>
          <w:rFonts w:ascii="仿宋" w:eastAsia="仿宋" w:hAnsi="仿宋"/>
          <w:color w:val="3E3E3E"/>
        </w:rPr>
        <w:t>1-12</w:t>
      </w:r>
      <w:r w:rsidRPr="00FB4F78">
        <w:rPr>
          <w:rFonts w:ascii="仿宋" w:eastAsia="仿宋" w:hAnsi="仿宋" w:hint="eastAsia"/>
          <w:color w:val="3E3E3E"/>
        </w:rPr>
        <w:t>）。</w:t>
      </w:r>
    </w:p>
    <w:p w:rsidR="00F27603" w:rsidRPr="00FB4F78" w:rsidRDefault="00F27603" w:rsidP="009F76C0">
      <w:pPr>
        <w:pStyle w:val="NormalWeb"/>
        <w:spacing w:before="0" w:beforeAutospacing="0" w:after="0" w:afterAutospacing="0"/>
        <w:contextualSpacing/>
        <w:mirrorIndents/>
        <w:rPr>
          <w:rFonts w:ascii="仿宋" w:eastAsia="仿宋" w:hAnsi="仿宋"/>
          <w:color w:val="3E3E3E"/>
        </w:rPr>
      </w:pPr>
    </w:p>
    <w:p w:rsidR="00F27603" w:rsidRPr="00FB4F78" w:rsidRDefault="00F27603" w:rsidP="009F76C0">
      <w:pPr>
        <w:spacing w:after="0"/>
        <w:contextualSpacing/>
        <w:mirrorIndents/>
        <w:rPr>
          <w:rFonts w:ascii="仿宋" w:eastAsia="仿宋" w:hAnsi="仿宋"/>
          <w:sz w:val="24"/>
          <w:szCs w:val="24"/>
        </w:rPr>
      </w:pPr>
    </w:p>
    <w:p w:rsidR="00F27603" w:rsidRPr="00FB4F78" w:rsidRDefault="00093CC4" w:rsidP="009F76C0">
      <w:pPr>
        <w:pStyle w:val="Heading3"/>
        <w:spacing w:before="0" w:beforeAutospacing="0" w:after="0" w:afterAutospacing="0"/>
        <w:contextualSpacing/>
        <w:mirrorIndents/>
        <w:rPr>
          <w:rFonts w:ascii="仿宋" w:eastAsia="仿宋" w:hAnsi="仿宋"/>
          <w:bCs w:val="0"/>
          <w:color w:val="3E3E3E"/>
          <w:sz w:val="24"/>
          <w:szCs w:val="24"/>
        </w:rPr>
      </w:pPr>
      <w:r w:rsidRPr="00FB4F78">
        <w:rPr>
          <w:rFonts w:ascii="仿宋" w:eastAsia="仿宋" w:hAnsi="仿宋" w:hint="eastAsia"/>
          <w:bCs w:val="0"/>
          <w:color w:val="3E3E3E"/>
          <w:sz w:val="24"/>
          <w:szCs w:val="24"/>
        </w:rPr>
        <w:t>13</w:t>
      </w:r>
      <w:r w:rsidR="00B2411A" w:rsidRPr="00FB4F78">
        <w:rPr>
          <w:rFonts w:ascii="仿宋" w:eastAsia="仿宋" w:hAnsi="仿宋"/>
          <w:bCs w:val="0"/>
          <w:color w:val="3E3E3E"/>
          <w:sz w:val="24"/>
          <w:szCs w:val="24"/>
        </w:rPr>
        <w:t xml:space="preserve"> </w:t>
      </w:r>
      <w:r w:rsidR="00F27603" w:rsidRPr="00FB4F78">
        <w:rPr>
          <w:rFonts w:ascii="仿宋" w:eastAsia="仿宋" w:hAnsi="仿宋"/>
          <w:bCs w:val="0"/>
          <w:color w:val="3E3E3E"/>
          <w:sz w:val="24"/>
          <w:szCs w:val="24"/>
        </w:rPr>
        <w:t>神的主权</w:t>
      </w:r>
    </w:p>
    <w:p w:rsidR="00B2411A" w:rsidRPr="00FB4F78" w:rsidRDefault="00B2411A" w:rsidP="009F76C0">
      <w:pPr>
        <w:pStyle w:val="NormalWeb"/>
        <w:spacing w:before="0" w:beforeAutospacing="0" w:after="0" w:afterAutospacing="0"/>
        <w:contextualSpacing/>
        <w:mirrorIndents/>
        <w:jc w:val="center"/>
        <w:rPr>
          <w:rStyle w:val="Strong"/>
          <w:rFonts w:ascii="仿宋" w:eastAsia="仿宋" w:hAnsi="仿宋"/>
          <w:color w:val="3E3E3E"/>
        </w:rPr>
      </w:pPr>
    </w:p>
    <w:p w:rsidR="00F27603" w:rsidRPr="00FB4F78" w:rsidRDefault="00F27603" w:rsidP="009F76C0">
      <w:pPr>
        <w:pStyle w:val="NormalWeb"/>
        <w:spacing w:before="0" w:beforeAutospacing="0" w:after="0" w:afterAutospacing="0"/>
        <w:contextualSpacing/>
        <w:mirrorIndents/>
        <w:jc w:val="center"/>
        <w:rPr>
          <w:rFonts w:ascii="仿宋" w:eastAsia="仿宋" w:hAnsi="仿宋"/>
          <w:color w:val="3E3E3E"/>
        </w:rPr>
      </w:pPr>
      <w:r w:rsidRPr="00FB4F78">
        <w:rPr>
          <w:rStyle w:val="Strong"/>
          <w:rFonts w:ascii="仿宋" w:eastAsia="仿宋" w:hAnsi="仿宋" w:hint="eastAsia"/>
          <w:color w:val="3E3E3E"/>
        </w:rPr>
        <w:t>神掌权</w:t>
      </w:r>
    </w:p>
    <w:p w:rsidR="00F27603" w:rsidRPr="00FB4F78" w:rsidRDefault="00F27603" w:rsidP="009F76C0">
      <w:pPr>
        <w:pStyle w:val="NormalWeb"/>
        <w:spacing w:before="0" w:beforeAutospacing="0" w:after="0" w:afterAutospacing="0"/>
        <w:contextualSpacing/>
        <w:mirrorIndents/>
        <w:jc w:val="center"/>
        <w:rPr>
          <w:rStyle w:val="Emphasis"/>
          <w:rFonts w:ascii="仿宋" w:eastAsia="仿宋" w:hAnsi="仿宋"/>
          <w:color w:val="3E3E3E"/>
        </w:rPr>
      </w:pPr>
      <w:r w:rsidRPr="00FB4F78">
        <w:rPr>
          <w:rStyle w:val="Emphasis"/>
          <w:rFonts w:ascii="仿宋" w:eastAsia="仿宋" w:hAnsi="仿宋" w:hint="eastAsia"/>
          <w:color w:val="3E3E3E"/>
        </w:rPr>
        <w:t>日子满足，我尼布甲尼撒举目望天，我的聪明复归于我，我便称颂至高者，赞美尊敬活到永远的神，祂的权柄是永有的；祂的国存到万代。 （但四34）</w:t>
      </w:r>
    </w:p>
    <w:p w:rsidR="00B2411A" w:rsidRPr="00FB4F78" w:rsidRDefault="00B2411A" w:rsidP="009F76C0">
      <w:pPr>
        <w:pStyle w:val="NormalWeb"/>
        <w:spacing w:before="0" w:beforeAutospacing="0" w:after="0" w:afterAutospacing="0"/>
        <w:ind w:firstLine="435"/>
        <w:contextualSpacing/>
        <w:mirrorIndents/>
        <w:rPr>
          <w:rFonts w:ascii="仿宋" w:eastAsia="仿宋" w:hAnsi="仿宋"/>
          <w:color w:val="3E3E3E"/>
        </w:rPr>
      </w:pPr>
    </w:p>
    <w:p w:rsidR="00F27603" w:rsidRPr="00FB4F78" w:rsidRDefault="00F27603" w:rsidP="009F76C0">
      <w:pPr>
        <w:pStyle w:val="NormalWeb"/>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主张神在创造中、在天命中和在恩典中都拥有绝对的主权之论点，对于合乎圣经的信仰与赞美来说，是十分基本的一种观念。神坐在宝座上统管的这个异象，在圣经中一再出现（王上廿二</w:t>
      </w:r>
      <w:r w:rsidRPr="00FB4F78">
        <w:rPr>
          <w:rFonts w:ascii="仿宋" w:eastAsia="仿宋" w:hAnsi="仿宋"/>
          <w:color w:val="3E3E3E"/>
        </w:rPr>
        <w:t>19</w:t>
      </w:r>
      <w:r w:rsidRPr="00FB4F78">
        <w:rPr>
          <w:rFonts w:ascii="仿宋" w:eastAsia="仿宋" w:hAnsi="仿宋" w:hint="eastAsia"/>
          <w:color w:val="3E3E3E"/>
        </w:rPr>
        <w:t>；赛六</w:t>
      </w:r>
      <w:r w:rsidRPr="00FB4F78">
        <w:rPr>
          <w:rFonts w:ascii="仿宋" w:eastAsia="仿宋" w:hAnsi="仿宋"/>
          <w:color w:val="3E3E3E"/>
        </w:rPr>
        <w:t>1</w:t>
      </w:r>
      <w:r w:rsidRPr="00FB4F78">
        <w:rPr>
          <w:rFonts w:ascii="仿宋" w:eastAsia="仿宋" w:hAnsi="仿宋" w:hint="eastAsia"/>
          <w:color w:val="3E3E3E"/>
        </w:rPr>
        <w:t>；结一</w:t>
      </w:r>
      <w:r w:rsidRPr="00FB4F78">
        <w:rPr>
          <w:rFonts w:ascii="仿宋" w:eastAsia="仿宋" w:hAnsi="仿宋"/>
          <w:color w:val="3E3E3E"/>
        </w:rPr>
        <w:t>26</w:t>
      </w:r>
      <w:r w:rsidRPr="00FB4F78">
        <w:rPr>
          <w:rFonts w:ascii="仿宋" w:eastAsia="仿宋" w:hAnsi="仿宋" w:hint="eastAsia"/>
          <w:color w:val="3E3E3E"/>
        </w:rPr>
        <w:t>；但七</w:t>
      </w:r>
      <w:r w:rsidRPr="00FB4F78">
        <w:rPr>
          <w:rFonts w:ascii="仿宋" w:eastAsia="仿宋" w:hAnsi="仿宋"/>
          <w:color w:val="3E3E3E"/>
        </w:rPr>
        <w:t>9</w:t>
      </w:r>
      <w:r w:rsidRPr="00FB4F78">
        <w:rPr>
          <w:rFonts w:ascii="仿宋" w:eastAsia="仿宋" w:hAnsi="仿宋" w:hint="eastAsia"/>
          <w:color w:val="3E3E3E"/>
        </w:rPr>
        <w:t>；启四</w:t>
      </w:r>
      <w:r w:rsidRPr="00FB4F78">
        <w:rPr>
          <w:rFonts w:ascii="仿宋" w:eastAsia="仿宋" w:hAnsi="仿宋"/>
          <w:color w:val="3E3E3E"/>
        </w:rPr>
        <w:t>2</w:t>
      </w:r>
      <w:r w:rsidRPr="00FB4F78">
        <w:rPr>
          <w:rFonts w:ascii="仿宋" w:eastAsia="仿宋" w:hAnsi="仿宋" w:hint="eastAsia"/>
          <w:color w:val="3E3E3E"/>
        </w:rPr>
        <w:t>；并参诗十一</w:t>
      </w:r>
      <w:r w:rsidRPr="00FB4F78">
        <w:rPr>
          <w:rFonts w:ascii="仿宋" w:eastAsia="仿宋" w:hAnsi="仿宋"/>
          <w:color w:val="3E3E3E"/>
        </w:rPr>
        <w:t>4</w:t>
      </w:r>
      <w:r w:rsidRPr="00FB4F78">
        <w:rPr>
          <w:rFonts w:ascii="仿宋" w:eastAsia="仿宋" w:hAnsi="仿宋" w:hint="eastAsia"/>
          <w:color w:val="3E3E3E"/>
        </w:rPr>
        <w:t>；四五</w:t>
      </w:r>
      <w:r w:rsidRPr="00FB4F78">
        <w:rPr>
          <w:rFonts w:ascii="仿宋" w:eastAsia="仿宋" w:hAnsi="仿宋"/>
          <w:color w:val="3E3E3E"/>
        </w:rPr>
        <w:t>6</w:t>
      </w:r>
      <w:r w:rsidRPr="00FB4F78">
        <w:rPr>
          <w:rFonts w:ascii="仿宋" w:eastAsia="仿宋" w:hAnsi="仿宋" w:hint="eastAsia"/>
          <w:color w:val="3E3E3E"/>
        </w:rPr>
        <w:t>；四七</w:t>
      </w:r>
      <w:r w:rsidRPr="00FB4F78">
        <w:rPr>
          <w:rFonts w:ascii="仿宋" w:eastAsia="仿宋" w:hAnsi="仿宋"/>
          <w:color w:val="3E3E3E"/>
        </w:rPr>
        <w:t>8-9</w:t>
      </w:r>
      <w:r w:rsidRPr="00FB4F78">
        <w:rPr>
          <w:rFonts w:ascii="仿宋" w:eastAsia="仿宋" w:hAnsi="仿宋" w:hint="eastAsia"/>
          <w:color w:val="3E3E3E"/>
        </w:rPr>
        <w:t>；来十二</w:t>
      </w:r>
      <w:r w:rsidRPr="00FB4F78">
        <w:rPr>
          <w:rFonts w:ascii="仿宋" w:eastAsia="仿宋" w:hAnsi="仿宋"/>
          <w:color w:val="3E3E3E"/>
        </w:rPr>
        <w:t>2</w:t>
      </w:r>
      <w:r w:rsidRPr="00FB4F78">
        <w:rPr>
          <w:rFonts w:ascii="仿宋" w:eastAsia="仿宋" w:hAnsi="仿宋" w:hint="eastAsia"/>
          <w:color w:val="3E3E3E"/>
        </w:rPr>
        <w:t>；启三</w:t>
      </w:r>
      <w:r w:rsidRPr="00FB4F78">
        <w:rPr>
          <w:rFonts w:ascii="仿宋" w:eastAsia="仿宋" w:hAnsi="仿宋"/>
          <w:color w:val="3E3E3E"/>
        </w:rPr>
        <w:t>21</w:t>
      </w:r>
      <w:r w:rsidRPr="00FB4F78">
        <w:rPr>
          <w:rFonts w:ascii="仿宋" w:eastAsia="仿宋" w:hAnsi="仿宋" w:hint="eastAsia"/>
          <w:color w:val="3E3E3E"/>
        </w:rPr>
        <w:t>）；圣经也不断清楚地告诉我们，耶和华作王掌权了，行使祂的管治，巨细靡遗（出十五</w:t>
      </w:r>
      <w:r w:rsidRPr="00FB4F78">
        <w:rPr>
          <w:rFonts w:ascii="仿宋" w:eastAsia="仿宋" w:hAnsi="仿宋"/>
          <w:color w:val="3E3E3E"/>
        </w:rPr>
        <w:t>18</w:t>
      </w:r>
      <w:r w:rsidRPr="00FB4F78">
        <w:rPr>
          <w:rFonts w:ascii="仿宋" w:eastAsia="仿宋" w:hAnsi="仿宋" w:hint="eastAsia"/>
          <w:color w:val="3E3E3E"/>
        </w:rPr>
        <w:t>；诗四七篇；九三篇；九六</w:t>
      </w:r>
      <w:r w:rsidRPr="00FB4F78">
        <w:rPr>
          <w:rFonts w:ascii="仿宋" w:eastAsia="仿宋" w:hAnsi="仿宋"/>
          <w:color w:val="3E3E3E"/>
        </w:rPr>
        <w:t>10</w:t>
      </w:r>
      <w:r w:rsidRPr="00FB4F78">
        <w:rPr>
          <w:rFonts w:ascii="仿宋" w:eastAsia="仿宋" w:hAnsi="仿宋" w:hint="eastAsia"/>
          <w:color w:val="3E3E3E"/>
        </w:rPr>
        <w:t>；九七篇；九九</w:t>
      </w:r>
      <w:r w:rsidRPr="00FB4F78">
        <w:rPr>
          <w:rFonts w:ascii="仿宋" w:eastAsia="仿宋" w:hAnsi="仿宋"/>
          <w:color w:val="3E3E3E"/>
        </w:rPr>
        <w:t>1-5</w:t>
      </w:r>
      <w:r w:rsidRPr="00FB4F78">
        <w:rPr>
          <w:rFonts w:ascii="仿宋" w:eastAsia="仿宋" w:hAnsi="仿宋" w:hint="eastAsia"/>
          <w:color w:val="3E3E3E"/>
        </w:rPr>
        <w:t>；一四六</w:t>
      </w:r>
      <w:r w:rsidRPr="00FB4F78">
        <w:rPr>
          <w:rFonts w:ascii="仿宋" w:eastAsia="仿宋" w:hAnsi="仿宋"/>
          <w:color w:val="3E3E3E"/>
        </w:rPr>
        <w:t>10</w:t>
      </w:r>
      <w:r w:rsidRPr="00FB4F78">
        <w:rPr>
          <w:rFonts w:ascii="仿宋" w:eastAsia="仿宋" w:hAnsi="仿宋" w:hint="eastAsia"/>
          <w:color w:val="3E3E3E"/>
        </w:rPr>
        <w:t>；箴十六</w:t>
      </w:r>
      <w:r w:rsidRPr="00FB4F78">
        <w:rPr>
          <w:rFonts w:ascii="仿宋" w:eastAsia="仿宋" w:hAnsi="仿宋"/>
          <w:color w:val="3E3E3E"/>
        </w:rPr>
        <w:t>33</w:t>
      </w:r>
      <w:r w:rsidRPr="00FB4F78">
        <w:rPr>
          <w:rFonts w:ascii="仿宋" w:eastAsia="仿宋" w:hAnsi="仿宋" w:hint="eastAsia"/>
          <w:color w:val="3E3E3E"/>
        </w:rPr>
        <w:t>；廿一</w:t>
      </w:r>
      <w:r w:rsidRPr="00FB4F78">
        <w:rPr>
          <w:rFonts w:ascii="仿宋" w:eastAsia="仿宋" w:hAnsi="仿宋"/>
          <w:color w:val="3E3E3E"/>
        </w:rPr>
        <w:t>1</w:t>
      </w:r>
      <w:r w:rsidRPr="00FB4F78">
        <w:rPr>
          <w:rFonts w:ascii="仿宋" w:eastAsia="仿宋" w:hAnsi="仿宋" w:hint="eastAsia"/>
          <w:color w:val="3E3E3E"/>
        </w:rPr>
        <w:t>；赛廿四</w:t>
      </w:r>
      <w:r w:rsidRPr="00FB4F78">
        <w:rPr>
          <w:rFonts w:ascii="仿宋" w:eastAsia="仿宋" w:hAnsi="仿宋"/>
          <w:color w:val="3E3E3E"/>
        </w:rPr>
        <w:t>23</w:t>
      </w:r>
      <w:r w:rsidRPr="00FB4F78">
        <w:rPr>
          <w:rFonts w:ascii="仿宋" w:eastAsia="仿宋" w:hAnsi="仿宋" w:hint="eastAsia"/>
          <w:color w:val="3E3E3E"/>
        </w:rPr>
        <w:t>；五二</w:t>
      </w:r>
      <w:r w:rsidRPr="00FB4F78">
        <w:rPr>
          <w:rFonts w:ascii="仿宋" w:eastAsia="仿宋" w:hAnsi="仿宋"/>
          <w:color w:val="3E3E3E"/>
        </w:rPr>
        <w:t>7</w:t>
      </w:r>
      <w:r w:rsidRPr="00FB4F78">
        <w:rPr>
          <w:rFonts w:ascii="仿宋" w:eastAsia="仿宋" w:hAnsi="仿宋" w:hint="eastAsia"/>
          <w:color w:val="3E3E3E"/>
        </w:rPr>
        <w:t>；但四</w:t>
      </w:r>
      <w:r w:rsidRPr="00FB4F78">
        <w:rPr>
          <w:rFonts w:ascii="仿宋" w:eastAsia="仿宋" w:hAnsi="仿宋"/>
          <w:color w:val="3E3E3E"/>
        </w:rPr>
        <w:t>34-35</w:t>
      </w:r>
      <w:r w:rsidRPr="00FB4F78">
        <w:rPr>
          <w:rFonts w:ascii="仿宋" w:eastAsia="仿宋" w:hAnsi="仿宋" w:hint="eastAsia"/>
          <w:color w:val="3E3E3E"/>
        </w:rPr>
        <w:t>；五</w:t>
      </w:r>
      <w:r w:rsidRPr="00FB4F78">
        <w:rPr>
          <w:rFonts w:ascii="仿宋" w:eastAsia="仿宋" w:hAnsi="仿宋"/>
          <w:color w:val="3E3E3E"/>
        </w:rPr>
        <w:t>21-28</w:t>
      </w:r>
      <w:r w:rsidRPr="00FB4F78">
        <w:rPr>
          <w:rFonts w:ascii="仿宋" w:eastAsia="仿宋" w:hAnsi="仿宋" w:hint="eastAsia"/>
          <w:color w:val="3E3E3E"/>
        </w:rPr>
        <w:t>；六</w:t>
      </w:r>
      <w:r w:rsidRPr="00FB4F78">
        <w:rPr>
          <w:rFonts w:ascii="仿宋" w:eastAsia="仿宋" w:hAnsi="仿宋"/>
          <w:color w:val="3E3E3E"/>
        </w:rPr>
        <w:t>26</w:t>
      </w:r>
      <w:r w:rsidRPr="00FB4F78">
        <w:rPr>
          <w:rFonts w:ascii="仿宋" w:eastAsia="仿宋" w:hAnsi="仿宋" w:hint="eastAsia"/>
          <w:color w:val="3E3E3E"/>
        </w:rPr>
        <w:t>；太十</w:t>
      </w:r>
      <w:r w:rsidRPr="00FB4F78">
        <w:rPr>
          <w:rFonts w:ascii="仿宋" w:eastAsia="仿宋" w:hAnsi="仿宋"/>
          <w:color w:val="3E3E3E"/>
        </w:rPr>
        <w:t>29-31</w:t>
      </w:r>
      <w:r w:rsidRPr="00FB4F78">
        <w:rPr>
          <w:rFonts w:ascii="仿宋" w:eastAsia="仿宋" w:hAnsi="仿宋" w:hint="eastAsia"/>
          <w:color w:val="3E3E3E"/>
        </w:rPr>
        <w:t>）。神的管治是全面的：祂所拣选的，祂就定意；祂所定意的，祂就执行。没有人可拉住祂的手，或延缓祂的计划。</w:t>
      </w:r>
    </w:p>
    <w:p w:rsidR="00F27603" w:rsidRPr="00FB4F78" w:rsidRDefault="00F27603" w:rsidP="009F76C0">
      <w:pPr>
        <w:pStyle w:val="NormalWeb"/>
        <w:spacing w:before="0" w:beforeAutospacing="0" w:after="0" w:afterAutospacing="0"/>
        <w:ind w:firstLine="435"/>
        <w:contextualSpacing/>
        <w:mirrorIndents/>
        <w:rPr>
          <w:rFonts w:ascii="仿宋" w:eastAsia="仿宋" w:hAnsi="仿宋"/>
          <w:color w:val="3E3E3E"/>
        </w:rPr>
      </w:pPr>
    </w:p>
    <w:p w:rsidR="00F27603" w:rsidRPr="00FB4F78" w:rsidRDefault="00F27603" w:rsidP="009F76C0">
      <w:pPr>
        <w:pStyle w:val="NormalWeb"/>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有理性的受造之物——天使和人类——都有其自由的功能，这点在圣经各处都说得很清楚。如果不是这样的话，我们就不可能成为有道德意识的实体，无法回应神的审判；而人的恶意与神的美旨也就不可能像圣经所记载的那样，被区分出来了。其实神一向以其主权凌驾在人意之上，用祂所计划的方法来达成祂的目的（创五十</w:t>
      </w:r>
      <w:r w:rsidRPr="00FB4F78">
        <w:rPr>
          <w:rFonts w:ascii="仿宋" w:eastAsia="仿宋" w:hAnsi="仿宋"/>
          <w:color w:val="3E3E3E"/>
        </w:rPr>
        <w:t>20</w:t>
      </w:r>
      <w:r w:rsidRPr="00FB4F78">
        <w:rPr>
          <w:rFonts w:ascii="仿宋" w:eastAsia="仿宋" w:hAnsi="仿宋" w:hint="eastAsia"/>
          <w:color w:val="3E3E3E"/>
        </w:rPr>
        <w:t>；徒二</w:t>
      </w:r>
      <w:r w:rsidRPr="00FB4F78">
        <w:rPr>
          <w:rFonts w:ascii="仿宋" w:eastAsia="仿宋" w:hAnsi="仿宋"/>
          <w:color w:val="3E3E3E"/>
        </w:rPr>
        <w:t>23</w:t>
      </w:r>
      <w:r w:rsidRPr="00FB4F78">
        <w:rPr>
          <w:rFonts w:ascii="仿宋" w:eastAsia="仿宋" w:hAnsi="仿宋" w:hint="eastAsia"/>
          <w:color w:val="3E3E3E"/>
        </w:rPr>
        <w:t>；十三</w:t>
      </w:r>
      <w:r w:rsidRPr="00FB4F78">
        <w:rPr>
          <w:rFonts w:ascii="仿宋" w:eastAsia="仿宋" w:hAnsi="仿宋"/>
          <w:color w:val="3E3E3E"/>
        </w:rPr>
        <w:t>26-29</w:t>
      </w:r>
      <w:r w:rsidRPr="00FB4F78">
        <w:rPr>
          <w:rFonts w:ascii="仿宋" w:eastAsia="仿宋" w:hAnsi="仿宋" w:hint="eastAsia"/>
          <w:color w:val="3E3E3E"/>
        </w:rPr>
        <w:t>）。由于神对我们自由、自决的活动的管制之完全，一如祂管制任何别的事物一样，这使得人有自由之功能这事成为一种奥秘；这个奥秘怎么成的，我们并不知道。正规来说，神是让事情顺其自然地发展，来行使祂的主权，而不是以神迹介入的方法拦阻或助成。</w:t>
      </w:r>
    </w:p>
    <w:p w:rsidR="00F27603" w:rsidRPr="00FB4F78" w:rsidRDefault="00F27603" w:rsidP="009F76C0">
      <w:pPr>
        <w:pStyle w:val="NormalWeb"/>
        <w:spacing w:before="0" w:beforeAutospacing="0" w:after="0" w:afterAutospacing="0"/>
        <w:ind w:firstLine="435"/>
        <w:contextualSpacing/>
        <w:mirrorIndents/>
        <w:rPr>
          <w:rFonts w:ascii="仿宋" w:eastAsia="仿宋" w:hAnsi="仿宋"/>
          <w:color w:val="3E3E3E"/>
        </w:rPr>
      </w:pPr>
    </w:p>
    <w:p w:rsidR="00F27603" w:rsidRPr="00FB4F78" w:rsidRDefault="00F27603" w:rsidP="009F76C0">
      <w:pPr>
        <w:pStyle w:val="NormalWeb"/>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诗篇九十三篇教导我们，神主权的管制乃是为了：</w:t>
      </w:r>
    </w:p>
    <w:p w:rsidR="00F27603" w:rsidRPr="00FB4F78" w:rsidRDefault="00F27603" w:rsidP="009F76C0">
      <w:pPr>
        <w:pStyle w:val="NormalWeb"/>
        <w:spacing w:before="0" w:beforeAutospacing="0" w:after="0" w:afterAutospacing="0"/>
        <w:contextualSpacing/>
        <w:mirrorIndents/>
        <w:rPr>
          <w:rFonts w:ascii="仿宋" w:eastAsia="仿宋" w:hAnsi="仿宋"/>
          <w:color w:val="3E3E3E"/>
        </w:rPr>
      </w:pPr>
      <w:r w:rsidRPr="00FB4F78">
        <w:rPr>
          <w:rFonts w:ascii="仿宋" w:eastAsia="仿宋" w:hAnsi="仿宋" w:hint="eastAsia"/>
          <w:color w:val="3E3E3E"/>
        </w:rPr>
        <w:t>（</w:t>
      </w:r>
      <w:r w:rsidRPr="00FB4F78">
        <w:rPr>
          <w:rFonts w:ascii="仿宋" w:eastAsia="仿宋" w:hAnsi="仿宋"/>
          <w:color w:val="3E3E3E"/>
        </w:rPr>
        <w:t>1</w:t>
      </w:r>
      <w:r w:rsidRPr="00FB4F78">
        <w:rPr>
          <w:rFonts w:ascii="仿宋" w:eastAsia="仿宋" w:hAnsi="仿宋" w:hint="eastAsia"/>
          <w:color w:val="3E3E3E"/>
        </w:rPr>
        <w:t>）在所有混乱势力的逆境当中，保证世界的稳定（诗九三</w:t>
      </w:r>
      <w:r w:rsidRPr="00FB4F78">
        <w:rPr>
          <w:rFonts w:ascii="仿宋" w:eastAsia="仿宋" w:hAnsi="仿宋"/>
          <w:color w:val="3E3E3E"/>
        </w:rPr>
        <w:t>1</w:t>
      </w:r>
      <w:r w:rsidRPr="00FB4F78">
        <w:rPr>
          <w:rFonts w:ascii="仿宋" w:eastAsia="仿宋" w:hAnsi="仿宋" w:hint="eastAsia"/>
          <w:color w:val="3E3E3E"/>
        </w:rPr>
        <w:t>下</w:t>
      </w:r>
      <w:r w:rsidRPr="00FB4F78">
        <w:rPr>
          <w:rFonts w:ascii="仿宋" w:eastAsia="仿宋" w:hAnsi="仿宋"/>
          <w:color w:val="3E3E3E"/>
        </w:rPr>
        <w:t>-4</w:t>
      </w:r>
      <w:r w:rsidRPr="00FB4F78">
        <w:rPr>
          <w:rFonts w:ascii="仿宋" w:eastAsia="仿宋" w:hAnsi="仿宋" w:hint="eastAsia"/>
          <w:color w:val="3E3E3E"/>
        </w:rPr>
        <w:t>）。</w:t>
      </w:r>
    </w:p>
    <w:p w:rsidR="00F27603" w:rsidRPr="00FB4F78" w:rsidRDefault="00F27603" w:rsidP="009F76C0">
      <w:pPr>
        <w:pStyle w:val="NormalWeb"/>
        <w:spacing w:before="0" w:beforeAutospacing="0" w:after="0" w:afterAutospacing="0"/>
        <w:contextualSpacing/>
        <w:mirrorIndents/>
        <w:rPr>
          <w:rFonts w:ascii="仿宋" w:eastAsia="仿宋" w:hAnsi="仿宋"/>
          <w:color w:val="3E3E3E"/>
        </w:rPr>
      </w:pPr>
      <w:r w:rsidRPr="00FB4F78">
        <w:rPr>
          <w:rFonts w:ascii="仿宋" w:eastAsia="仿宋" w:hAnsi="仿宋" w:hint="eastAsia"/>
          <w:color w:val="3E3E3E"/>
        </w:rPr>
        <w:t>（</w:t>
      </w:r>
      <w:r w:rsidRPr="00FB4F78">
        <w:rPr>
          <w:rFonts w:ascii="仿宋" w:eastAsia="仿宋" w:hAnsi="仿宋"/>
          <w:color w:val="3E3E3E"/>
        </w:rPr>
        <w:t>2</w:t>
      </w:r>
      <w:r w:rsidRPr="00FB4F78">
        <w:rPr>
          <w:rFonts w:ascii="仿宋" w:eastAsia="仿宋" w:hAnsi="仿宋" w:hint="eastAsia"/>
          <w:color w:val="3E3E3E"/>
        </w:rPr>
        <w:t>）肯定所有神的话语和命令，都是值得信仰的（诗九三</w:t>
      </w:r>
      <w:r w:rsidRPr="00FB4F78">
        <w:rPr>
          <w:rFonts w:ascii="仿宋" w:eastAsia="仿宋" w:hAnsi="仿宋"/>
          <w:color w:val="3E3E3E"/>
        </w:rPr>
        <w:t>5</w:t>
      </w:r>
      <w:r w:rsidRPr="00FB4F78">
        <w:rPr>
          <w:rFonts w:ascii="仿宋" w:eastAsia="仿宋" w:hAnsi="仿宋" w:hint="eastAsia"/>
          <w:color w:val="3E3E3E"/>
        </w:rPr>
        <w:t>上）。</w:t>
      </w:r>
    </w:p>
    <w:p w:rsidR="00F27603" w:rsidRPr="00FB4F78" w:rsidRDefault="00F27603" w:rsidP="009F76C0">
      <w:pPr>
        <w:pStyle w:val="NormalWeb"/>
        <w:spacing w:before="0" w:beforeAutospacing="0" w:after="0" w:afterAutospacing="0"/>
        <w:contextualSpacing/>
        <w:mirrorIndents/>
        <w:rPr>
          <w:rFonts w:ascii="仿宋" w:eastAsia="仿宋" w:hAnsi="仿宋"/>
          <w:color w:val="3E3E3E"/>
        </w:rPr>
      </w:pPr>
      <w:r w:rsidRPr="00FB4F78">
        <w:rPr>
          <w:rFonts w:ascii="仿宋" w:eastAsia="仿宋" w:hAnsi="仿宋" w:hint="eastAsia"/>
          <w:color w:val="3E3E3E"/>
        </w:rPr>
        <w:t>（</w:t>
      </w:r>
      <w:r w:rsidRPr="00FB4F78">
        <w:rPr>
          <w:rFonts w:ascii="仿宋" w:eastAsia="仿宋" w:hAnsi="仿宋"/>
          <w:color w:val="3E3E3E"/>
        </w:rPr>
        <w:t>3</w:t>
      </w:r>
      <w:r w:rsidRPr="00FB4F78">
        <w:rPr>
          <w:rFonts w:ascii="仿宋" w:eastAsia="仿宋" w:hAnsi="仿宋" w:hint="eastAsia"/>
          <w:color w:val="3E3E3E"/>
        </w:rPr>
        <w:t>）呼召神的百姓向神的圣洁表示敬意（诗九三</w:t>
      </w:r>
      <w:r w:rsidRPr="00FB4F78">
        <w:rPr>
          <w:rFonts w:ascii="仿宋" w:eastAsia="仿宋" w:hAnsi="仿宋"/>
          <w:color w:val="3E3E3E"/>
        </w:rPr>
        <w:t>5</w:t>
      </w:r>
      <w:r w:rsidRPr="00FB4F78">
        <w:rPr>
          <w:rFonts w:ascii="仿宋" w:eastAsia="仿宋" w:hAnsi="仿宋" w:hint="eastAsia"/>
          <w:color w:val="3E3E3E"/>
        </w:rPr>
        <w:t>下）。整篇诗洋溢着喜乐、盼望与对神的信靠，却未见有神迹。我们要好好地将这个教训牢记在心。</w:t>
      </w:r>
    </w:p>
    <w:p w:rsidR="00F27603" w:rsidRPr="00FB4F78" w:rsidRDefault="00F27603" w:rsidP="009F76C0">
      <w:pPr>
        <w:pStyle w:val="NormalWeb"/>
        <w:spacing w:before="0" w:beforeAutospacing="0" w:after="0" w:afterAutospacing="0"/>
        <w:contextualSpacing/>
        <w:mirrorIndents/>
        <w:rPr>
          <w:rFonts w:ascii="仿宋" w:eastAsia="仿宋" w:hAnsi="仿宋"/>
          <w:color w:val="3E3E3E"/>
        </w:rPr>
      </w:pPr>
    </w:p>
    <w:p w:rsidR="00F27603" w:rsidRPr="00FB4F78" w:rsidRDefault="00F27603" w:rsidP="009F76C0">
      <w:pPr>
        <w:spacing w:after="0"/>
        <w:contextualSpacing/>
        <w:mirrorIndents/>
        <w:rPr>
          <w:rFonts w:ascii="仿宋" w:eastAsia="仿宋" w:hAnsi="仿宋"/>
          <w:sz w:val="24"/>
          <w:szCs w:val="24"/>
        </w:rPr>
      </w:pPr>
    </w:p>
    <w:p w:rsidR="00DC79C7" w:rsidRPr="00FB4F78" w:rsidRDefault="00093CC4" w:rsidP="009F76C0">
      <w:pPr>
        <w:pStyle w:val="Heading3"/>
        <w:shd w:val="clear" w:color="auto" w:fill="FFFFFF"/>
        <w:spacing w:before="0" w:beforeAutospacing="0" w:after="0" w:afterAutospacing="0"/>
        <w:contextualSpacing/>
        <w:mirrorIndents/>
        <w:rPr>
          <w:rFonts w:ascii="仿宋" w:eastAsia="仿宋" w:hAnsi="仿宋"/>
          <w:bCs w:val="0"/>
          <w:color w:val="3E3E3E"/>
          <w:sz w:val="24"/>
          <w:szCs w:val="24"/>
        </w:rPr>
      </w:pPr>
      <w:r w:rsidRPr="00FB4F78">
        <w:rPr>
          <w:rFonts w:ascii="仿宋" w:eastAsia="仿宋" w:hAnsi="仿宋" w:hint="eastAsia"/>
          <w:sz w:val="24"/>
          <w:szCs w:val="24"/>
        </w:rPr>
        <w:t>14</w:t>
      </w:r>
      <w:r w:rsidR="00DC79C7" w:rsidRPr="00FB4F78">
        <w:rPr>
          <w:rFonts w:ascii="仿宋" w:eastAsia="仿宋" w:hAnsi="仿宋"/>
          <w:bCs w:val="0"/>
          <w:color w:val="3E3E3E"/>
          <w:sz w:val="24"/>
          <w:szCs w:val="24"/>
        </w:rPr>
        <w:t xml:space="preserve"> 神的全能</w:t>
      </w:r>
    </w:p>
    <w:p w:rsidR="00DC79C7" w:rsidRPr="00FB4F78" w:rsidRDefault="00DC79C7" w:rsidP="009F76C0">
      <w:pPr>
        <w:pStyle w:val="NormalWeb"/>
        <w:shd w:val="clear" w:color="auto" w:fill="FFFFFF"/>
        <w:spacing w:before="0" w:beforeAutospacing="0" w:after="0" w:afterAutospacing="0"/>
        <w:contextualSpacing/>
        <w:mirrorIndents/>
        <w:jc w:val="center"/>
        <w:rPr>
          <w:rStyle w:val="Strong"/>
          <w:rFonts w:ascii="仿宋" w:eastAsia="仿宋" w:hAnsi="仿宋"/>
          <w:color w:val="3E3E3E"/>
        </w:rPr>
      </w:pPr>
    </w:p>
    <w:p w:rsidR="00DC79C7" w:rsidRPr="00FB4F78" w:rsidRDefault="00DC79C7" w:rsidP="009F76C0">
      <w:pPr>
        <w:pStyle w:val="NormalWeb"/>
        <w:shd w:val="clear" w:color="auto" w:fill="FFFFFF"/>
        <w:spacing w:before="0" w:beforeAutospacing="0" w:after="0" w:afterAutospacing="0"/>
        <w:contextualSpacing/>
        <w:mirrorIndents/>
        <w:jc w:val="center"/>
        <w:rPr>
          <w:rFonts w:ascii="仿宋" w:eastAsia="仿宋" w:hAnsi="仿宋"/>
          <w:color w:val="3E3E3E"/>
        </w:rPr>
      </w:pPr>
      <w:r w:rsidRPr="00FB4F78">
        <w:rPr>
          <w:rStyle w:val="Strong"/>
          <w:rFonts w:ascii="仿宋" w:eastAsia="仿宋" w:hAnsi="仿宋" w:hint="eastAsia"/>
          <w:color w:val="3E3E3E"/>
        </w:rPr>
        <w:t>神是无所不在、无所不能的</w:t>
      </w:r>
    </w:p>
    <w:p w:rsidR="00DC79C7" w:rsidRPr="00FB4F78" w:rsidRDefault="00DC79C7" w:rsidP="009F76C0">
      <w:pPr>
        <w:pStyle w:val="NormalWeb"/>
        <w:shd w:val="clear" w:color="auto" w:fill="FFFFFF"/>
        <w:spacing w:before="0" w:beforeAutospacing="0" w:after="0" w:afterAutospacing="0"/>
        <w:contextualSpacing/>
        <w:mirrorIndents/>
        <w:jc w:val="center"/>
        <w:rPr>
          <w:rFonts w:ascii="仿宋" w:eastAsia="仿宋" w:hAnsi="仿宋"/>
          <w:color w:val="3E3E3E"/>
        </w:rPr>
      </w:pPr>
      <w:r w:rsidRPr="00FB4F78">
        <w:rPr>
          <w:rStyle w:val="Emphasis"/>
          <w:rFonts w:ascii="仿宋" w:eastAsia="仿宋" w:hAnsi="仿宋" w:hint="eastAsia"/>
          <w:color w:val="3E3E3E"/>
        </w:rPr>
        <w:t>耶和华说：“人岂能在隐密处藏身，使我看不见他呢？”耶和华说：“我岂不充满天地么？” （耶廿三24）</w:t>
      </w:r>
    </w:p>
    <w:p w:rsidR="00DC79C7" w:rsidRPr="00FB4F78" w:rsidRDefault="00DC79C7" w:rsidP="009F76C0">
      <w:pPr>
        <w:pStyle w:val="NormalWeb"/>
        <w:shd w:val="clear" w:color="auto" w:fill="FFFFFF"/>
        <w:spacing w:before="0" w:beforeAutospacing="0" w:after="0" w:afterAutospacing="0"/>
        <w:contextualSpacing/>
        <w:mirrorIndents/>
        <w:rPr>
          <w:rFonts w:ascii="仿宋" w:eastAsia="仿宋" w:hAnsi="仿宋"/>
          <w:color w:val="3E3E3E"/>
        </w:rPr>
      </w:pPr>
    </w:p>
    <w:p w:rsidR="00DC79C7" w:rsidRPr="00FB4F78" w:rsidRDefault="00DC79C7"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神存在于所有的地方，可是我们不应当以为祂是以其形体充满在宇宙之间，因为祂并没有物质的形体。神就像纯粹的灵那样，弥漫在万有之中；祂以潜在（</w:t>
      </w:r>
      <w:r w:rsidRPr="00FB4F78">
        <w:rPr>
          <w:rFonts w:ascii="仿宋" w:eastAsia="仿宋" w:hAnsi="仿宋"/>
          <w:color w:val="3E3E3E"/>
        </w:rPr>
        <w:t>immanence</w:t>
      </w:r>
      <w:r w:rsidRPr="00FB4F78">
        <w:rPr>
          <w:rFonts w:ascii="仿宋" w:eastAsia="仿宋" w:hAnsi="仿宋" w:hint="eastAsia"/>
          <w:color w:val="3E3E3E"/>
        </w:rPr>
        <w:t>）的方式与万有发生关系，这一点远非我们这些受身体局限的受造物所能明了。然而有一件事是很清楚的：神是以祂所是的丰满，和祂所有的全能，存在于每一个地方；世界上任何地方、任何有需要的人向祂祷告时，都会从祂领受到同样全神贯注的丰满。因为神是无所不在的，所以祂能在同一时间里，全然关注成千上万的个人。相信神无所不在的这种信念，反映在诗篇一百三十九篇</w:t>
      </w:r>
      <w:r w:rsidRPr="00FB4F78">
        <w:rPr>
          <w:rFonts w:ascii="仿宋" w:eastAsia="仿宋" w:hAnsi="仿宋"/>
          <w:color w:val="3E3E3E"/>
        </w:rPr>
        <w:t>7</w:t>
      </w:r>
      <w:r w:rsidRPr="00FB4F78">
        <w:rPr>
          <w:rFonts w:ascii="仿宋" w:eastAsia="仿宋" w:hAnsi="仿宋" w:hint="eastAsia"/>
          <w:color w:val="3E3E3E"/>
        </w:rPr>
        <w:t>至</w:t>
      </w:r>
      <w:r w:rsidRPr="00FB4F78">
        <w:rPr>
          <w:rFonts w:ascii="仿宋" w:eastAsia="仿宋" w:hAnsi="仿宋"/>
          <w:color w:val="3E3E3E"/>
        </w:rPr>
        <w:t>10</w:t>
      </w:r>
      <w:r w:rsidRPr="00FB4F78">
        <w:rPr>
          <w:rFonts w:ascii="仿宋" w:eastAsia="仿宋" w:hAnsi="仿宋" w:hint="eastAsia"/>
          <w:color w:val="3E3E3E"/>
        </w:rPr>
        <w:t>节，耶利米书二十三章</w:t>
      </w:r>
      <w:r w:rsidRPr="00FB4F78">
        <w:rPr>
          <w:rFonts w:ascii="仿宋" w:eastAsia="仿宋" w:hAnsi="仿宋"/>
          <w:color w:val="3E3E3E"/>
        </w:rPr>
        <w:t>23</w:t>
      </w:r>
      <w:r w:rsidRPr="00FB4F78">
        <w:rPr>
          <w:rFonts w:ascii="仿宋" w:eastAsia="仿宋" w:hAnsi="仿宋" w:hint="eastAsia"/>
          <w:color w:val="3E3E3E"/>
        </w:rPr>
        <w:t>至</w:t>
      </w:r>
      <w:r w:rsidRPr="00FB4F78">
        <w:rPr>
          <w:rFonts w:ascii="仿宋" w:eastAsia="仿宋" w:hAnsi="仿宋"/>
          <w:color w:val="3E3E3E"/>
        </w:rPr>
        <w:t>24</w:t>
      </w:r>
      <w:r w:rsidRPr="00FB4F78">
        <w:rPr>
          <w:rFonts w:ascii="仿宋" w:eastAsia="仿宋" w:hAnsi="仿宋" w:hint="eastAsia"/>
          <w:color w:val="3E3E3E"/>
        </w:rPr>
        <w:t>节，使徒行传十七章</w:t>
      </w:r>
      <w:r w:rsidRPr="00FB4F78">
        <w:rPr>
          <w:rFonts w:ascii="仿宋" w:eastAsia="仿宋" w:hAnsi="仿宋"/>
          <w:color w:val="3E3E3E"/>
        </w:rPr>
        <w:t>24</w:t>
      </w:r>
      <w:r w:rsidRPr="00FB4F78">
        <w:rPr>
          <w:rFonts w:ascii="仿宋" w:eastAsia="仿宋" w:hAnsi="仿宋" w:hint="eastAsia"/>
          <w:color w:val="3E3E3E"/>
        </w:rPr>
        <w:t>至</w:t>
      </w:r>
      <w:r w:rsidRPr="00FB4F78">
        <w:rPr>
          <w:rFonts w:ascii="仿宋" w:eastAsia="仿宋" w:hAnsi="仿宋"/>
          <w:color w:val="3E3E3E"/>
        </w:rPr>
        <w:t>28</w:t>
      </w:r>
      <w:r w:rsidRPr="00FB4F78">
        <w:rPr>
          <w:rFonts w:ascii="仿宋" w:eastAsia="仿宋" w:hAnsi="仿宋" w:hint="eastAsia"/>
          <w:color w:val="3E3E3E"/>
        </w:rPr>
        <w:t>节里。当保罗说到，上升的基督充满万有时（弗四</w:t>
      </w:r>
      <w:r w:rsidRPr="00FB4F78">
        <w:rPr>
          <w:rFonts w:ascii="仿宋" w:eastAsia="仿宋" w:hAnsi="仿宋"/>
          <w:color w:val="3E3E3E"/>
        </w:rPr>
        <w:t>8</w:t>
      </w:r>
      <w:r w:rsidRPr="00FB4F78">
        <w:rPr>
          <w:rFonts w:ascii="仿宋" w:eastAsia="仿宋" w:hAnsi="仿宋" w:hint="eastAsia"/>
          <w:color w:val="3E3E3E"/>
        </w:rPr>
        <w:t>），他所要表达的真正意思是，“基督能在任何地方为人提供祂丰满的能力”。若说父、子、灵三个位格今日都在一起“无所不在”，这点绝对是真确的；只是如今得荣耀之神子与人的同在是属灵的（借着圣灵）、不再是属物质的（借着身体）。</w:t>
      </w:r>
    </w:p>
    <w:p w:rsidR="00DC79C7" w:rsidRPr="00FB4F78" w:rsidRDefault="00DC79C7"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p>
    <w:p w:rsidR="00DC79C7" w:rsidRPr="00FB4F78" w:rsidRDefault="00DC79C7"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“我知道你万事都能作，你的旨意不能拦阻。”（伯四二</w:t>
      </w:r>
      <w:r w:rsidRPr="00FB4F78">
        <w:rPr>
          <w:rFonts w:ascii="仿宋" w:eastAsia="仿宋" w:hAnsi="仿宋"/>
          <w:color w:val="3E3E3E"/>
        </w:rPr>
        <w:t>2</w:t>
      </w:r>
      <w:r w:rsidRPr="00FB4F78">
        <w:rPr>
          <w:rFonts w:ascii="仿宋" w:eastAsia="仿宋" w:hAnsi="仿宋" w:hint="eastAsia"/>
          <w:color w:val="3E3E3E"/>
        </w:rPr>
        <w:t>）约伯如此见证神的全能（无所不能）。实际来说，其意是指神有能力凭着祂理性的、道德的完全（即祂的智慧、良善），去做每一件祂要做的事。这并非说神真的会无事不做：神不会犯罪、不会说谎、不会改变祂的本性、也不会否认祂神圣性格的要求（民廿三</w:t>
      </w:r>
      <w:r w:rsidRPr="00FB4F78">
        <w:rPr>
          <w:rFonts w:ascii="仿宋" w:eastAsia="仿宋" w:hAnsi="仿宋"/>
          <w:color w:val="3E3E3E"/>
        </w:rPr>
        <w:t>19</w:t>
      </w:r>
      <w:r w:rsidRPr="00FB4F78">
        <w:rPr>
          <w:rFonts w:ascii="仿宋" w:eastAsia="仿宋" w:hAnsi="仿宋" w:hint="eastAsia"/>
          <w:color w:val="3E3E3E"/>
        </w:rPr>
        <w:t>；撒上十五</w:t>
      </w:r>
      <w:r w:rsidRPr="00FB4F78">
        <w:rPr>
          <w:rFonts w:ascii="仿宋" w:eastAsia="仿宋" w:hAnsi="仿宋"/>
          <w:color w:val="3E3E3E"/>
        </w:rPr>
        <w:t>29</w:t>
      </w:r>
      <w:r w:rsidRPr="00FB4F78">
        <w:rPr>
          <w:rFonts w:ascii="仿宋" w:eastAsia="仿宋" w:hAnsi="仿宋" w:hint="eastAsia"/>
          <w:color w:val="3E3E3E"/>
        </w:rPr>
        <w:t>；提后二</w:t>
      </w:r>
      <w:r w:rsidRPr="00FB4F78">
        <w:rPr>
          <w:rFonts w:ascii="仿宋" w:eastAsia="仿宋" w:hAnsi="仿宋"/>
          <w:color w:val="3E3E3E"/>
        </w:rPr>
        <w:t>13</w:t>
      </w:r>
      <w:r w:rsidRPr="00FB4F78">
        <w:rPr>
          <w:rFonts w:ascii="仿宋" w:eastAsia="仿宋" w:hAnsi="仿宋" w:hint="eastAsia"/>
          <w:color w:val="3E3E3E"/>
        </w:rPr>
        <w:t>；来六</w:t>
      </w:r>
      <w:r w:rsidRPr="00FB4F78">
        <w:rPr>
          <w:rFonts w:ascii="仿宋" w:eastAsia="仿宋" w:hAnsi="仿宋"/>
          <w:color w:val="3E3E3E"/>
        </w:rPr>
        <w:t>18</w:t>
      </w:r>
      <w:r w:rsidRPr="00FB4F78">
        <w:rPr>
          <w:rFonts w:ascii="仿宋" w:eastAsia="仿宋" w:hAnsi="仿宋" w:hint="eastAsia"/>
          <w:color w:val="3E3E3E"/>
        </w:rPr>
        <w:t>；雅一</w:t>
      </w:r>
      <w:r w:rsidRPr="00FB4F78">
        <w:rPr>
          <w:rFonts w:ascii="仿宋" w:eastAsia="仿宋" w:hAnsi="仿宋"/>
          <w:color w:val="3E3E3E"/>
        </w:rPr>
        <w:t>13</w:t>
      </w:r>
      <w:r w:rsidRPr="00FB4F78">
        <w:rPr>
          <w:rFonts w:ascii="仿宋" w:eastAsia="仿宋" w:hAnsi="仿宋" w:hint="eastAsia"/>
          <w:color w:val="3E3E3E"/>
        </w:rPr>
        <w:t>，</w:t>
      </w:r>
      <w:r w:rsidRPr="00FB4F78">
        <w:rPr>
          <w:rFonts w:ascii="仿宋" w:eastAsia="仿宋" w:hAnsi="仿宋"/>
          <w:color w:val="3E3E3E"/>
        </w:rPr>
        <w:t>17</w:t>
      </w:r>
      <w:r w:rsidRPr="00FB4F78">
        <w:rPr>
          <w:rFonts w:ascii="仿宋" w:eastAsia="仿宋" w:hAnsi="仿宋" w:hint="eastAsia"/>
          <w:color w:val="3E3E3E"/>
        </w:rPr>
        <w:t>）；神也画不出一个方型的圆，因为方型的圆这观念本身就是自我矛盾的；神也不会停止不作神。但是，所有祂要做的事和祂所应许的事，祂都能做、都会做。</w:t>
      </w:r>
    </w:p>
    <w:p w:rsidR="00DC79C7" w:rsidRPr="00FB4F78" w:rsidRDefault="00DC79C7"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p>
    <w:p w:rsidR="00DC79C7" w:rsidRPr="00FB4F78" w:rsidRDefault="00DC79C7"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大卫说：“耶和华我的力量啊，我爱祢。耶和华是我的岩石，我的山寨，我的救主，我的神，我的磐石，我所投靠的。祂是我的盾牌，是拯救我的角，是我的高台。”（诗十八</w:t>
      </w:r>
      <w:r w:rsidRPr="00FB4F78">
        <w:rPr>
          <w:rFonts w:ascii="仿宋" w:eastAsia="仿宋" w:hAnsi="仿宋"/>
          <w:color w:val="3E3E3E"/>
        </w:rPr>
        <w:t>1-2</w:t>
      </w:r>
      <w:r w:rsidRPr="00FB4F78">
        <w:rPr>
          <w:rFonts w:ascii="仿宋" w:eastAsia="仿宋" w:hAnsi="仿宋" w:hint="eastAsia"/>
          <w:color w:val="3E3E3E"/>
        </w:rPr>
        <w:t>）他这样说过分吗？另一位诗人宣告说：“神是我们的避难所，是我们的力量，是我们在患难中随时的帮助。”（诗四六</w:t>
      </w:r>
      <w:r w:rsidRPr="00FB4F78">
        <w:rPr>
          <w:rFonts w:ascii="仿宋" w:eastAsia="仿宋" w:hAnsi="仿宋"/>
          <w:color w:val="3E3E3E"/>
        </w:rPr>
        <w:t>1</w:t>
      </w:r>
      <w:r w:rsidRPr="00FB4F78">
        <w:rPr>
          <w:rFonts w:ascii="仿宋" w:eastAsia="仿宋" w:hAnsi="仿宋" w:hint="eastAsia"/>
          <w:color w:val="3E3E3E"/>
        </w:rPr>
        <w:t>）这过分吗？当他们认识了神的无所不在与无所不知，这一点都不算过分；否则，倒可能是过分了。认识了神的伟大（祂的无所不在与无所不能正是祂伟大的一部分），人很自然会生出伟大的信心和伟大的赞美。</w:t>
      </w:r>
    </w:p>
    <w:p w:rsidR="00DC79C7" w:rsidRPr="00FB4F78" w:rsidRDefault="00DC79C7" w:rsidP="009F76C0">
      <w:pPr>
        <w:spacing w:after="0"/>
        <w:contextualSpacing/>
        <w:mirrorIndents/>
        <w:rPr>
          <w:rFonts w:ascii="仿宋" w:eastAsia="仿宋" w:hAnsi="仿宋"/>
          <w:sz w:val="24"/>
          <w:szCs w:val="24"/>
        </w:rPr>
      </w:pPr>
    </w:p>
    <w:p w:rsidR="00DC79C7" w:rsidRPr="00FB4F78" w:rsidRDefault="00DC79C7" w:rsidP="009F76C0">
      <w:pPr>
        <w:spacing w:after="0"/>
        <w:contextualSpacing/>
        <w:mirrorIndents/>
        <w:rPr>
          <w:rFonts w:ascii="仿宋" w:eastAsia="仿宋" w:hAnsi="仿宋"/>
          <w:sz w:val="24"/>
          <w:szCs w:val="24"/>
        </w:rPr>
      </w:pPr>
    </w:p>
    <w:p w:rsidR="00DC79C7" w:rsidRPr="00FB4F78" w:rsidRDefault="00093CC4" w:rsidP="009F76C0">
      <w:pPr>
        <w:pStyle w:val="Heading3"/>
        <w:spacing w:before="0" w:beforeAutospacing="0" w:after="0" w:afterAutospacing="0"/>
        <w:contextualSpacing/>
        <w:mirrorIndents/>
        <w:rPr>
          <w:rFonts w:ascii="仿宋" w:eastAsia="仿宋" w:hAnsi="仿宋"/>
          <w:bCs w:val="0"/>
          <w:color w:val="3E3E3E"/>
          <w:sz w:val="24"/>
          <w:szCs w:val="24"/>
        </w:rPr>
      </w:pPr>
      <w:r w:rsidRPr="00FB4F78">
        <w:rPr>
          <w:rFonts w:ascii="仿宋" w:eastAsia="仿宋" w:hAnsi="仿宋" w:hint="eastAsia"/>
          <w:sz w:val="24"/>
          <w:szCs w:val="24"/>
        </w:rPr>
        <w:t>15</w:t>
      </w:r>
      <w:r w:rsidR="00DC79C7" w:rsidRPr="00FB4F78">
        <w:rPr>
          <w:rFonts w:ascii="仿宋" w:eastAsia="仿宋" w:hAnsi="仿宋"/>
          <w:bCs w:val="0"/>
          <w:color w:val="3E3E3E"/>
          <w:sz w:val="24"/>
          <w:szCs w:val="24"/>
        </w:rPr>
        <w:t xml:space="preserve"> 神的预定</w:t>
      </w:r>
    </w:p>
    <w:p w:rsidR="00DC79C7" w:rsidRPr="00FB4F78" w:rsidRDefault="00DC79C7" w:rsidP="009F76C0">
      <w:pPr>
        <w:pStyle w:val="Heading3"/>
        <w:spacing w:before="0" w:beforeAutospacing="0" w:after="0" w:afterAutospacing="0"/>
        <w:contextualSpacing/>
        <w:mirrorIndents/>
        <w:rPr>
          <w:rFonts w:ascii="仿宋" w:eastAsia="仿宋" w:hAnsi="仿宋"/>
          <w:b w:val="0"/>
          <w:bCs w:val="0"/>
          <w:color w:val="3E3E3E"/>
          <w:sz w:val="24"/>
          <w:szCs w:val="24"/>
        </w:rPr>
      </w:pPr>
    </w:p>
    <w:p w:rsidR="00DC79C7" w:rsidRPr="00FB4F78" w:rsidRDefault="00DC79C7" w:rsidP="009F76C0">
      <w:pPr>
        <w:pStyle w:val="NormalWeb"/>
        <w:spacing w:before="0" w:beforeAutospacing="0" w:after="0" w:afterAutospacing="0"/>
        <w:contextualSpacing/>
        <w:mirrorIndents/>
        <w:jc w:val="center"/>
        <w:rPr>
          <w:rFonts w:ascii="仿宋" w:eastAsia="仿宋" w:hAnsi="仿宋"/>
          <w:color w:val="3E3E3E"/>
        </w:rPr>
      </w:pPr>
      <w:r w:rsidRPr="00FB4F78">
        <w:rPr>
          <w:rStyle w:val="Strong"/>
          <w:rFonts w:ascii="仿宋" w:eastAsia="仿宋" w:hAnsi="仿宋" w:hint="eastAsia"/>
          <w:color w:val="3E3E3E"/>
        </w:rPr>
        <w:t>神有其目的</w:t>
      </w:r>
    </w:p>
    <w:p w:rsidR="00DC79C7" w:rsidRPr="00FB4F78" w:rsidRDefault="00DC79C7" w:rsidP="009F76C0">
      <w:pPr>
        <w:pStyle w:val="NormalWeb"/>
        <w:spacing w:before="0" w:beforeAutospacing="0" w:after="0" w:afterAutospacing="0"/>
        <w:contextualSpacing/>
        <w:mirrorIndents/>
        <w:jc w:val="center"/>
        <w:rPr>
          <w:rFonts w:ascii="仿宋" w:eastAsia="仿宋" w:hAnsi="仿宋"/>
          <w:color w:val="3E3E3E"/>
        </w:rPr>
      </w:pPr>
      <w:r w:rsidRPr="00FB4F78">
        <w:rPr>
          <w:rStyle w:val="Emphasis"/>
          <w:rFonts w:ascii="仿宋" w:eastAsia="仿宋" w:hAnsi="仿宋" w:hint="eastAsia"/>
          <w:color w:val="3E3E3E"/>
        </w:rPr>
        <w:t>耶和华说：“我曾爱你们；你们却说：‘你在何事上爱我们呢？’”耶和华说：“以扫不是雅各的哥哥么？我却爱雅各，恶以扫。”（玛一2-3）</w:t>
      </w:r>
    </w:p>
    <w:p w:rsidR="00DC79C7" w:rsidRPr="00FB4F78" w:rsidRDefault="00DC79C7" w:rsidP="009F76C0">
      <w:pPr>
        <w:pStyle w:val="NormalWeb"/>
        <w:spacing w:before="0" w:beforeAutospacing="0" w:after="0" w:afterAutospacing="0"/>
        <w:contextualSpacing/>
        <w:mirrorIndents/>
        <w:rPr>
          <w:rFonts w:ascii="仿宋" w:eastAsia="仿宋" w:hAnsi="仿宋"/>
          <w:color w:val="3E3E3E"/>
        </w:rPr>
      </w:pPr>
    </w:p>
    <w:p w:rsidR="00DC79C7" w:rsidRPr="00FB4F78" w:rsidRDefault="00DC79C7" w:rsidP="009F76C0">
      <w:pPr>
        <w:pStyle w:val="NormalWeb"/>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四十多位作者，在上下纵横一千五百年的时间内写成了六十六卷圣经，他们看到自己和他们的读者，都被包括在神为这世界所进行祂那至高无上的目的中——这目的使祂创造这世</w:t>
      </w:r>
      <w:r w:rsidRPr="00FB4F78">
        <w:rPr>
          <w:rFonts w:ascii="仿宋" w:eastAsia="仿宋" w:hAnsi="仿宋" w:hint="eastAsia"/>
          <w:color w:val="3E3E3E"/>
        </w:rPr>
        <w:lastRenderedPageBreak/>
        <w:t>界，罪虽曾破坏过它，但神的救赎工作却使祂的目的得以恢复。这目的本质是要表达神和祂有理性的受造物之间，那种无止息的互爱与互相享受——这种互爱显明在他们献给神的敬拜、赞美、感谢、尊荣、荣耀与事奉中，以及神所赐他们的交通、特权、喜乐与恩赐中。</w:t>
      </w:r>
    </w:p>
    <w:p w:rsidR="00DC79C7" w:rsidRPr="00FB4F78" w:rsidRDefault="00DC79C7" w:rsidP="009F76C0">
      <w:pPr>
        <w:pStyle w:val="NormalWeb"/>
        <w:spacing w:before="0" w:beforeAutospacing="0" w:after="0" w:afterAutospacing="0"/>
        <w:ind w:firstLine="435"/>
        <w:contextualSpacing/>
        <w:mirrorIndents/>
        <w:rPr>
          <w:rFonts w:ascii="仿宋" w:eastAsia="仿宋" w:hAnsi="仿宋"/>
          <w:color w:val="3E3E3E"/>
        </w:rPr>
      </w:pPr>
    </w:p>
    <w:p w:rsidR="00DC79C7" w:rsidRPr="00FB4F78" w:rsidRDefault="00DC79C7" w:rsidP="009F76C0">
      <w:pPr>
        <w:pStyle w:val="NormalWeb"/>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圣经作者们回顾神为促进神救赎的计划，以往曾被罪恶破坏的大地做过甚么；他们也向前看神救赎计划完成的那日，就是当全地被神重新创造得无比荣耀之日（赛六五</w:t>
      </w:r>
      <w:r w:rsidRPr="00FB4F78">
        <w:rPr>
          <w:rFonts w:ascii="仿宋" w:eastAsia="仿宋" w:hAnsi="仿宋"/>
          <w:color w:val="3E3E3E"/>
        </w:rPr>
        <w:t>17-25</w:t>
      </w:r>
      <w:r w:rsidRPr="00FB4F78">
        <w:rPr>
          <w:rFonts w:ascii="仿宋" w:eastAsia="仿宋" w:hAnsi="仿宋" w:hint="eastAsia"/>
          <w:color w:val="3E3E3E"/>
        </w:rPr>
        <w:t>；彼后三</w:t>
      </w:r>
      <w:r w:rsidRPr="00FB4F78">
        <w:rPr>
          <w:rFonts w:ascii="仿宋" w:eastAsia="仿宋" w:hAnsi="仿宋"/>
          <w:color w:val="3E3E3E"/>
        </w:rPr>
        <w:t>10-13</w:t>
      </w:r>
      <w:r w:rsidRPr="00FB4F78">
        <w:rPr>
          <w:rFonts w:ascii="仿宋" w:eastAsia="仿宋" w:hAnsi="仿宋" w:hint="eastAsia"/>
          <w:color w:val="3E3E3E"/>
        </w:rPr>
        <w:t>；启廿一</w:t>
      </w:r>
      <w:r w:rsidRPr="00FB4F78">
        <w:rPr>
          <w:rFonts w:ascii="仿宋" w:eastAsia="仿宋" w:hAnsi="仿宋"/>
          <w:color w:val="3E3E3E"/>
        </w:rPr>
        <w:t>1—</w:t>
      </w:r>
      <w:r w:rsidRPr="00FB4F78">
        <w:rPr>
          <w:rFonts w:ascii="仿宋" w:eastAsia="仿宋" w:hAnsi="仿宋" w:hint="eastAsia"/>
          <w:color w:val="3E3E3E"/>
        </w:rPr>
        <w:t>廿二</w:t>
      </w:r>
      <w:r w:rsidRPr="00FB4F78">
        <w:rPr>
          <w:rFonts w:ascii="仿宋" w:eastAsia="仿宋" w:hAnsi="仿宋"/>
          <w:color w:val="3E3E3E"/>
        </w:rPr>
        <w:t>5</w:t>
      </w:r>
      <w:r w:rsidRPr="00FB4F78">
        <w:rPr>
          <w:rFonts w:ascii="仿宋" w:eastAsia="仿宋" w:hAnsi="仿宋" w:hint="eastAsia"/>
          <w:color w:val="3E3E3E"/>
        </w:rPr>
        <w:t>）。他们宣扬神是大能的创造主与救赎主，并恒常地安居在神多重的恩典工作上——这工作是神在历史中作的，要为祂自己得着一群百姓，就是一个多人的群体，叫神可以完成祂与他们互爱的初衷。这些作者们坚称：神已经显明祂自己绝对掌控着祂的计划，直到作者记载的地方为止，祂也依次达到祂所计划的；所以，祂仍在绝对地掌控，按照祂自己的旨意行作万事，以完成祂的救赎计划。我们得在这个思想架构下（弗一</w:t>
      </w:r>
      <w:r w:rsidRPr="00FB4F78">
        <w:rPr>
          <w:rFonts w:ascii="仿宋" w:eastAsia="仿宋" w:hAnsi="仿宋"/>
          <w:color w:val="3E3E3E"/>
        </w:rPr>
        <w:t>9-14</w:t>
      </w:r>
      <w:r w:rsidRPr="00FB4F78">
        <w:rPr>
          <w:rFonts w:ascii="仿宋" w:eastAsia="仿宋" w:hAnsi="仿宋" w:hint="eastAsia"/>
          <w:color w:val="3E3E3E"/>
        </w:rPr>
        <w:t>；二</w:t>
      </w:r>
      <w:r w:rsidRPr="00FB4F78">
        <w:rPr>
          <w:rFonts w:ascii="仿宋" w:eastAsia="仿宋" w:hAnsi="仿宋"/>
          <w:color w:val="3E3E3E"/>
        </w:rPr>
        <w:t>4-10</w:t>
      </w:r>
      <w:r w:rsidRPr="00FB4F78">
        <w:rPr>
          <w:rFonts w:ascii="仿宋" w:eastAsia="仿宋" w:hAnsi="仿宋" w:hint="eastAsia"/>
          <w:color w:val="3E3E3E"/>
        </w:rPr>
        <w:t>；三</w:t>
      </w:r>
      <w:r w:rsidRPr="00FB4F78">
        <w:rPr>
          <w:rFonts w:ascii="仿宋" w:eastAsia="仿宋" w:hAnsi="仿宋"/>
          <w:color w:val="3E3E3E"/>
        </w:rPr>
        <w:t>8-11</w:t>
      </w:r>
      <w:r w:rsidRPr="00FB4F78">
        <w:rPr>
          <w:rFonts w:ascii="仿宋" w:eastAsia="仿宋" w:hAnsi="仿宋" w:hint="eastAsia"/>
          <w:color w:val="3E3E3E"/>
        </w:rPr>
        <w:t>；四</w:t>
      </w:r>
      <w:r w:rsidRPr="00FB4F78">
        <w:rPr>
          <w:rFonts w:ascii="仿宋" w:eastAsia="仿宋" w:hAnsi="仿宋"/>
          <w:color w:val="3E3E3E"/>
        </w:rPr>
        <w:t>11-16</w:t>
      </w:r>
      <w:r w:rsidRPr="00FB4F78">
        <w:rPr>
          <w:rFonts w:ascii="仿宋" w:eastAsia="仿宋" w:hAnsi="仿宋" w:hint="eastAsia"/>
          <w:color w:val="3E3E3E"/>
        </w:rPr>
        <w:t>），来询问有关预定的问题。</w:t>
      </w:r>
    </w:p>
    <w:p w:rsidR="00DC79C7" w:rsidRPr="00FB4F78" w:rsidRDefault="00DC79C7" w:rsidP="009F76C0">
      <w:pPr>
        <w:pStyle w:val="NormalWeb"/>
        <w:spacing w:before="0" w:beforeAutospacing="0" w:after="0" w:afterAutospacing="0"/>
        <w:ind w:firstLine="435"/>
        <w:contextualSpacing/>
        <w:mirrorIndents/>
        <w:rPr>
          <w:rFonts w:ascii="仿宋" w:eastAsia="仿宋" w:hAnsi="仿宋"/>
          <w:color w:val="3E3E3E"/>
        </w:rPr>
      </w:pPr>
    </w:p>
    <w:p w:rsidR="00DC79C7" w:rsidRPr="00FB4F78" w:rsidRDefault="00DC79C7" w:rsidP="009F76C0">
      <w:pPr>
        <w:pStyle w:val="NormalWeb"/>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预定”这个字常是用来指：神预先所安排之世界历史上所有的事件，不论是过去的、现在的，还是将来的，这个用法相当恰当。不过，在圣经和主流神学里，“预定”特别是指神在尚未有世界与其上的居民之前的永恒里，祂所作的决定——这些决定与罪人个人的最终命运有关。事实上，新约圣经使用的“预定”和“拣选”（这两个字是同一个意思）这两个字眼，只指神选择特定的罪人，使他们得到救恩与永生（罗八</w:t>
      </w:r>
      <w:r w:rsidRPr="00FB4F78">
        <w:rPr>
          <w:rFonts w:ascii="仿宋" w:eastAsia="仿宋" w:hAnsi="仿宋"/>
          <w:color w:val="3E3E3E"/>
        </w:rPr>
        <w:t>29</w:t>
      </w:r>
      <w:r w:rsidRPr="00FB4F78">
        <w:rPr>
          <w:rFonts w:ascii="仿宋" w:eastAsia="仿宋" w:hAnsi="仿宋" w:hint="eastAsia"/>
          <w:color w:val="3E3E3E"/>
        </w:rPr>
        <w:t>；弗一</w:t>
      </w:r>
      <w:r w:rsidRPr="00FB4F78">
        <w:rPr>
          <w:rFonts w:ascii="仿宋" w:eastAsia="仿宋" w:hAnsi="仿宋"/>
          <w:color w:val="3E3E3E"/>
        </w:rPr>
        <w:t>4~5</w:t>
      </w:r>
      <w:r w:rsidRPr="00FB4F78">
        <w:rPr>
          <w:rFonts w:ascii="仿宋" w:eastAsia="仿宋" w:hAnsi="仿宋" w:hint="eastAsia"/>
          <w:color w:val="3E3E3E"/>
        </w:rPr>
        <w:t>，</w:t>
      </w:r>
      <w:r w:rsidRPr="00FB4F78">
        <w:rPr>
          <w:rFonts w:ascii="仿宋" w:eastAsia="仿宋" w:hAnsi="仿宋"/>
          <w:color w:val="3E3E3E"/>
        </w:rPr>
        <w:t>11</w:t>
      </w:r>
      <w:r w:rsidRPr="00FB4F78">
        <w:rPr>
          <w:rFonts w:ascii="仿宋" w:eastAsia="仿宋" w:hAnsi="仿宋" w:hint="eastAsia"/>
          <w:color w:val="3E3E3E"/>
        </w:rPr>
        <w:t>）。然而，许多人指出，圣经也将那些至终不得救的人，归因于神先作了一个决定（罗九</w:t>
      </w:r>
      <w:r w:rsidRPr="00FB4F78">
        <w:rPr>
          <w:rFonts w:ascii="仿宋" w:eastAsia="仿宋" w:hAnsi="仿宋"/>
          <w:color w:val="3E3E3E"/>
        </w:rPr>
        <w:t>6-29</w:t>
      </w:r>
      <w:r w:rsidRPr="00FB4F78">
        <w:rPr>
          <w:rFonts w:ascii="仿宋" w:eastAsia="仿宋" w:hAnsi="仿宋" w:hint="eastAsia"/>
          <w:color w:val="3E3E3E"/>
        </w:rPr>
        <w:t>；彼前二</w:t>
      </w:r>
      <w:r w:rsidRPr="00FB4F78">
        <w:rPr>
          <w:rFonts w:ascii="仿宋" w:eastAsia="仿宋" w:hAnsi="仿宋"/>
          <w:color w:val="3E3E3E"/>
        </w:rPr>
        <w:t>8</w:t>
      </w:r>
      <w:r w:rsidRPr="00FB4F78">
        <w:rPr>
          <w:rFonts w:ascii="仿宋" w:eastAsia="仿宋" w:hAnsi="仿宋" w:hint="eastAsia"/>
          <w:color w:val="3E3E3E"/>
        </w:rPr>
        <w:t>；犹</w:t>
      </w:r>
      <w:r w:rsidRPr="00FB4F78">
        <w:rPr>
          <w:rFonts w:ascii="仿宋" w:eastAsia="仿宋" w:hAnsi="仿宋"/>
          <w:color w:val="3E3E3E"/>
        </w:rPr>
        <w:t>4</w:t>
      </w:r>
      <w:r w:rsidRPr="00FB4F78">
        <w:rPr>
          <w:rFonts w:ascii="仿宋" w:eastAsia="仿宋" w:hAnsi="仿宋" w:hint="eastAsia"/>
          <w:color w:val="3E3E3E"/>
        </w:rPr>
        <w:t>）。所以更正教的神学通常定义，神的预定包括了祂两方面的决定：从罪中拯救一些人（即所谓的“拣选”），并定罪其余的人（即所谓的“放弃”），此两者是并行的。</w:t>
      </w:r>
    </w:p>
    <w:p w:rsidR="00DC79C7" w:rsidRPr="00FB4F78" w:rsidRDefault="00DC79C7" w:rsidP="009F76C0">
      <w:pPr>
        <w:pStyle w:val="NormalWeb"/>
        <w:spacing w:before="0" w:beforeAutospacing="0" w:after="0" w:afterAutospacing="0"/>
        <w:ind w:firstLine="435"/>
        <w:contextualSpacing/>
        <w:mirrorIndents/>
        <w:rPr>
          <w:rFonts w:ascii="仿宋" w:eastAsia="仿宋" w:hAnsi="仿宋"/>
          <w:color w:val="3E3E3E"/>
        </w:rPr>
      </w:pPr>
    </w:p>
    <w:p w:rsidR="00DC79C7" w:rsidRPr="00FB4F78" w:rsidRDefault="00DC79C7" w:rsidP="009F76C0">
      <w:pPr>
        <w:pStyle w:val="NormalWeb"/>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神根据什么来选择，使人得到救恩呢？”不少时候有人这样回答这问题：“根据神的预知：神预先知道一个人接触福音后，会否选择基督作他们的救主。”在这样的答复里，预知意指着神这边被动的先见——祂先知道人将要怎么样——如此而已，却并没有预先决定他们的行动。可是：</w:t>
      </w:r>
    </w:p>
    <w:p w:rsidR="00DC79C7" w:rsidRPr="00FB4F78" w:rsidRDefault="00DC79C7" w:rsidP="009F76C0">
      <w:pPr>
        <w:pStyle w:val="NormalWeb"/>
        <w:spacing w:before="0" w:beforeAutospacing="0" w:after="0" w:afterAutospacing="0"/>
        <w:ind w:firstLine="435"/>
        <w:contextualSpacing/>
        <w:mirrorIndents/>
        <w:rPr>
          <w:rFonts w:ascii="仿宋" w:eastAsia="仿宋" w:hAnsi="仿宋"/>
          <w:color w:val="3E3E3E"/>
        </w:rPr>
      </w:pPr>
    </w:p>
    <w:p w:rsidR="00DC79C7" w:rsidRPr="00FB4F78" w:rsidRDefault="00DC79C7" w:rsidP="009F76C0">
      <w:pPr>
        <w:pStyle w:val="NormalWeb"/>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w:t>
      </w:r>
      <w:r w:rsidRPr="00FB4F78">
        <w:rPr>
          <w:rFonts w:ascii="仿宋" w:eastAsia="仿宋" w:hAnsi="仿宋"/>
          <w:color w:val="3E3E3E"/>
        </w:rPr>
        <w:t>1</w:t>
      </w:r>
      <w:r w:rsidRPr="00FB4F78">
        <w:rPr>
          <w:rFonts w:ascii="仿宋" w:eastAsia="仿宋" w:hAnsi="仿宋" w:hint="eastAsia"/>
          <w:color w:val="3E3E3E"/>
        </w:rPr>
        <w:t>）罗马书八章</w:t>
      </w:r>
      <w:r w:rsidRPr="00FB4F78">
        <w:rPr>
          <w:rFonts w:ascii="仿宋" w:eastAsia="仿宋" w:hAnsi="仿宋"/>
          <w:color w:val="3E3E3E"/>
        </w:rPr>
        <w:t>29</w:t>
      </w:r>
      <w:r w:rsidRPr="00FB4F78">
        <w:rPr>
          <w:rFonts w:ascii="仿宋" w:eastAsia="仿宋" w:hAnsi="仿宋" w:hint="eastAsia"/>
          <w:color w:val="3E3E3E"/>
        </w:rPr>
        <w:t>节，罗马书十一章</w:t>
      </w:r>
      <w:r w:rsidRPr="00FB4F78">
        <w:rPr>
          <w:rFonts w:ascii="仿宋" w:eastAsia="仿宋" w:hAnsi="仿宋"/>
          <w:color w:val="3E3E3E"/>
        </w:rPr>
        <w:t>2</w:t>
      </w:r>
      <w:r w:rsidRPr="00FB4F78">
        <w:rPr>
          <w:rFonts w:ascii="仿宋" w:eastAsia="仿宋" w:hAnsi="仿宋" w:hint="eastAsia"/>
          <w:color w:val="3E3E3E"/>
        </w:rPr>
        <w:t>节（参彼前一</w:t>
      </w:r>
      <w:r w:rsidRPr="00FB4F78">
        <w:rPr>
          <w:rFonts w:ascii="仿宋" w:eastAsia="仿宋" w:hAnsi="仿宋"/>
          <w:color w:val="3E3E3E"/>
        </w:rPr>
        <w:t>2</w:t>
      </w:r>
      <w:r w:rsidRPr="00FB4F78">
        <w:rPr>
          <w:rFonts w:ascii="仿宋" w:eastAsia="仿宋" w:hAnsi="仿宋" w:hint="eastAsia"/>
          <w:color w:val="3E3E3E"/>
        </w:rPr>
        <w:t>和</w:t>
      </w:r>
      <w:r w:rsidRPr="00FB4F78">
        <w:rPr>
          <w:rFonts w:ascii="仿宋" w:eastAsia="仿宋" w:hAnsi="仿宋"/>
          <w:color w:val="3E3E3E"/>
        </w:rPr>
        <w:t>20</w:t>
      </w:r>
      <w:r w:rsidRPr="00FB4F78">
        <w:rPr>
          <w:rFonts w:ascii="仿宋" w:eastAsia="仿宋" w:hAnsi="仿宋" w:hint="eastAsia"/>
          <w:color w:val="3E3E3E"/>
        </w:rPr>
        <w:t>节）的“预知”是“先期而爱”和“预先决定”的意思，并没有旁观者期望什么事自然会发生的想法。</w:t>
      </w:r>
    </w:p>
    <w:p w:rsidR="00DC79C7" w:rsidRPr="00FB4F78" w:rsidRDefault="00DC79C7" w:rsidP="009F76C0">
      <w:pPr>
        <w:pStyle w:val="NormalWeb"/>
        <w:spacing w:before="0" w:beforeAutospacing="0" w:after="0" w:afterAutospacing="0"/>
        <w:ind w:firstLine="435"/>
        <w:contextualSpacing/>
        <w:mirrorIndents/>
        <w:rPr>
          <w:rFonts w:ascii="仿宋" w:eastAsia="仿宋" w:hAnsi="仿宋"/>
          <w:color w:val="3E3E3E"/>
        </w:rPr>
      </w:pPr>
    </w:p>
    <w:p w:rsidR="00DC79C7" w:rsidRPr="00FB4F78" w:rsidRDefault="00DC79C7" w:rsidP="009F76C0">
      <w:pPr>
        <w:pStyle w:val="NormalWeb"/>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w:t>
      </w:r>
      <w:r w:rsidRPr="00FB4F78">
        <w:rPr>
          <w:rFonts w:ascii="仿宋" w:eastAsia="仿宋" w:hAnsi="仿宋"/>
          <w:color w:val="3E3E3E"/>
        </w:rPr>
        <w:t>2</w:t>
      </w:r>
      <w:r w:rsidRPr="00FB4F78">
        <w:rPr>
          <w:rFonts w:ascii="仿宋" w:eastAsia="仿宋" w:hAnsi="仿宋" w:hint="eastAsia"/>
          <w:color w:val="3E3E3E"/>
        </w:rPr>
        <w:t>）因为所有的人凭天然本性而言，都是死在罪中的（即与神的生命隔绝，对祂没有反应者），惟独神可以赐予人内在的新生。听见福音的人若没有这赐予，无人会悔改、信靠神（弗二</w:t>
      </w:r>
      <w:r w:rsidRPr="00FB4F78">
        <w:rPr>
          <w:rFonts w:ascii="仿宋" w:eastAsia="仿宋" w:hAnsi="仿宋"/>
          <w:color w:val="3E3E3E"/>
        </w:rPr>
        <w:t>4-10</w:t>
      </w:r>
      <w:r w:rsidRPr="00FB4F78">
        <w:rPr>
          <w:rFonts w:ascii="仿宋" w:eastAsia="仿宋" w:hAnsi="仿宋" w:hint="eastAsia"/>
          <w:color w:val="3E3E3E"/>
        </w:rPr>
        <w:t>）。耶稣说：“若不是蒙我父的恩赐，没有人能到我这里来。”（约六</w:t>
      </w:r>
      <w:r w:rsidRPr="00FB4F78">
        <w:rPr>
          <w:rFonts w:ascii="仿宋" w:eastAsia="仿宋" w:hAnsi="仿宋"/>
          <w:color w:val="3E3E3E"/>
        </w:rPr>
        <w:t>65</w:t>
      </w:r>
      <w:r w:rsidRPr="00FB4F78">
        <w:rPr>
          <w:rFonts w:ascii="仿宋" w:eastAsia="仿宋" w:hAnsi="仿宋" w:hint="eastAsia"/>
          <w:color w:val="3E3E3E"/>
        </w:rPr>
        <w:t>，另参六</w:t>
      </w:r>
      <w:r w:rsidRPr="00FB4F78">
        <w:rPr>
          <w:rFonts w:ascii="仿宋" w:eastAsia="仿宋" w:hAnsi="仿宋"/>
          <w:color w:val="3E3E3E"/>
        </w:rPr>
        <w:t>44</w:t>
      </w:r>
      <w:r w:rsidRPr="00FB4F78">
        <w:rPr>
          <w:rFonts w:ascii="仿宋" w:eastAsia="仿宋" w:hAnsi="仿宋" w:hint="eastAsia"/>
          <w:color w:val="3E3E3E"/>
        </w:rPr>
        <w:t>；十</w:t>
      </w:r>
      <w:r w:rsidRPr="00FB4F78">
        <w:rPr>
          <w:rFonts w:ascii="仿宋" w:eastAsia="仿宋" w:hAnsi="仿宋"/>
          <w:color w:val="3E3E3E"/>
        </w:rPr>
        <w:t>25-28</w:t>
      </w:r>
      <w:r w:rsidRPr="00FB4F78">
        <w:rPr>
          <w:rFonts w:ascii="仿宋" w:eastAsia="仿宋" w:hAnsi="仿宋" w:hint="eastAsia"/>
          <w:color w:val="3E3E3E"/>
        </w:rPr>
        <w:t>）。罪人之所以会选择基督，惟独是因为神已拣选了他们，并且更新他们的心，感动他们选择祂。</w:t>
      </w:r>
    </w:p>
    <w:p w:rsidR="00DC79C7" w:rsidRPr="00FB4F78" w:rsidRDefault="00DC79C7" w:rsidP="009F76C0">
      <w:pPr>
        <w:pStyle w:val="NormalWeb"/>
        <w:spacing w:before="0" w:beforeAutospacing="0" w:after="0" w:afterAutospacing="0"/>
        <w:ind w:firstLine="435"/>
        <w:contextualSpacing/>
        <w:mirrorIndents/>
        <w:rPr>
          <w:rFonts w:ascii="仿宋" w:eastAsia="仿宋" w:hAnsi="仿宋"/>
          <w:color w:val="3E3E3E"/>
        </w:rPr>
      </w:pPr>
    </w:p>
    <w:p w:rsidR="00DC79C7" w:rsidRPr="00FB4F78" w:rsidRDefault="00DC79C7" w:rsidP="009F76C0">
      <w:pPr>
        <w:pStyle w:val="NormalWeb"/>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虽然就着人的自决意义而言，所有人的行动都是自由的，但是按照神的永旨和预定而言，没有一个人是不受神掌管的。</w:t>
      </w:r>
    </w:p>
    <w:p w:rsidR="00DC79C7" w:rsidRPr="00FB4F78" w:rsidRDefault="00DC79C7" w:rsidP="009F76C0">
      <w:pPr>
        <w:pStyle w:val="NormalWeb"/>
        <w:spacing w:before="0" w:beforeAutospacing="0" w:after="0" w:afterAutospacing="0"/>
        <w:ind w:firstLine="435"/>
        <w:contextualSpacing/>
        <w:mirrorIndents/>
        <w:rPr>
          <w:rFonts w:ascii="仿宋" w:eastAsia="仿宋" w:hAnsi="仿宋"/>
          <w:color w:val="3E3E3E"/>
        </w:rPr>
      </w:pPr>
    </w:p>
    <w:p w:rsidR="00DC79C7" w:rsidRPr="00FB4F78" w:rsidRDefault="00DC79C7" w:rsidP="009F76C0">
      <w:pPr>
        <w:pStyle w:val="NormalWeb"/>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所以，基督徒们应当为着他们的归正感谢神，仰望祂保守他们常在神所引领进入的恩典中；并且按照祂的计划，有信心地等候祂最终的凯旋。</w:t>
      </w:r>
    </w:p>
    <w:p w:rsidR="00DC79C7" w:rsidRPr="00FB4F78" w:rsidRDefault="00DC79C7" w:rsidP="009F76C0">
      <w:pPr>
        <w:pStyle w:val="NormalWeb"/>
        <w:spacing w:before="0" w:beforeAutospacing="0" w:after="0" w:afterAutospacing="0"/>
        <w:contextualSpacing/>
        <w:mirrorIndents/>
        <w:rPr>
          <w:rFonts w:ascii="仿宋" w:eastAsia="仿宋" w:hAnsi="仿宋"/>
          <w:color w:val="3E3E3E"/>
        </w:rPr>
      </w:pPr>
    </w:p>
    <w:p w:rsidR="00DC79C7" w:rsidRPr="00FB4F78" w:rsidRDefault="00DC79C7" w:rsidP="009F76C0">
      <w:pPr>
        <w:pStyle w:val="NormalWeb"/>
        <w:spacing w:before="0" w:beforeAutospacing="0" w:after="0" w:afterAutospacing="0"/>
        <w:contextualSpacing/>
        <w:mirrorIndents/>
        <w:rPr>
          <w:rFonts w:ascii="仿宋" w:eastAsia="仿宋" w:hAnsi="仿宋"/>
          <w:color w:val="3E3E3E"/>
        </w:rPr>
      </w:pPr>
    </w:p>
    <w:p w:rsidR="00165323" w:rsidRPr="00FB4F78" w:rsidRDefault="00C05FF1" w:rsidP="009F76C0">
      <w:pPr>
        <w:pStyle w:val="Heading3"/>
        <w:spacing w:before="0" w:beforeAutospacing="0" w:after="0" w:afterAutospacing="0"/>
        <w:contextualSpacing/>
        <w:mirrorIndents/>
        <w:rPr>
          <w:rFonts w:ascii="仿宋" w:eastAsia="仿宋" w:hAnsi="仿宋"/>
          <w:bCs w:val="0"/>
          <w:color w:val="3E3E3E"/>
          <w:sz w:val="24"/>
          <w:szCs w:val="24"/>
        </w:rPr>
      </w:pPr>
      <w:r w:rsidRPr="00FB4F78">
        <w:rPr>
          <w:rFonts w:ascii="仿宋" w:eastAsia="仿宋" w:hAnsi="仿宋" w:hint="eastAsia"/>
          <w:color w:val="3E3E3E"/>
          <w:sz w:val="24"/>
          <w:szCs w:val="24"/>
        </w:rPr>
        <w:t>16</w:t>
      </w:r>
      <w:r w:rsidR="00165323" w:rsidRPr="00FB4F78">
        <w:rPr>
          <w:rFonts w:ascii="仿宋" w:eastAsia="仿宋" w:hAnsi="仿宋"/>
          <w:bCs w:val="0"/>
          <w:color w:val="3E3E3E"/>
          <w:sz w:val="24"/>
          <w:szCs w:val="24"/>
        </w:rPr>
        <w:t xml:space="preserve"> 三位一体</w:t>
      </w:r>
    </w:p>
    <w:p w:rsidR="00C05FF1" w:rsidRPr="00FB4F78" w:rsidRDefault="00C05FF1" w:rsidP="009F76C0">
      <w:pPr>
        <w:pStyle w:val="NormalWeb"/>
        <w:spacing w:before="0" w:beforeAutospacing="0" w:after="0" w:afterAutospacing="0"/>
        <w:contextualSpacing/>
        <w:mirrorIndents/>
        <w:jc w:val="center"/>
        <w:rPr>
          <w:rStyle w:val="Strong"/>
          <w:rFonts w:ascii="仿宋" w:eastAsia="仿宋" w:hAnsi="仿宋"/>
          <w:color w:val="3E3E3E"/>
        </w:rPr>
      </w:pPr>
    </w:p>
    <w:p w:rsidR="00165323" w:rsidRPr="00FB4F78" w:rsidRDefault="00165323" w:rsidP="009F76C0">
      <w:pPr>
        <w:pStyle w:val="NormalWeb"/>
        <w:spacing w:before="0" w:beforeAutospacing="0" w:after="0" w:afterAutospacing="0"/>
        <w:contextualSpacing/>
        <w:mirrorIndents/>
        <w:jc w:val="center"/>
        <w:rPr>
          <w:rFonts w:ascii="仿宋" w:eastAsia="仿宋" w:hAnsi="仿宋"/>
          <w:color w:val="3E3E3E"/>
        </w:rPr>
      </w:pPr>
      <w:r w:rsidRPr="00FB4F78">
        <w:rPr>
          <w:rStyle w:val="Strong"/>
          <w:rFonts w:ascii="仿宋" w:eastAsia="仿宋" w:hAnsi="仿宋" w:hint="eastAsia"/>
          <w:color w:val="3E3E3E"/>
        </w:rPr>
        <w:t>同一本体，三个位格</w:t>
      </w:r>
    </w:p>
    <w:p w:rsidR="00165323" w:rsidRPr="00FB4F78" w:rsidRDefault="00165323" w:rsidP="009F76C0">
      <w:pPr>
        <w:pStyle w:val="NormalWeb"/>
        <w:spacing w:before="0" w:beforeAutospacing="0" w:after="0" w:afterAutospacing="0"/>
        <w:contextualSpacing/>
        <w:mirrorIndents/>
        <w:jc w:val="center"/>
        <w:rPr>
          <w:rFonts w:ascii="仿宋" w:eastAsia="仿宋" w:hAnsi="仿宋"/>
          <w:color w:val="3E3E3E"/>
        </w:rPr>
      </w:pPr>
      <w:r w:rsidRPr="00FB4F78">
        <w:rPr>
          <w:rStyle w:val="Emphasis"/>
          <w:rFonts w:ascii="仿宋" w:eastAsia="仿宋" w:hAnsi="仿宋" w:hint="eastAsia"/>
          <w:color w:val="3E3E3E"/>
        </w:rPr>
        <w:t>耶和华以色列的君、以色列的救赎主、万军之耶和华如此说：“我是首先的，我是末后的；除我以外，再没有真神。” （赛四四6）</w:t>
      </w:r>
    </w:p>
    <w:p w:rsidR="00165323" w:rsidRPr="00FB4F78" w:rsidRDefault="00165323" w:rsidP="009F76C0">
      <w:pPr>
        <w:pStyle w:val="NormalWeb"/>
        <w:spacing w:before="0" w:beforeAutospacing="0" w:after="0" w:afterAutospacing="0"/>
        <w:contextualSpacing/>
        <w:mirrorIndents/>
        <w:rPr>
          <w:rFonts w:ascii="仿宋" w:eastAsia="仿宋" w:hAnsi="仿宋"/>
          <w:color w:val="3E3E3E"/>
        </w:rPr>
      </w:pPr>
    </w:p>
    <w:p w:rsidR="00165323" w:rsidRPr="00FB4F78" w:rsidRDefault="00165323" w:rsidP="009F76C0">
      <w:pPr>
        <w:pStyle w:val="NormalWeb"/>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旧约圣经不断地坚持说，只有一位神，就是那位自我启示的造物主，人惟独要敬拜祂、爱慕祂（申六</w:t>
      </w:r>
      <w:r w:rsidRPr="00FB4F78">
        <w:rPr>
          <w:rFonts w:ascii="仿宋" w:eastAsia="仿宋" w:hAnsi="仿宋"/>
          <w:color w:val="3E3E3E"/>
        </w:rPr>
        <w:t>4-5</w:t>
      </w:r>
      <w:r w:rsidRPr="00FB4F78">
        <w:rPr>
          <w:rFonts w:ascii="仿宋" w:eastAsia="仿宋" w:hAnsi="仿宋" w:hint="eastAsia"/>
          <w:color w:val="3E3E3E"/>
        </w:rPr>
        <w:t>；赛四四</w:t>
      </w:r>
      <w:r w:rsidRPr="00FB4F78">
        <w:rPr>
          <w:rFonts w:ascii="仿宋" w:eastAsia="仿宋" w:hAnsi="仿宋"/>
          <w:color w:val="3E3E3E"/>
        </w:rPr>
        <w:t>6—</w:t>
      </w:r>
      <w:r w:rsidRPr="00FB4F78">
        <w:rPr>
          <w:rFonts w:ascii="仿宋" w:eastAsia="仿宋" w:hAnsi="仿宋" w:hint="eastAsia"/>
          <w:color w:val="3E3E3E"/>
        </w:rPr>
        <w:t>四五</w:t>
      </w:r>
      <w:r w:rsidRPr="00FB4F78">
        <w:rPr>
          <w:rFonts w:ascii="仿宋" w:eastAsia="仿宋" w:hAnsi="仿宋"/>
          <w:color w:val="3E3E3E"/>
        </w:rPr>
        <w:t>25</w:t>
      </w:r>
      <w:r w:rsidRPr="00FB4F78">
        <w:rPr>
          <w:rFonts w:ascii="仿宋" w:eastAsia="仿宋" w:hAnsi="仿宋" w:hint="eastAsia"/>
          <w:color w:val="3E3E3E"/>
        </w:rPr>
        <w:t>）。新约圣经也这么说（可十二</w:t>
      </w:r>
      <w:r w:rsidRPr="00FB4F78">
        <w:rPr>
          <w:rFonts w:ascii="仿宋" w:eastAsia="仿宋" w:hAnsi="仿宋"/>
          <w:color w:val="3E3E3E"/>
        </w:rPr>
        <w:t>29-30</w:t>
      </w:r>
      <w:r w:rsidRPr="00FB4F78">
        <w:rPr>
          <w:rFonts w:ascii="仿宋" w:eastAsia="仿宋" w:hAnsi="仿宋" w:hint="eastAsia"/>
          <w:color w:val="3E3E3E"/>
        </w:rPr>
        <w:t>；林前八</w:t>
      </w:r>
      <w:r w:rsidRPr="00FB4F78">
        <w:rPr>
          <w:rFonts w:ascii="仿宋" w:eastAsia="仿宋" w:hAnsi="仿宋"/>
          <w:color w:val="3E3E3E"/>
        </w:rPr>
        <w:t>4</w:t>
      </w:r>
      <w:r w:rsidRPr="00FB4F78">
        <w:rPr>
          <w:rFonts w:ascii="仿宋" w:eastAsia="仿宋" w:hAnsi="仿宋" w:hint="eastAsia"/>
          <w:color w:val="3E3E3E"/>
        </w:rPr>
        <w:t>；弗四</w:t>
      </w:r>
      <w:r w:rsidRPr="00FB4F78">
        <w:rPr>
          <w:rFonts w:ascii="仿宋" w:eastAsia="仿宋" w:hAnsi="仿宋"/>
          <w:color w:val="3E3E3E"/>
        </w:rPr>
        <w:t>6</w:t>
      </w:r>
      <w:r w:rsidRPr="00FB4F78">
        <w:rPr>
          <w:rFonts w:ascii="仿宋" w:eastAsia="仿宋" w:hAnsi="仿宋" w:hint="eastAsia"/>
          <w:color w:val="3E3E3E"/>
        </w:rPr>
        <w:t>；提前二</w:t>
      </w:r>
      <w:r w:rsidRPr="00FB4F78">
        <w:rPr>
          <w:rFonts w:ascii="仿宋" w:eastAsia="仿宋" w:hAnsi="仿宋"/>
          <w:color w:val="3E3E3E"/>
        </w:rPr>
        <w:t>5</w:t>
      </w:r>
      <w:r w:rsidRPr="00FB4F78">
        <w:rPr>
          <w:rFonts w:ascii="仿宋" w:eastAsia="仿宋" w:hAnsi="仿宋" w:hint="eastAsia"/>
          <w:color w:val="3E3E3E"/>
        </w:rPr>
        <w:t>），但是它还说到有三个位格的神——父、子、灵——同工，好像一个团队一样，使得救恩得以完成（罗八章；弗一</w:t>
      </w:r>
      <w:r w:rsidRPr="00FB4F78">
        <w:rPr>
          <w:rFonts w:ascii="仿宋" w:eastAsia="仿宋" w:hAnsi="仿宋"/>
          <w:color w:val="3E3E3E"/>
        </w:rPr>
        <w:t>3-14</w:t>
      </w:r>
      <w:r w:rsidRPr="00FB4F78">
        <w:rPr>
          <w:rFonts w:ascii="仿宋" w:eastAsia="仿宋" w:hAnsi="仿宋" w:hint="eastAsia"/>
          <w:color w:val="3E3E3E"/>
        </w:rPr>
        <w:t>；帖后二</w:t>
      </w:r>
      <w:r w:rsidRPr="00FB4F78">
        <w:rPr>
          <w:rFonts w:ascii="仿宋" w:eastAsia="仿宋" w:hAnsi="仿宋"/>
          <w:color w:val="3E3E3E"/>
        </w:rPr>
        <w:t>13-14</w:t>
      </w:r>
      <w:r w:rsidRPr="00FB4F78">
        <w:rPr>
          <w:rFonts w:ascii="仿宋" w:eastAsia="仿宋" w:hAnsi="仿宋" w:hint="eastAsia"/>
          <w:color w:val="3E3E3E"/>
        </w:rPr>
        <w:t>；彼前一</w:t>
      </w:r>
      <w:r w:rsidRPr="00FB4F78">
        <w:rPr>
          <w:rFonts w:ascii="仿宋" w:eastAsia="仿宋" w:hAnsi="仿宋"/>
          <w:color w:val="3E3E3E"/>
        </w:rPr>
        <w:t>2</w:t>
      </w:r>
      <w:r w:rsidRPr="00FB4F78">
        <w:rPr>
          <w:rFonts w:ascii="仿宋" w:eastAsia="仿宋" w:hAnsi="仿宋" w:hint="eastAsia"/>
          <w:color w:val="3E3E3E"/>
        </w:rPr>
        <w:t>）。“三位一体”（其拉丁文为</w:t>
      </w:r>
      <w:r w:rsidRPr="00FB4F78">
        <w:rPr>
          <w:rStyle w:val="Emphasis"/>
          <w:rFonts w:ascii="仿宋" w:eastAsia="仿宋" w:hAnsi="仿宋"/>
          <w:color w:val="3E3E3E"/>
        </w:rPr>
        <w:t>trinitus</w:t>
      </w:r>
      <w:r w:rsidRPr="00FB4F78">
        <w:rPr>
          <w:rFonts w:ascii="仿宋" w:eastAsia="仿宋" w:hAnsi="仿宋" w:hint="eastAsia"/>
          <w:color w:val="3E3E3E"/>
        </w:rPr>
        <w:t>，意思是“三”）之教义在历史上的正式陈述，是要为这个奥秘下一个定义，并持定它（不是解释它，因为它超过人的智慧之外）。要陈述这个教义，却使我们必须面对人心思所处理过的最困难的思想。这个陈述不易，但却是真理。</w:t>
      </w:r>
    </w:p>
    <w:p w:rsidR="00165323" w:rsidRPr="00FB4F78" w:rsidRDefault="00165323" w:rsidP="009F76C0">
      <w:pPr>
        <w:pStyle w:val="NormalWeb"/>
        <w:spacing w:before="0" w:beforeAutospacing="0" w:after="0" w:afterAutospacing="0"/>
        <w:ind w:firstLine="435"/>
        <w:contextualSpacing/>
        <w:mirrorIndents/>
        <w:rPr>
          <w:rFonts w:ascii="仿宋" w:eastAsia="仿宋" w:hAnsi="仿宋"/>
          <w:color w:val="3E3E3E"/>
        </w:rPr>
      </w:pPr>
    </w:p>
    <w:p w:rsidR="00165323" w:rsidRPr="00FB4F78" w:rsidRDefault="00165323" w:rsidP="009F76C0">
      <w:pPr>
        <w:pStyle w:val="NormalWeb"/>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三位一体”的教义乃是由新约历史所报导的史实，以及人根据这些史实所宣讲的启示教训而产生。耶稣借着向祂的父神祷告，并教导祂的门徒应如此祷告，使他们信服祂自己的位格是神圣的。而相信耶稣的神性，并认定向祂献上敬拜与祷告是对的，这正是新约信仰的根基（约廿</w:t>
      </w:r>
      <w:r w:rsidRPr="00FB4F78">
        <w:rPr>
          <w:rFonts w:ascii="仿宋" w:eastAsia="仿宋" w:hAnsi="仿宋"/>
          <w:color w:val="3E3E3E"/>
        </w:rPr>
        <w:t>28-31</w:t>
      </w:r>
      <w:r w:rsidRPr="00FB4F78">
        <w:rPr>
          <w:rFonts w:ascii="仿宋" w:eastAsia="仿宋" w:hAnsi="仿宋" w:hint="eastAsia"/>
          <w:color w:val="3E3E3E"/>
        </w:rPr>
        <w:t>；另参约一</w:t>
      </w:r>
      <w:r w:rsidRPr="00FB4F78">
        <w:rPr>
          <w:rFonts w:ascii="仿宋" w:eastAsia="仿宋" w:hAnsi="仿宋"/>
          <w:color w:val="3E3E3E"/>
        </w:rPr>
        <w:t>18</w:t>
      </w:r>
      <w:r w:rsidRPr="00FB4F78">
        <w:rPr>
          <w:rFonts w:ascii="仿宋" w:eastAsia="仿宋" w:hAnsi="仿宋" w:hint="eastAsia"/>
          <w:color w:val="3E3E3E"/>
        </w:rPr>
        <w:t>；徒七</w:t>
      </w:r>
      <w:r w:rsidRPr="00FB4F78">
        <w:rPr>
          <w:rFonts w:ascii="仿宋" w:eastAsia="仿宋" w:hAnsi="仿宋"/>
          <w:color w:val="3E3E3E"/>
        </w:rPr>
        <w:t>59</w:t>
      </w:r>
      <w:r w:rsidRPr="00FB4F78">
        <w:rPr>
          <w:rFonts w:ascii="仿宋" w:eastAsia="仿宋" w:hAnsi="仿宋" w:hint="eastAsia"/>
          <w:color w:val="3E3E3E"/>
        </w:rPr>
        <w:t>；罗九</w:t>
      </w:r>
      <w:r w:rsidRPr="00FB4F78">
        <w:rPr>
          <w:rFonts w:ascii="仿宋" w:eastAsia="仿宋" w:hAnsi="仿宋"/>
          <w:color w:val="3E3E3E"/>
        </w:rPr>
        <w:t>5</w:t>
      </w:r>
      <w:r w:rsidRPr="00FB4F78">
        <w:rPr>
          <w:rFonts w:ascii="仿宋" w:eastAsia="仿宋" w:hAnsi="仿宋" w:hint="eastAsia"/>
          <w:color w:val="3E3E3E"/>
        </w:rPr>
        <w:t>；十</w:t>
      </w:r>
      <w:r w:rsidRPr="00FB4F78">
        <w:rPr>
          <w:rFonts w:ascii="仿宋" w:eastAsia="仿宋" w:hAnsi="仿宋"/>
          <w:color w:val="3E3E3E"/>
        </w:rPr>
        <w:t>9-13</w:t>
      </w:r>
      <w:r w:rsidRPr="00FB4F78">
        <w:rPr>
          <w:rFonts w:ascii="仿宋" w:eastAsia="仿宋" w:hAnsi="仿宋" w:hint="eastAsia"/>
          <w:color w:val="3E3E3E"/>
        </w:rPr>
        <w:t>；林后十二</w:t>
      </w:r>
      <w:r w:rsidRPr="00FB4F78">
        <w:rPr>
          <w:rFonts w:ascii="仿宋" w:eastAsia="仿宋" w:hAnsi="仿宋"/>
          <w:color w:val="3E3E3E"/>
        </w:rPr>
        <w:t>7-9</w:t>
      </w:r>
      <w:r w:rsidRPr="00FB4F78">
        <w:rPr>
          <w:rFonts w:ascii="仿宋" w:eastAsia="仿宋" w:hAnsi="仿宋" w:hint="eastAsia"/>
          <w:color w:val="3E3E3E"/>
        </w:rPr>
        <w:t>；腓二</w:t>
      </w:r>
      <w:r w:rsidRPr="00FB4F78">
        <w:rPr>
          <w:rFonts w:ascii="仿宋" w:eastAsia="仿宋" w:hAnsi="仿宋"/>
          <w:color w:val="3E3E3E"/>
        </w:rPr>
        <w:t>5-6</w:t>
      </w:r>
      <w:r w:rsidRPr="00FB4F78">
        <w:rPr>
          <w:rFonts w:ascii="仿宋" w:eastAsia="仿宋" w:hAnsi="仿宋" w:hint="eastAsia"/>
          <w:color w:val="3E3E3E"/>
        </w:rPr>
        <w:t>；西一</w:t>
      </w:r>
      <w:r w:rsidRPr="00FB4F78">
        <w:rPr>
          <w:rFonts w:ascii="仿宋" w:eastAsia="仿宋" w:hAnsi="仿宋"/>
          <w:color w:val="3E3E3E"/>
        </w:rPr>
        <w:t>15-17</w:t>
      </w:r>
      <w:r w:rsidRPr="00FB4F78">
        <w:rPr>
          <w:rFonts w:ascii="仿宋" w:eastAsia="仿宋" w:hAnsi="仿宋" w:hint="eastAsia"/>
          <w:color w:val="3E3E3E"/>
        </w:rPr>
        <w:t>；二</w:t>
      </w:r>
      <w:r w:rsidRPr="00FB4F78">
        <w:rPr>
          <w:rFonts w:ascii="仿宋" w:eastAsia="仿宋" w:hAnsi="仿宋"/>
          <w:color w:val="3E3E3E"/>
        </w:rPr>
        <w:t>9</w:t>
      </w:r>
      <w:r w:rsidRPr="00FB4F78">
        <w:rPr>
          <w:rFonts w:ascii="仿宋" w:eastAsia="仿宋" w:hAnsi="仿宋" w:hint="eastAsia"/>
          <w:color w:val="3E3E3E"/>
        </w:rPr>
        <w:t>；来一</w:t>
      </w:r>
      <w:r w:rsidRPr="00FB4F78">
        <w:rPr>
          <w:rFonts w:ascii="仿宋" w:eastAsia="仿宋" w:hAnsi="仿宋"/>
          <w:color w:val="3E3E3E"/>
        </w:rPr>
        <w:t>1-12</w:t>
      </w:r>
      <w:r w:rsidRPr="00FB4F78">
        <w:rPr>
          <w:rFonts w:ascii="仿宋" w:eastAsia="仿宋" w:hAnsi="仿宋" w:hint="eastAsia"/>
          <w:color w:val="3E3E3E"/>
        </w:rPr>
        <w:t>；彼前三</w:t>
      </w:r>
      <w:r w:rsidRPr="00FB4F78">
        <w:rPr>
          <w:rFonts w:ascii="仿宋" w:eastAsia="仿宋" w:hAnsi="仿宋"/>
          <w:color w:val="3E3E3E"/>
        </w:rPr>
        <w:t>15</w:t>
      </w:r>
      <w:r w:rsidRPr="00FB4F78">
        <w:rPr>
          <w:rFonts w:ascii="仿宋" w:eastAsia="仿宋" w:hAnsi="仿宋" w:hint="eastAsia"/>
          <w:color w:val="3E3E3E"/>
        </w:rPr>
        <w:t>）。耶稣曾应许要差遣另一位保惠师来（他自己是第一位）；名为保惠师，就意味着祂多方面角色的职事——为谋士、为辩护师、为帮助者、为安慰者、为盟友、为支持者（约十四</w:t>
      </w:r>
      <w:r w:rsidRPr="00FB4F78">
        <w:rPr>
          <w:rFonts w:ascii="仿宋" w:eastAsia="仿宋" w:hAnsi="仿宋"/>
          <w:color w:val="3E3E3E"/>
        </w:rPr>
        <w:t>16-17</w:t>
      </w:r>
      <w:r w:rsidRPr="00FB4F78">
        <w:rPr>
          <w:rFonts w:ascii="仿宋" w:eastAsia="仿宋" w:hAnsi="仿宋" w:hint="eastAsia"/>
          <w:color w:val="3E3E3E"/>
        </w:rPr>
        <w:t>，</w:t>
      </w:r>
      <w:r w:rsidRPr="00FB4F78">
        <w:rPr>
          <w:rFonts w:ascii="仿宋" w:eastAsia="仿宋" w:hAnsi="仿宋"/>
          <w:color w:val="3E3E3E"/>
        </w:rPr>
        <w:t>26</w:t>
      </w:r>
      <w:r w:rsidRPr="00FB4F78">
        <w:rPr>
          <w:rFonts w:ascii="仿宋" w:eastAsia="仿宋" w:hAnsi="仿宋" w:hint="eastAsia"/>
          <w:color w:val="3E3E3E"/>
        </w:rPr>
        <w:t>；十五</w:t>
      </w:r>
      <w:r w:rsidRPr="00FB4F78">
        <w:rPr>
          <w:rFonts w:ascii="仿宋" w:eastAsia="仿宋" w:hAnsi="仿宋"/>
          <w:color w:val="3E3E3E"/>
        </w:rPr>
        <w:t>26-27</w:t>
      </w:r>
      <w:r w:rsidRPr="00FB4F78">
        <w:rPr>
          <w:rFonts w:ascii="仿宋" w:eastAsia="仿宋" w:hAnsi="仿宋" w:hint="eastAsia"/>
          <w:color w:val="3E3E3E"/>
        </w:rPr>
        <w:t>；十六</w:t>
      </w:r>
      <w:r w:rsidRPr="00FB4F78">
        <w:rPr>
          <w:rFonts w:ascii="仿宋" w:eastAsia="仿宋" w:hAnsi="仿宋"/>
          <w:color w:val="3E3E3E"/>
        </w:rPr>
        <w:t>7-15</w:t>
      </w:r>
      <w:r w:rsidRPr="00FB4F78">
        <w:rPr>
          <w:rFonts w:ascii="仿宋" w:eastAsia="仿宋" w:hAnsi="仿宋" w:hint="eastAsia"/>
          <w:color w:val="3E3E3E"/>
        </w:rPr>
        <w:t>）。这另一位保惠师在五旬节降临，以实践神所应许的职事，祂就是圣灵。从一开始，祂就被人认明是第三个神圣的位格；彼得曾在五旬节以后不久说过，欺哄圣灵就是欺哄神（徒五</w:t>
      </w:r>
      <w:r w:rsidRPr="00FB4F78">
        <w:rPr>
          <w:rFonts w:ascii="仿宋" w:eastAsia="仿宋" w:hAnsi="仿宋"/>
          <w:color w:val="3E3E3E"/>
        </w:rPr>
        <w:t>3-4</w:t>
      </w:r>
      <w:r w:rsidRPr="00FB4F78">
        <w:rPr>
          <w:rFonts w:ascii="仿宋" w:eastAsia="仿宋" w:hAnsi="仿宋" w:hint="eastAsia"/>
          <w:color w:val="3E3E3E"/>
        </w:rPr>
        <w:t>）。</w:t>
      </w:r>
    </w:p>
    <w:p w:rsidR="00165323" w:rsidRPr="00FB4F78" w:rsidRDefault="00165323" w:rsidP="009F76C0">
      <w:pPr>
        <w:pStyle w:val="NormalWeb"/>
        <w:spacing w:before="0" w:beforeAutospacing="0" w:after="0" w:afterAutospacing="0"/>
        <w:ind w:firstLine="435"/>
        <w:contextualSpacing/>
        <w:mirrorIndents/>
        <w:rPr>
          <w:rFonts w:ascii="仿宋" w:eastAsia="仿宋" w:hAnsi="仿宋"/>
          <w:color w:val="3E3E3E"/>
        </w:rPr>
      </w:pPr>
    </w:p>
    <w:p w:rsidR="00165323" w:rsidRPr="00FB4F78" w:rsidRDefault="00165323" w:rsidP="009F76C0">
      <w:pPr>
        <w:pStyle w:val="NormalWeb"/>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所以基督规定浸礼要“奉父、子、圣灵的名”执行（此处“名”是单数，表示只有一位神，所以只有一个名字），这三个位格乃同一的神，是基督徒委身的对象（太廿八</w:t>
      </w:r>
      <w:r w:rsidRPr="00FB4F78">
        <w:rPr>
          <w:rFonts w:ascii="仿宋" w:eastAsia="仿宋" w:hAnsi="仿宋"/>
          <w:color w:val="3E3E3E"/>
        </w:rPr>
        <w:t>19</w:t>
      </w:r>
      <w:r w:rsidRPr="00FB4F78">
        <w:rPr>
          <w:rFonts w:ascii="仿宋" w:eastAsia="仿宋" w:hAnsi="仿宋" w:hint="eastAsia"/>
          <w:color w:val="3E3E3E"/>
        </w:rPr>
        <w:t>）。因此，我们在耶稣自己受浸的记载里，也看见这三个位格：父承认子，而圣灵则在子的生平与职事里显明祂的同在（可一</w:t>
      </w:r>
      <w:r w:rsidRPr="00FB4F78">
        <w:rPr>
          <w:rFonts w:ascii="仿宋" w:eastAsia="仿宋" w:hAnsi="仿宋"/>
          <w:color w:val="3E3E3E"/>
        </w:rPr>
        <w:t>9-11</w:t>
      </w:r>
      <w:r w:rsidRPr="00FB4F78">
        <w:rPr>
          <w:rFonts w:ascii="仿宋" w:eastAsia="仿宋" w:hAnsi="仿宋" w:hint="eastAsia"/>
          <w:color w:val="3E3E3E"/>
        </w:rPr>
        <w:t>）。准此，我们在哥林多后书十三章</w:t>
      </w:r>
      <w:r w:rsidRPr="00FB4F78">
        <w:rPr>
          <w:rFonts w:ascii="仿宋" w:eastAsia="仿宋" w:hAnsi="仿宋"/>
          <w:color w:val="3E3E3E"/>
        </w:rPr>
        <w:t>14</w:t>
      </w:r>
      <w:r w:rsidRPr="00FB4F78">
        <w:rPr>
          <w:rFonts w:ascii="仿宋" w:eastAsia="仿宋" w:hAnsi="仿宋" w:hint="eastAsia"/>
          <w:color w:val="3E3E3E"/>
        </w:rPr>
        <w:t>节里读到了三一之神的祝福；在启示录一章</w:t>
      </w:r>
      <w:r w:rsidRPr="00FB4F78">
        <w:rPr>
          <w:rFonts w:ascii="仿宋" w:eastAsia="仿宋" w:hAnsi="仿宋"/>
          <w:color w:val="3E3E3E"/>
        </w:rPr>
        <w:t>4</w:t>
      </w:r>
      <w:r w:rsidRPr="00FB4F78">
        <w:rPr>
          <w:rFonts w:ascii="仿宋" w:eastAsia="仿宋" w:hAnsi="仿宋" w:hint="eastAsia"/>
          <w:color w:val="3E3E3E"/>
        </w:rPr>
        <w:t>至</w:t>
      </w:r>
      <w:r w:rsidRPr="00FB4F78">
        <w:rPr>
          <w:rFonts w:ascii="仿宋" w:eastAsia="仿宋" w:hAnsi="仿宋"/>
          <w:color w:val="3E3E3E"/>
        </w:rPr>
        <w:t>5</w:t>
      </w:r>
      <w:r w:rsidRPr="00FB4F78">
        <w:rPr>
          <w:rFonts w:ascii="仿宋" w:eastAsia="仿宋" w:hAnsi="仿宋" w:hint="eastAsia"/>
          <w:color w:val="3E3E3E"/>
        </w:rPr>
        <w:t>节则读到了一个求恩惠、平安由父、灵、基督而来的祷告。（如果约翰不认为圣灵之有神性，一如父、子之有神性的话，祂会将灵夹在父与子之间吗？）这些是新约圣经里比较明显有“三一之神“的见解和强调之经文。虽然在此没有历史上“三位一体论”的术语出现，但是三位一体的信仰和思想却贯空在字里行间；以此而论，“三位一体”应被人承认为符合圣经的教义，它是论及神的永恒真理。它含蓄于旧约，却明朗、清晰于新约。</w:t>
      </w:r>
    </w:p>
    <w:p w:rsidR="00165323" w:rsidRPr="00FB4F78" w:rsidRDefault="00165323" w:rsidP="009F76C0">
      <w:pPr>
        <w:pStyle w:val="NormalWeb"/>
        <w:spacing w:before="0" w:beforeAutospacing="0" w:after="0" w:afterAutospacing="0"/>
        <w:ind w:firstLine="435"/>
        <w:contextualSpacing/>
        <w:mirrorIndents/>
        <w:rPr>
          <w:rFonts w:ascii="仿宋" w:eastAsia="仿宋" w:hAnsi="仿宋"/>
          <w:color w:val="3E3E3E"/>
        </w:rPr>
      </w:pPr>
    </w:p>
    <w:p w:rsidR="00165323" w:rsidRPr="00FB4F78" w:rsidRDefault="00165323" w:rsidP="009F76C0">
      <w:pPr>
        <w:pStyle w:val="NormalWeb"/>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此一教义的基本主张是：这一位神的“合一”（</w:t>
      </w:r>
      <w:r w:rsidRPr="00FB4F78">
        <w:rPr>
          <w:rFonts w:ascii="仿宋" w:eastAsia="仿宋" w:hAnsi="仿宋"/>
          <w:color w:val="3E3E3E"/>
        </w:rPr>
        <w:t>unity</w:t>
      </w:r>
      <w:r w:rsidRPr="00FB4F78">
        <w:rPr>
          <w:rFonts w:ascii="仿宋" w:eastAsia="仿宋" w:hAnsi="仿宋" w:hint="eastAsia"/>
          <w:color w:val="3E3E3E"/>
        </w:rPr>
        <w:t>）是“复合的”（</w:t>
      </w:r>
      <w:r w:rsidRPr="00FB4F78">
        <w:rPr>
          <w:rFonts w:ascii="仿宋" w:eastAsia="仿宋" w:hAnsi="仿宋"/>
          <w:color w:val="3E3E3E"/>
        </w:rPr>
        <w:t>complex</w:t>
      </w:r>
      <w:r w:rsidRPr="00FB4F78">
        <w:rPr>
          <w:rFonts w:ascii="仿宋" w:eastAsia="仿宋" w:hAnsi="仿宋" w:hint="eastAsia"/>
          <w:color w:val="3E3E3E"/>
        </w:rPr>
        <w:t>）。这三个位格的“存活”（</w:t>
      </w:r>
      <w:r w:rsidRPr="00FB4F78">
        <w:rPr>
          <w:rFonts w:ascii="仿宋" w:eastAsia="仿宋" w:hAnsi="仿宋"/>
          <w:color w:val="3E3E3E"/>
        </w:rPr>
        <w:t>subsistences</w:t>
      </w:r>
      <w:r w:rsidRPr="00FB4F78">
        <w:rPr>
          <w:rFonts w:ascii="仿宋" w:eastAsia="仿宋" w:hAnsi="仿宋" w:hint="eastAsia"/>
          <w:color w:val="3E3E3E"/>
        </w:rPr>
        <w:t>），如神学家这样称呼他们，是同等的、同为永远的自觉中心；每一位格对于另两位的“你”而言，都是“我”；每一位格和另两位格都有份于完全神圣的本质（如我们姑且称之为神的“实质”）。祂们不是由一位神所扮演的三个角色（那叫“型态论”，</w:t>
      </w:r>
      <w:r w:rsidRPr="00FB4F78">
        <w:rPr>
          <w:rFonts w:ascii="仿宋" w:eastAsia="仿宋" w:hAnsi="仿宋"/>
          <w:color w:val="3E3E3E"/>
        </w:rPr>
        <w:t>modalism</w:t>
      </w:r>
      <w:r w:rsidRPr="00FB4F78">
        <w:rPr>
          <w:rFonts w:ascii="仿宋" w:eastAsia="仿宋" w:hAnsi="仿宋" w:hint="eastAsia"/>
          <w:color w:val="3E3E3E"/>
        </w:rPr>
        <w:t>），也不是三位神成为一个群体（那叫“三神论”，</w:t>
      </w:r>
      <w:r w:rsidRPr="00FB4F78">
        <w:rPr>
          <w:rFonts w:ascii="仿宋" w:eastAsia="仿宋" w:hAnsi="仿宋"/>
          <w:color w:val="3E3E3E"/>
        </w:rPr>
        <w:t>tritheism</w:t>
      </w:r>
      <w:r w:rsidRPr="00FB4F78">
        <w:rPr>
          <w:rFonts w:ascii="仿宋" w:eastAsia="仿宋" w:hAnsi="仿宋" w:hint="eastAsia"/>
          <w:color w:val="3E3E3E"/>
        </w:rPr>
        <w:t>）。</w:t>
      </w:r>
      <w:r w:rsidRPr="00FB4F78">
        <w:rPr>
          <w:rFonts w:ascii="仿宋" w:eastAsia="仿宋" w:hAnsi="仿宋" w:hint="eastAsia"/>
          <w:color w:val="3E3E3E"/>
        </w:rPr>
        <w:lastRenderedPageBreak/>
        <w:t>这位神是一位（祂），也是三位（祂们）。这三位永远是在一起合作的：父起头、子顺从、灵执行两者的意旨，其实也正是祂自己的意旨。这项论及神的真理透过了耶稣的所言、所行，启示出来了，它也是救恩实际的根基，正如新约圣经所揭示的。</w:t>
      </w:r>
      <w:r w:rsidRPr="00FB4F78">
        <w:rPr>
          <w:rFonts w:ascii="仿宋" w:eastAsia="仿宋" w:hAnsi="仿宋" w:hint="eastAsia"/>
          <w:color w:val="3E3E3E"/>
        </w:rPr>
        <w:br/>
      </w:r>
    </w:p>
    <w:p w:rsidR="00165323" w:rsidRPr="00FB4F78" w:rsidRDefault="00165323" w:rsidP="009F76C0">
      <w:pPr>
        <w:pStyle w:val="NormalWeb"/>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三位一体”之教义实际上的重要性，在于当神施行恩惠职事在我们身上时，它要求我们同等地注重三一神合一里的三个位格，同等尊荣祂们。神恩惠的职事乃福音的主题，正如耶稣与尼哥底母的谈话里所显示的，若不分清神救恩计划里祂们角色的不同，这职事是无从说明清楚的（约三</w:t>
      </w:r>
      <w:r w:rsidRPr="00FB4F78">
        <w:rPr>
          <w:rFonts w:ascii="仿宋" w:eastAsia="仿宋" w:hAnsi="仿宋"/>
          <w:color w:val="3E3E3E"/>
        </w:rPr>
        <w:t>1-15</w:t>
      </w:r>
      <w:r w:rsidRPr="00FB4F78">
        <w:rPr>
          <w:rFonts w:ascii="仿宋" w:eastAsia="仿宋" w:hAnsi="仿宋" w:hint="eastAsia"/>
          <w:color w:val="3E3E3E"/>
        </w:rPr>
        <w:t>，尤其请注意其中第</w:t>
      </w:r>
      <w:r w:rsidRPr="00FB4F78">
        <w:rPr>
          <w:rFonts w:ascii="仿宋" w:eastAsia="仿宋" w:hAnsi="仿宋"/>
          <w:color w:val="3E3E3E"/>
        </w:rPr>
        <w:t>3</w:t>
      </w:r>
      <w:r w:rsidRPr="00FB4F78">
        <w:rPr>
          <w:rFonts w:ascii="仿宋" w:eastAsia="仿宋" w:hAnsi="仿宋" w:hint="eastAsia"/>
          <w:color w:val="3E3E3E"/>
        </w:rPr>
        <w:t>，</w:t>
      </w:r>
      <w:r w:rsidRPr="00FB4F78">
        <w:rPr>
          <w:rFonts w:ascii="仿宋" w:eastAsia="仿宋" w:hAnsi="仿宋"/>
          <w:color w:val="3E3E3E"/>
        </w:rPr>
        <w:t>5-8</w:t>
      </w:r>
      <w:r w:rsidRPr="00FB4F78">
        <w:rPr>
          <w:rFonts w:ascii="仿宋" w:eastAsia="仿宋" w:hAnsi="仿宋" w:hint="eastAsia"/>
          <w:color w:val="3E3E3E"/>
        </w:rPr>
        <w:t>，</w:t>
      </w:r>
      <w:r w:rsidRPr="00FB4F78">
        <w:rPr>
          <w:rFonts w:ascii="仿宋" w:eastAsia="仿宋" w:hAnsi="仿宋"/>
          <w:color w:val="3E3E3E"/>
        </w:rPr>
        <w:t>13-15</w:t>
      </w:r>
      <w:r w:rsidRPr="00FB4F78">
        <w:rPr>
          <w:rFonts w:ascii="仿宋" w:eastAsia="仿宋" w:hAnsi="仿宋" w:hint="eastAsia"/>
          <w:color w:val="3E3E3E"/>
        </w:rPr>
        <w:t>诸节，以及约翰在三</w:t>
      </w:r>
      <w:r w:rsidRPr="00FB4F78">
        <w:rPr>
          <w:rFonts w:ascii="仿宋" w:eastAsia="仿宋" w:hAnsi="仿宋"/>
          <w:color w:val="3E3E3E"/>
        </w:rPr>
        <w:t>16-21</w:t>
      </w:r>
      <w:r w:rsidRPr="00FB4F78">
        <w:rPr>
          <w:rFonts w:ascii="仿宋" w:eastAsia="仿宋" w:hAnsi="仿宋" w:hint="eastAsia"/>
          <w:color w:val="3E3E3E"/>
        </w:rPr>
        <w:t>的诠释）。所有用非三位一体的神学来陈述基督教信息的，从圣经的标准看来，都属不当，事实上也根本是错谬的，很自然地会把基督徒的生命弄得走样。</w:t>
      </w:r>
    </w:p>
    <w:p w:rsidR="00165323" w:rsidRPr="00FB4F78" w:rsidRDefault="00165323" w:rsidP="009F76C0">
      <w:pPr>
        <w:pStyle w:val="NormalWeb"/>
        <w:spacing w:before="0" w:beforeAutospacing="0" w:after="0" w:afterAutospacing="0"/>
        <w:contextualSpacing/>
        <w:mirrorIndents/>
        <w:rPr>
          <w:rFonts w:ascii="仿宋" w:eastAsia="仿宋" w:hAnsi="仿宋"/>
          <w:color w:val="3E3E3E"/>
        </w:rPr>
      </w:pPr>
    </w:p>
    <w:p w:rsidR="00165323" w:rsidRPr="00FB4F78" w:rsidRDefault="00C05FF1" w:rsidP="009F76C0">
      <w:pPr>
        <w:pStyle w:val="NormalWeb"/>
        <w:spacing w:before="0" w:beforeAutospacing="0" w:after="0" w:afterAutospacing="0"/>
        <w:contextualSpacing/>
        <w:mirrorIndents/>
        <w:rPr>
          <w:rStyle w:val="Emphasis"/>
          <w:rFonts w:ascii="仿宋" w:eastAsia="仿宋" w:hAnsi="仿宋"/>
          <w:i w:val="0"/>
          <w:color w:val="3E3E3E"/>
        </w:rPr>
      </w:pPr>
      <w:r w:rsidRPr="00FB4F78">
        <w:rPr>
          <w:rStyle w:val="Emphasis"/>
          <w:rFonts w:ascii="仿宋" w:eastAsia="仿宋" w:hAnsi="仿宋" w:hint="eastAsia"/>
          <w:i w:val="0"/>
          <w:color w:val="3E3E3E"/>
        </w:rPr>
        <w:t>1.</w:t>
      </w:r>
      <w:r w:rsidRPr="00FB4F78">
        <w:rPr>
          <w:rStyle w:val="Emphasis"/>
          <w:rFonts w:ascii="仿宋" w:eastAsia="仿宋" w:hAnsi="仿宋"/>
          <w:i w:val="0"/>
          <w:color w:val="3E3E3E"/>
        </w:rPr>
        <w:t>译者注</w:t>
      </w:r>
      <w:r w:rsidRPr="00FB4F78">
        <w:rPr>
          <w:rStyle w:val="Emphasis"/>
          <w:rFonts w:ascii="仿宋" w:eastAsia="仿宋" w:hAnsi="仿宋" w:hint="eastAsia"/>
          <w:i w:val="0"/>
          <w:color w:val="3E3E3E"/>
        </w:rPr>
        <w:t>：</w:t>
      </w:r>
      <w:r w:rsidR="00165323" w:rsidRPr="00FB4F78">
        <w:rPr>
          <w:rStyle w:val="Emphasis"/>
          <w:rFonts w:ascii="仿宋" w:eastAsia="仿宋" w:hAnsi="仿宋"/>
          <w:i w:val="0"/>
          <w:color w:val="3E3E3E"/>
        </w:rPr>
        <w:t>“三位一体”的“位”是“位格”的“位”（personality）,是名词；“一位神”的“位”则是人数的单位而已，不可混淆。因此，“位”何指，要看上下文而定。英文则无此种的混淆。</w:t>
      </w:r>
    </w:p>
    <w:p w:rsidR="00165323" w:rsidRPr="00FB4F78" w:rsidRDefault="00165323" w:rsidP="009F76C0">
      <w:pPr>
        <w:pStyle w:val="NormalWeb"/>
        <w:spacing w:before="0" w:beforeAutospacing="0" w:after="0" w:afterAutospacing="0"/>
        <w:contextualSpacing/>
        <w:mirrorIndents/>
        <w:rPr>
          <w:rStyle w:val="Emphasis"/>
          <w:rFonts w:ascii="仿宋" w:eastAsia="仿宋" w:hAnsi="仿宋"/>
          <w:i w:val="0"/>
          <w:color w:val="3E3E3E"/>
        </w:rPr>
      </w:pPr>
    </w:p>
    <w:p w:rsidR="00165323" w:rsidRPr="00FB4F78" w:rsidRDefault="00165323" w:rsidP="009F76C0">
      <w:pPr>
        <w:pStyle w:val="NormalWeb"/>
        <w:spacing w:before="0" w:beforeAutospacing="0" w:after="0" w:afterAutospacing="0"/>
        <w:contextualSpacing/>
        <w:mirrorIndents/>
        <w:rPr>
          <w:rStyle w:val="Emphasis"/>
          <w:rFonts w:ascii="仿宋" w:eastAsia="仿宋" w:hAnsi="仿宋"/>
          <w:i w:val="0"/>
          <w:color w:val="3E3E3E"/>
        </w:rPr>
      </w:pPr>
    </w:p>
    <w:p w:rsidR="002337CB" w:rsidRPr="00FB4F78" w:rsidRDefault="00C05FF1" w:rsidP="009F76C0">
      <w:pPr>
        <w:pStyle w:val="Heading3"/>
        <w:spacing w:before="0" w:beforeAutospacing="0" w:after="0" w:afterAutospacing="0"/>
        <w:contextualSpacing/>
        <w:mirrorIndents/>
        <w:rPr>
          <w:rFonts w:ascii="仿宋" w:eastAsia="仿宋" w:hAnsi="仿宋"/>
          <w:bCs w:val="0"/>
          <w:color w:val="3E3E3E"/>
          <w:sz w:val="24"/>
          <w:szCs w:val="24"/>
        </w:rPr>
      </w:pPr>
      <w:r w:rsidRPr="00FB4F78">
        <w:rPr>
          <w:rStyle w:val="Emphasis"/>
          <w:rFonts w:ascii="仿宋" w:eastAsia="仿宋" w:hAnsi="仿宋" w:hint="eastAsia"/>
          <w:i w:val="0"/>
          <w:color w:val="3E3E3E"/>
          <w:sz w:val="24"/>
          <w:szCs w:val="24"/>
        </w:rPr>
        <w:t>17</w:t>
      </w:r>
      <w:r w:rsidR="002337CB" w:rsidRPr="00FB4F78">
        <w:rPr>
          <w:rStyle w:val="Emphasis"/>
          <w:rFonts w:ascii="仿宋" w:eastAsia="仿宋" w:hAnsi="仿宋"/>
          <w:i w:val="0"/>
          <w:color w:val="3E3E3E"/>
          <w:sz w:val="24"/>
          <w:szCs w:val="24"/>
        </w:rPr>
        <w:t xml:space="preserve"> </w:t>
      </w:r>
      <w:r w:rsidR="002337CB" w:rsidRPr="00FB4F78">
        <w:rPr>
          <w:rFonts w:ascii="仿宋" w:eastAsia="仿宋" w:hAnsi="仿宋"/>
          <w:bCs w:val="0"/>
          <w:color w:val="3E3E3E"/>
          <w:sz w:val="24"/>
          <w:szCs w:val="24"/>
        </w:rPr>
        <w:t>神的圣洁</w:t>
      </w:r>
    </w:p>
    <w:p w:rsidR="002337CB" w:rsidRPr="00FB4F78" w:rsidRDefault="002337CB" w:rsidP="009F76C0">
      <w:pPr>
        <w:pStyle w:val="Heading3"/>
        <w:spacing w:before="0" w:beforeAutospacing="0" w:after="0" w:afterAutospacing="0"/>
        <w:contextualSpacing/>
        <w:mirrorIndents/>
        <w:rPr>
          <w:rFonts w:ascii="仿宋" w:eastAsia="仿宋" w:hAnsi="仿宋"/>
          <w:bCs w:val="0"/>
          <w:color w:val="3E3E3E"/>
          <w:sz w:val="24"/>
          <w:szCs w:val="24"/>
        </w:rPr>
      </w:pPr>
    </w:p>
    <w:p w:rsidR="002337CB" w:rsidRPr="00FB4F78" w:rsidRDefault="002337CB" w:rsidP="009F76C0">
      <w:pPr>
        <w:pStyle w:val="NormalWeb"/>
        <w:spacing w:before="0" w:beforeAutospacing="0" w:after="0" w:afterAutospacing="0"/>
        <w:contextualSpacing/>
        <w:mirrorIndents/>
        <w:jc w:val="center"/>
        <w:rPr>
          <w:rFonts w:ascii="仿宋" w:eastAsia="仿宋" w:hAnsi="仿宋"/>
          <w:color w:val="3E3E3E"/>
        </w:rPr>
      </w:pPr>
      <w:r w:rsidRPr="00FB4F78">
        <w:rPr>
          <w:rStyle w:val="Strong"/>
          <w:rFonts w:ascii="仿宋" w:eastAsia="仿宋" w:hAnsi="仿宋" w:hint="eastAsia"/>
          <w:color w:val="3E3E3E"/>
        </w:rPr>
        <w:t>神就是光</w:t>
      </w:r>
    </w:p>
    <w:p w:rsidR="002337CB" w:rsidRPr="00FB4F78" w:rsidRDefault="002337CB" w:rsidP="009F76C0">
      <w:pPr>
        <w:pStyle w:val="NormalWeb"/>
        <w:spacing w:before="0" w:beforeAutospacing="0" w:after="0" w:afterAutospacing="0"/>
        <w:contextualSpacing/>
        <w:mirrorIndents/>
        <w:jc w:val="center"/>
        <w:rPr>
          <w:rFonts w:ascii="仿宋" w:eastAsia="仿宋" w:hAnsi="仿宋"/>
          <w:color w:val="3E3E3E"/>
        </w:rPr>
      </w:pPr>
      <w:r w:rsidRPr="00FB4F78">
        <w:rPr>
          <w:rStyle w:val="Emphasis"/>
          <w:rFonts w:ascii="仿宋" w:eastAsia="仿宋" w:hAnsi="仿宋" w:hint="eastAsia"/>
          <w:color w:val="3E3E3E"/>
        </w:rPr>
        <w:t>我是耶和华你们的神，所以你们要成为圣洁，因为我是圣洁的。（利十一44）</w:t>
      </w:r>
    </w:p>
    <w:p w:rsidR="002337CB" w:rsidRPr="00FB4F78" w:rsidRDefault="002337CB" w:rsidP="009F76C0">
      <w:pPr>
        <w:pStyle w:val="NormalWeb"/>
        <w:spacing w:before="0" w:beforeAutospacing="0" w:after="0" w:afterAutospacing="0"/>
        <w:ind w:firstLine="435"/>
        <w:contextualSpacing/>
        <w:mirrorIndents/>
        <w:rPr>
          <w:rFonts w:ascii="仿宋" w:eastAsia="仿宋" w:hAnsi="仿宋"/>
          <w:color w:val="3E3E3E"/>
        </w:rPr>
      </w:pPr>
    </w:p>
    <w:p w:rsidR="002337CB" w:rsidRPr="00FB4F78" w:rsidRDefault="002337CB" w:rsidP="009F76C0">
      <w:pPr>
        <w:pStyle w:val="NormalWeb"/>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当圣经称神或神的一个位格为圣洁时（如经上经常如此称呼：利十一</w:t>
      </w:r>
      <w:r w:rsidRPr="00FB4F78">
        <w:rPr>
          <w:rFonts w:ascii="仿宋" w:eastAsia="仿宋" w:hAnsi="仿宋"/>
          <w:color w:val="3E3E3E"/>
        </w:rPr>
        <w:t>44-45</w:t>
      </w:r>
      <w:r w:rsidRPr="00FB4F78">
        <w:rPr>
          <w:rFonts w:ascii="仿宋" w:eastAsia="仿宋" w:hAnsi="仿宋" w:hint="eastAsia"/>
          <w:color w:val="3E3E3E"/>
        </w:rPr>
        <w:t>；书廿四</w:t>
      </w:r>
      <w:r w:rsidRPr="00FB4F78">
        <w:rPr>
          <w:rFonts w:ascii="仿宋" w:eastAsia="仿宋" w:hAnsi="仿宋"/>
          <w:color w:val="3E3E3E"/>
        </w:rPr>
        <w:t>19</w:t>
      </w:r>
      <w:r w:rsidRPr="00FB4F78">
        <w:rPr>
          <w:rFonts w:ascii="仿宋" w:eastAsia="仿宋" w:hAnsi="仿宋" w:hint="eastAsia"/>
          <w:color w:val="3E3E3E"/>
        </w:rPr>
        <w:t>；赛二</w:t>
      </w:r>
      <w:r w:rsidRPr="00FB4F78">
        <w:rPr>
          <w:rFonts w:ascii="仿宋" w:eastAsia="仿宋" w:hAnsi="仿宋"/>
          <w:color w:val="3E3E3E"/>
        </w:rPr>
        <w:t>2</w:t>
      </w:r>
      <w:r w:rsidRPr="00FB4F78">
        <w:rPr>
          <w:rFonts w:ascii="仿宋" w:eastAsia="仿宋" w:hAnsi="仿宋" w:hint="eastAsia"/>
          <w:color w:val="3E3E3E"/>
        </w:rPr>
        <w:t>；诗九九</w:t>
      </w:r>
      <w:r w:rsidRPr="00FB4F78">
        <w:rPr>
          <w:rFonts w:ascii="仿宋" w:eastAsia="仿宋" w:hAnsi="仿宋"/>
          <w:color w:val="3E3E3E"/>
        </w:rPr>
        <w:t>9</w:t>
      </w:r>
      <w:r w:rsidRPr="00FB4F78">
        <w:rPr>
          <w:rFonts w:ascii="仿宋" w:eastAsia="仿宋" w:hAnsi="仿宋" w:hint="eastAsia"/>
          <w:color w:val="3E3E3E"/>
        </w:rPr>
        <w:t>；赛一</w:t>
      </w:r>
      <w:r w:rsidRPr="00FB4F78">
        <w:rPr>
          <w:rFonts w:ascii="仿宋" w:eastAsia="仿宋" w:hAnsi="仿宋"/>
          <w:color w:val="3E3E3E"/>
        </w:rPr>
        <w:t>4</w:t>
      </w:r>
      <w:r w:rsidRPr="00FB4F78">
        <w:rPr>
          <w:rFonts w:ascii="仿宋" w:eastAsia="仿宋" w:hAnsi="仿宋" w:hint="eastAsia"/>
          <w:color w:val="3E3E3E"/>
        </w:rPr>
        <w:t>；六</w:t>
      </w:r>
      <w:r w:rsidRPr="00FB4F78">
        <w:rPr>
          <w:rFonts w:ascii="仿宋" w:eastAsia="仿宋" w:hAnsi="仿宋"/>
          <w:color w:val="3E3E3E"/>
        </w:rPr>
        <w:t>3</w:t>
      </w:r>
      <w:r w:rsidRPr="00FB4F78">
        <w:rPr>
          <w:rFonts w:ascii="仿宋" w:eastAsia="仿宋" w:hAnsi="仿宋" w:hint="eastAsia"/>
          <w:color w:val="3E3E3E"/>
        </w:rPr>
        <w:t>；四一</w:t>
      </w:r>
      <w:r w:rsidRPr="00FB4F78">
        <w:rPr>
          <w:rFonts w:ascii="仿宋" w:eastAsia="仿宋" w:hAnsi="仿宋"/>
          <w:color w:val="3E3E3E"/>
        </w:rPr>
        <w:t>14</w:t>
      </w:r>
      <w:r w:rsidRPr="00FB4F78">
        <w:rPr>
          <w:rFonts w:ascii="仿宋" w:eastAsia="仿宋" w:hAnsi="仿宋" w:hint="eastAsia"/>
          <w:color w:val="3E3E3E"/>
        </w:rPr>
        <w:t>，</w:t>
      </w:r>
      <w:r w:rsidRPr="00FB4F78">
        <w:rPr>
          <w:rFonts w:ascii="仿宋" w:eastAsia="仿宋" w:hAnsi="仿宋"/>
          <w:color w:val="3E3E3E"/>
        </w:rPr>
        <w:t>16</w:t>
      </w:r>
      <w:r w:rsidRPr="00FB4F78">
        <w:rPr>
          <w:rFonts w:ascii="仿宋" w:eastAsia="仿宋" w:hAnsi="仿宋" w:hint="eastAsia"/>
          <w:color w:val="3E3E3E"/>
        </w:rPr>
        <w:t>，</w:t>
      </w:r>
      <w:r w:rsidRPr="00FB4F78">
        <w:rPr>
          <w:rFonts w:ascii="仿宋" w:eastAsia="仿宋" w:hAnsi="仿宋"/>
          <w:color w:val="3E3E3E"/>
        </w:rPr>
        <w:t>20</w:t>
      </w:r>
      <w:r w:rsidRPr="00FB4F78">
        <w:rPr>
          <w:rFonts w:ascii="仿宋" w:eastAsia="仿宋" w:hAnsi="仿宋" w:hint="eastAsia"/>
          <w:color w:val="3E3E3E"/>
        </w:rPr>
        <w:t>；五七</w:t>
      </w:r>
      <w:r w:rsidRPr="00FB4F78">
        <w:rPr>
          <w:rFonts w:ascii="仿宋" w:eastAsia="仿宋" w:hAnsi="仿宋"/>
          <w:color w:val="3E3E3E"/>
        </w:rPr>
        <w:t>15</w:t>
      </w:r>
      <w:r w:rsidRPr="00FB4F78">
        <w:rPr>
          <w:rFonts w:ascii="仿宋" w:eastAsia="仿宋" w:hAnsi="仿宋" w:hint="eastAsia"/>
          <w:color w:val="3E3E3E"/>
        </w:rPr>
        <w:t>；结三九</w:t>
      </w:r>
      <w:r w:rsidRPr="00FB4F78">
        <w:rPr>
          <w:rFonts w:ascii="仿宋" w:eastAsia="仿宋" w:hAnsi="仿宋"/>
          <w:color w:val="3E3E3E"/>
        </w:rPr>
        <w:t>7</w:t>
      </w:r>
      <w:r w:rsidRPr="00FB4F78">
        <w:rPr>
          <w:rFonts w:ascii="仿宋" w:eastAsia="仿宋" w:hAnsi="仿宋" w:hint="eastAsia"/>
          <w:color w:val="3E3E3E"/>
        </w:rPr>
        <w:t>；摩四</w:t>
      </w:r>
      <w:r w:rsidRPr="00FB4F78">
        <w:rPr>
          <w:rFonts w:ascii="仿宋" w:eastAsia="仿宋" w:hAnsi="仿宋"/>
          <w:color w:val="3E3E3E"/>
        </w:rPr>
        <w:t>2</w:t>
      </w:r>
      <w:r w:rsidRPr="00FB4F78">
        <w:rPr>
          <w:rFonts w:ascii="仿宋" w:eastAsia="仿宋" w:hAnsi="仿宋" w:hint="eastAsia"/>
          <w:color w:val="3E3E3E"/>
        </w:rPr>
        <w:t>；约十七</w:t>
      </w:r>
      <w:r w:rsidRPr="00FB4F78">
        <w:rPr>
          <w:rFonts w:ascii="仿宋" w:eastAsia="仿宋" w:hAnsi="仿宋"/>
          <w:color w:val="3E3E3E"/>
        </w:rPr>
        <w:t>11</w:t>
      </w:r>
      <w:r w:rsidRPr="00FB4F78">
        <w:rPr>
          <w:rFonts w:ascii="仿宋" w:eastAsia="仿宋" w:hAnsi="仿宋" w:hint="eastAsia"/>
          <w:color w:val="3E3E3E"/>
        </w:rPr>
        <w:t>；徒五</w:t>
      </w:r>
      <w:r w:rsidRPr="00FB4F78">
        <w:rPr>
          <w:rFonts w:ascii="仿宋" w:eastAsia="仿宋" w:hAnsi="仿宋"/>
          <w:color w:val="3E3E3E"/>
        </w:rPr>
        <w:t>3-4</w:t>
      </w:r>
      <w:r w:rsidRPr="00FB4F78">
        <w:rPr>
          <w:rFonts w:ascii="仿宋" w:eastAsia="仿宋" w:hAnsi="仿宋" w:hint="eastAsia"/>
          <w:color w:val="3E3E3E"/>
        </w:rPr>
        <w:t>，</w:t>
      </w:r>
      <w:r w:rsidRPr="00FB4F78">
        <w:rPr>
          <w:rFonts w:ascii="仿宋" w:eastAsia="仿宋" w:hAnsi="仿宋"/>
          <w:color w:val="3E3E3E"/>
        </w:rPr>
        <w:t>32</w:t>
      </w:r>
      <w:r w:rsidRPr="00FB4F78">
        <w:rPr>
          <w:rFonts w:ascii="仿宋" w:eastAsia="仿宋" w:hAnsi="仿宋" w:hint="eastAsia"/>
          <w:color w:val="3E3E3E"/>
        </w:rPr>
        <w:t>；启十五</w:t>
      </w:r>
      <w:r w:rsidRPr="00FB4F78">
        <w:rPr>
          <w:rFonts w:ascii="仿宋" w:eastAsia="仿宋" w:hAnsi="仿宋"/>
          <w:color w:val="3E3E3E"/>
        </w:rPr>
        <w:t>4</w:t>
      </w:r>
      <w:r w:rsidRPr="00FB4F78">
        <w:rPr>
          <w:rFonts w:ascii="仿宋" w:eastAsia="仿宋" w:hAnsi="仿宋" w:hint="eastAsia"/>
          <w:color w:val="3E3E3E"/>
        </w:rPr>
        <w:t>），圣洁这个字的意思是指，每一件有关神的事都将神与我们分开，并且使神成为我们可畏、可慕、可惧的对象。圣洁涵盖了神超越的伟大和祂德性完美的所有层面；因此，它可以说是神所有属性中一个能在每一点上指明了神之所以为神的属性。神性情和祂性格的每一面都可以说是圣洁的，只因为圣洁是属乎祂的。然而，这观念的核心是神纯洁到不能忍受任何形式的罪恶（哈一</w:t>
      </w:r>
      <w:r w:rsidRPr="00FB4F78">
        <w:rPr>
          <w:rFonts w:ascii="仿宋" w:eastAsia="仿宋" w:hAnsi="仿宋"/>
          <w:color w:val="3E3E3E"/>
        </w:rPr>
        <w:t>13</w:t>
      </w:r>
      <w:r w:rsidRPr="00FB4F78">
        <w:rPr>
          <w:rFonts w:ascii="仿宋" w:eastAsia="仿宋" w:hAnsi="仿宋" w:hint="eastAsia"/>
          <w:color w:val="3E3E3E"/>
        </w:rPr>
        <w:t>），因此，祂呼召罪人在祂面前要不断地自我降卑（赛六</w:t>
      </w:r>
      <w:r w:rsidRPr="00FB4F78">
        <w:rPr>
          <w:rFonts w:ascii="仿宋" w:eastAsia="仿宋" w:hAnsi="仿宋"/>
          <w:color w:val="3E3E3E"/>
        </w:rPr>
        <w:t>5</w:t>
      </w:r>
      <w:r w:rsidRPr="00FB4F78">
        <w:rPr>
          <w:rFonts w:ascii="仿宋" w:eastAsia="仿宋" w:hAnsi="仿宋" w:hint="eastAsia"/>
          <w:color w:val="3E3E3E"/>
        </w:rPr>
        <w:t>）。</w:t>
      </w:r>
    </w:p>
    <w:p w:rsidR="002337CB" w:rsidRPr="00FB4F78" w:rsidRDefault="002337CB" w:rsidP="009F76C0">
      <w:pPr>
        <w:pStyle w:val="NormalWeb"/>
        <w:spacing w:before="0" w:beforeAutospacing="0" w:after="0" w:afterAutospacing="0"/>
        <w:ind w:firstLine="435"/>
        <w:contextualSpacing/>
        <w:mirrorIndents/>
        <w:rPr>
          <w:rFonts w:ascii="仿宋" w:eastAsia="仿宋" w:hAnsi="仿宋"/>
          <w:color w:val="3E3E3E"/>
        </w:rPr>
      </w:pPr>
    </w:p>
    <w:p w:rsidR="002337CB" w:rsidRPr="00FB4F78" w:rsidRDefault="002337CB" w:rsidP="009F76C0">
      <w:pPr>
        <w:pStyle w:val="NormalWeb"/>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公正之意，是在任何情况之下都做对的事，它乃是神圣洁的一种表达。神以立法者、审判官，以及信守应许者和罪恶赦免者之身分，展现了祂的公正。祂的道德律是“圣洁、公义、良善的”（罗七</w:t>
      </w:r>
      <w:r w:rsidRPr="00FB4F78">
        <w:rPr>
          <w:rFonts w:ascii="仿宋" w:eastAsia="仿宋" w:hAnsi="仿宋"/>
          <w:color w:val="3E3E3E"/>
        </w:rPr>
        <w:t>12</w:t>
      </w:r>
      <w:r w:rsidRPr="00FB4F78">
        <w:rPr>
          <w:rFonts w:ascii="仿宋" w:eastAsia="仿宋" w:hAnsi="仿宋" w:hint="eastAsia"/>
          <w:color w:val="3E3E3E"/>
        </w:rPr>
        <w:t>），要求人的行为与祂的性情相称。祂的审判公平，按照真实应得的功过施行（创十八</w:t>
      </w:r>
      <w:r w:rsidRPr="00FB4F78">
        <w:rPr>
          <w:rFonts w:ascii="仿宋" w:eastAsia="仿宋" w:hAnsi="仿宋"/>
          <w:color w:val="3E3E3E"/>
        </w:rPr>
        <w:t>25</w:t>
      </w:r>
      <w:r w:rsidRPr="00FB4F78">
        <w:rPr>
          <w:rFonts w:ascii="仿宋" w:eastAsia="仿宋" w:hAnsi="仿宋" w:hint="eastAsia"/>
          <w:color w:val="3E3E3E"/>
        </w:rPr>
        <w:t>；诗七</w:t>
      </w:r>
      <w:r w:rsidRPr="00FB4F78">
        <w:rPr>
          <w:rFonts w:ascii="仿宋" w:eastAsia="仿宋" w:hAnsi="仿宋"/>
          <w:color w:val="3E3E3E"/>
        </w:rPr>
        <w:t>11</w:t>
      </w:r>
      <w:r w:rsidRPr="00FB4F78">
        <w:rPr>
          <w:rFonts w:ascii="仿宋" w:eastAsia="仿宋" w:hAnsi="仿宋" w:hint="eastAsia"/>
          <w:color w:val="3E3E3E"/>
        </w:rPr>
        <w:t>；九六</w:t>
      </w:r>
      <w:r w:rsidRPr="00FB4F78">
        <w:rPr>
          <w:rFonts w:ascii="仿宋" w:eastAsia="仿宋" w:hAnsi="仿宋"/>
          <w:color w:val="3E3E3E"/>
        </w:rPr>
        <w:t>13</w:t>
      </w:r>
      <w:r w:rsidRPr="00FB4F78">
        <w:rPr>
          <w:rFonts w:ascii="仿宋" w:eastAsia="仿宋" w:hAnsi="仿宋" w:hint="eastAsia"/>
          <w:color w:val="3E3E3E"/>
        </w:rPr>
        <w:t>；徒十七</w:t>
      </w:r>
      <w:r w:rsidRPr="00FB4F78">
        <w:rPr>
          <w:rFonts w:ascii="仿宋" w:eastAsia="仿宋" w:hAnsi="仿宋"/>
          <w:color w:val="3E3E3E"/>
        </w:rPr>
        <w:t>31</w:t>
      </w:r>
      <w:r w:rsidRPr="00FB4F78">
        <w:rPr>
          <w:rFonts w:ascii="仿宋" w:eastAsia="仿宋" w:hAnsi="仿宋" w:hint="eastAsia"/>
          <w:color w:val="3E3E3E"/>
        </w:rPr>
        <w:t>）。祂的“忿怒”，即祂对罪主动而有的司法敌意，彰显出来时，是全然公义的（罗二</w:t>
      </w:r>
      <w:r w:rsidRPr="00FB4F78">
        <w:rPr>
          <w:rFonts w:ascii="仿宋" w:eastAsia="仿宋" w:hAnsi="仿宋"/>
          <w:color w:val="3E3E3E"/>
        </w:rPr>
        <w:t>5-16</w:t>
      </w:r>
      <w:r w:rsidRPr="00FB4F78">
        <w:rPr>
          <w:rFonts w:ascii="仿宋" w:eastAsia="仿宋" w:hAnsi="仿宋" w:hint="eastAsia"/>
          <w:color w:val="3E3E3E"/>
        </w:rPr>
        <w:t>）；祂个别特定的“审判”（报复性的惩罚），也是荣耀、配得称颂的（启十六</w:t>
      </w:r>
      <w:r w:rsidRPr="00FB4F78">
        <w:rPr>
          <w:rFonts w:ascii="仿宋" w:eastAsia="仿宋" w:hAnsi="仿宋"/>
          <w:color w:val="3E3E3E"/>
        </w:rPr>
        <w:t>5</w:t>
      </w:r>
      <w:r w:rsidRPr="00FB4F78">
        <w:rPr>
          <w:rFonts w:ascii="仿宋" w:eastAsia="仿宋" w:hAnsi="仿宋" w:hint="eastAsia"/>
          <w:color w:val="3E3E3E"/>
        </w:rPr>
        <w:t>，</w:t>
      </w:r>
      <w:r w:rsidRPr="00FB4F78">
        <w:rPr>
          <w:rFonts w:ascii="仿宋" w:eastAsia="仿宋" w:hAnsi="仿宋"/>
          <w:color w:val="3E3E3E"/>
        </w:rPr>
        <w:t>7</w:t>
      </w:r>
      <w:r w:rsidRPr="00FB4F78">
        <w:rPr>
          <w:rFonts w:ascii="仿宋" w:eastAsia="仿宋" w:hAnsi="仿宋" w:hint="eastAsia"/>
          <w:color w:val="3E3E3E"/>
        </w:rPr>
        <w:t>；十九</w:t>
      </w:r>
      <w:r w:rsidRPr="00FB4F78">
        <w:rPr>
          <w:rFonts w:ascii="仿宋" w:eastAsia="仿宋" w:hAnsi="仿宋"/>
          <w:color w:val="3E3E3E"/>
        </w:rPr>
        <w:t>1-4</w:t>
      </w:r>
      <w:r w:rsidRPr="00FB4F78">
        <w:rPr>
          <w:rFonts w:ascii="仿宋" w:eastAsia="仿宋" w:hAnsi="仿宋" w:hint="eastAsia"/>
          <w:color w:val="3E3E3E"/>
        </w:rPr>
        <w:t>）。当神借祂的作为拯救祂的百姓，来实践祂对恩约的承诺时，那是公正的，就是祂公义的表现（赛五一</w:t>
      </w:r>
      <w:r w:rsidRPr="00FB4F78">
        <w:rPr>
          <w:rFonts w:ascii="仿宋" w:eastAsia="仿宋" w:hAnsi="仿宋"/>
          <w:color w:val="3E3E3E"/>
        </w:rPr>
        <w:t>5-6</w:t>
      </w:r>
      <w:r w:rsidRPr="00FB4F78">
        <w:rPr>
          <w:rFonts w:ascii="仿宋" w:eastAsia="仿宋" w:hAnsi="仿宋" w:hint="eastAsia"/>
          <w:color w:val="3E3E3E"/>
        </w:rPr>
        <w:t>；五六</w:t>
      </w:r>
      <w:r w:rsidRPr="00FB4F78">
        <w:rPr>
          <w:rFonts w:ascii="仿宋" w:eastAsia="仿宋" w:hAnsi="仿宋"/>
          <w:color w:val="3E3E3E"/>
        </w:rPr>
        <w:t>1</w:t>
      </w:r>
      <w:r w:rsidRPr="00FB4F78">
        <w:rPr>
          <w:rFonts w:ascii="仿宋" w:eastAsia="仿宋" w:hAnsi="仿宋" w:hint="eastAsia"/>
          <w:color w:val="3E3E3E"/>
        </w:rPr>
        <w:t>；六三</w:t>
      </w:r>
      <w:r w:rsidRPr="00FB4F78">
        <w:rPr>
          <w:rFonts w:ascii="仿宋" w:eastAsia="仿宋" w:hAnsi="仿宋"/>
          <w:color w:val="3E3E3E"/>
        </w:rPr>
        <w:t>1</w:t>
      </w:r>
      <w:r w:rsidRPr="00FB4F78">
        <w:rPr>
          <w:rFonts w:ascii="仿宋" w:eastAsia="仿宋" w:hAnsi="仿宋" w:hint="eastAsia"/>
          <w:color w:val="3E3E3E"/>
        </w:rPr>
        <w:t>；约壹一</w:t>
      </w:r>
      <w:r w:rsidRPr="00FB4F78">
        <w:rPr>
          <w:rFonts w:ascii="仿宋" w:eastAsia="仿宋" w:hAnsi="仿宋"/>
          <w:color w:val="3E3E3E"/>
        </w:rPr>
        <w:t>9</w:t>
      </w:r>
      <w:r w:rsidRPr="00FB4F78">
        <w:rPr>
          <w:rFonts w:ascii="仿宋" w:eastAsia="仿宋" w:hAnsi="仿宋" w:hint="eastAsia"/>
          <w:color w:val="3E3E3E"/>
        </w:rPr>
        <w:t>）。当神因罪人信靠基督而称他们为义时，祂是以公正得到伸张为基础去做的，即在替代我们的基督这人身上，惩罚了我们的罪恶——神借着采取这种称义罪人的怜悯方式，显明了祂是全然公义的（罗三</w:t>
      </w:r>
      <w:r w:rsidRPr="00FB4F78">
        <w:rPr>
          <w:rFonts w:ascii="仿宋" w:eastAsia="仿宋" w:hAnsi="仿宋"/>
          <w:color w:val="3E3E3E"/>
        </w:rPr>
        <w:t>25-26</w:t>
      </w:r>
      <w:r w:rsidRPr="00FB4F78">
        <w:rPr>
          <w:rFonts w:ascii="仿宋" w:eastAsia="仿宋" w:hAnsi="仿宋" w:hint="eastAsia"/>
          <w:color w:val="3E3E3E"/>
        </w:rPr>
        <w:t>）；而我们的称义本身在司法上来说，也显明为合法的。</w:t>
      </w:r>
    </w:p>
    <w:p w:rsidR="002337CB" w:rsidRPr="00FB4F78" w:rsidRDefault="002337CB" w:rsidP="009F76C0">
      <w:pPr>
        <w:pStyle w:val="NormalWeb"/>
        <w:spacing w:before="0" w:beforeAutospacing="0" w:after="0" w:afterAutospacing="0"/>
        <w:ind w:firstLine="435"/>
        <w:contextualSpacing/>
        <w:mirrorIndents/>
        <w:rPr>
          <w:rFonts w:ascii="仿宋" w:eastAsia="仿宋" w:hAnsi="仿宋"/>
          <w:color w:val="3E3E3E"/>
        </w:rPr>
      </w:pPr>
    </w:p>
    <w:p w:rsidR="002337CB" w:rsidRPr="00FB4F78" w:rsidRDefault="002337CB" w:rsidP="009F76C0">
      <w:pPr>
        <w:pStyle w:val="NormalWeb"/>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lastRenderedPageBreak/>
        <w:t>当约翰说神是“光”，在祂毫无黑暗时，这种喻象肯定神是圣洁、纯洁，使祂和蓄意不圣洁的人之间的交通成为不可能的事；也因为这样，祂就要求基督徒以追求生活中的圣洁、公义，为最该关切的事（约壹一</w:t>
      </w:r>
      <w:r w:rsidRPr="00FB4F78">
        <w:rPr>
          <w:rFonts w:ascii="仿宋" w:eastAsia="仿宋" w:hAnsi="仿宋"/>
          <w:color w:val="3E3E3E"/>
        </w:rPr>
        <w:t xml:space="preserve">5 ~ </w:t>
      </w:r>
      <w:r w:rsidRPr="00FB4F78">
        <w:rPr>
          <w:rFonts w:ascii="仿宋" w:eastAsia="仿宋" w:hAnsi="仿宋" w:hint="eastAsia"/>
          <w:color w:val="3E3E3E"/>
        </w:rPr>
        <w:t>二</w:t>
      </w:r>
      <w:r w:rsidRPr="00FB4F78">
        <w:rPr>
          <w:rFonts w:ascii="仿宋" w:eastAsia="仿宋" w:hAnsi="仿宋"/>
          <w:color w:val="3E3E3E"/>
        </w:rPr>
        <w:t>1</w:t>
      </w:r>
      <w:r w:rsidRPr="00FB4F78">
        <w:rPr>
          <w:rFonts w:ascii="仿宋" w:eastAsia="仿宋" w:hAnsi="仿宋" w:hint="eastAsia"/>
          <w:color w:val="3E3E3E"/>
        </w:rPr>
        <w:t>；林后六</w:t>
      </w:r>
      <w:r w:rsidRPr="00FB4F78">
        <w:rPr>
          <w:rFonts w:ascii="仿宋" w:eastAsia="仿宋" w:hAnsi="仿宋"/>
          <w:color w:val="3E3E3E"/>
        </w:rPr>
        <w:t>14—</w:t>
      </w:r>
      <w:r w:rsidRPr="00FB4F78">
        <w:rPr>
          <w:rFonts w:ascii="仿宋" w:eastAsia="仿宋" w:hAnsi="仿宋" w:hint="eastAsia"/>
          <w:color w:val="3E3E3E"/>
        </w:rPr>
        <w:t>七</w:t>
      </w:r>
      <w:r w:rsidRPr="00FB4F78">
        <w:rPr>
          <w:rFonts w:ascii="仿宋" w:eastAsia="仿宋" w:hAnsi="仿宋"/>
          <w:color w:val="3E3E3E"/>
        </w:rPr>
        <w:t>1</w:t>
      </w:r>
      <w:r w:rsidRPr="00FB4F78">
        <w:rPr>
          <w:rFonts w:ascii="仿宋" w:eastAsia="仿宋" w:hAnsi="仿宋" w:hint="eastAsia"/>
          <w:color w:val="3E3E3E"/>
        </w:rPr>
        <w:t>；来十二</w:t>
      </w:r>
      <w:r w:rsidRPr="00FB4F78">
        <w:rPr>
          <w:rFonts w:ascii="仿宋" w:eastAsia="仿宋" w:hAnsi="仿宋"/>
          <w:color w:val="3E3E3E"/>
        </w:rPr>
        <w:t>10-17</w:t>
      </w:r>
      <w:r w:rsidRPr="00FB4F78">
        <w:rPr>
          <w:rFonts w:ascii="仿宋" w:eastAsia="仿宋" w:hAnsi="仿宋" w:hint="eastAsia"/>
          <w:color w:val="3E3E3E"/>
        </w:rPr>
        <w:t>）。信徒蒙了重生、赦免以后，就要行出与神自己性情相称的圣洁，并讨神的喜悦——这点一直是新约圣经的呼召，正如以往在旧约圣经中一样（申卅</w:t>
      </w:r>
      <w:r w:rsidRPr="00FB4F78">
        <w:rPr>
          <w:rFonts w:ascii="仿宋" w:eastAsia="仿宋" w:hAnsi="仿宋"/>
          <w:color w:val="3E3E3E"/>
        </w:rPr>
        <w:t>1-10</w:t>
      </w:r>
      <w:r w:rsidRPr="00FB4F78">
        <w:rPr>
          <w:rFonts w:ascii="仿宋" w:eastAsia="仿宋" w:hAnsi="仿宋" w:hint="eastAsia"/>
          <w:color w:val="3E3E3E"/>
        </w:rPr>
        <w:t>；弗四</w:t>
      </w:r>
      <w:r w:rsidRPr="00FB4F78">
        <w:rPr>
          <w:rFonts w:ascii="仿宋" w:eastAsia="仿宋" w:hAnsi="仿宋"/>
          <w:color w:val="3E3E3E"/>
        </w:rPr>
        <w:t>17—</w:t>
      </w:r>
      <w:r w:rsidRPr="00FB4F78">
        <w:rPr>
          <w:rFonts w:ascii="仿宋" w:eastAsia="仿宋" w:hAnsi="仿宋" w:hint="eastAsia"/>
          <w:color w:val="3E3E3E"/>
        </w:rPr>
        <w:t>五</w:t>
      </w:r>
      <w:r w:rsidRPr="00FB4F78">
        <w:rPr>
          <w:rFonts w:ascii="仿宋" w:eastAsia="仿宋" w:hAnsi="仿宋"/>
          <w:color w:val="3E3E3E"/>
        </w:rPr>
        <w:t>14</w:t>
      </w:r>
      <w:r w:rsidRPr="00FB4F78">
        <w:rPr>
          <w:rFonts w:ascii="仿宋" w:eastAsia="仿宋" w:hAnsi="仿宋" w:hint="eastAsia"/>
          <w:color w:val="3E3E3E"/>
        </w:rPr>
        <w:t>；彼前一</w:t>
      </w:r>
      <w:r w:rsidRPr="00FB4F78">
        <w:rPr>
          <w:rFonts w:ascii="仿宋" w:eastAsia="仿宋" w:hAnsi="仿宋"/>
          <w:color w:val="3E3E3E"/>
        </w:rPr>
        <w:t>13-22</w:t>
      </w:r>
      <w:r w:rsidRPr="00FB4F78">
        <w:rPr>
          <w:rFonts w:ascii="仿宋" w:eastAsia="仿宋" w:hAnsi="仿宋" w:hint="eastAsia"/>
          <w:color w:val="3E3E3E"/>
        </w:rPr>
        <w:t>）。因为神是圣洁的，所以神的百姓也必须是圣洁的。</w:t>
      </w:r>
    </w:p>
    <w:p w:rsidR="002337CB" w:rsidRPr="00FB4F78" w:rsidRDefault="002337CB" w:rsidP="009F76C0">
      <w:pPr>
        <w:pStyle w:val="NormalWeb"/>
        <w:spacing w:before="0" w:beforeAutospacing="0" w:after="0" w:afterAutospacing="0"/>
        <w:contextualSpacing/>
        <w:mirrorIndents/>
        <w:rPr>
          <w:rFonts w:ascii="仿宋" w:eastAsia="仿宋" w:hAnsi="仿宋"/>
          <w:color w:val="3E3E3E"/>
        </w:rPr>
      </w:pPr>
    </w:p>
    <w:p w:rsidR="002337CB" w:rsidRPr="00FB4F78" w:rsidRDefault="002337CB" w:rsidP="009F76C0">
      <w:pPr>
        <w:pStyle w:val="NormalWeb"/>
        <w:spacing w:before="0" w:beforeAutospacing="0" w:after="0" w:afterAutospacing="0"/>
        <w:contextualSpacing/>
        <w:mirrorIndents/>
        <w:rPr>
          <w:rFonts w:ascii="仿宋" w:eastAsia="仿宋" w:hAnsi="仿宋"/>
          <w:color w:val="3E3E3E"/>
        </w:rPr>
      </w:pPr>
    </w:p>
    <w:p w:rsidR="002337CB" w:rsidRPr="00FB4F78" w:rsidRDefault="00C05FF1" w:rsidP="009F76C0">
      <w:pPr>
        <w:pStyle w:val="Heading3"/>
        <w:shd w:val="clear" w:color="auto" w:fill="FFFFFF"/>
        <w:spacing w:before="0" w:beforeAutospacing="0" w:after="0" w:afterAutospacing="0"/>
        <w:contextualSpacing/>
        <w:mirrorIndents/>
        <w:rPr>
          <w:rFonts w:ascii="仿宋" w:eastAsia="仿宋" w:hAnsi="仿宋"/>
          <w:bCs w:val="0"/>
          <w:color w:val="3E3E3E"/>
          <w:sz w:val="24"/>
          <w:szCs w:val="24"/>
        </w:rPr>
      </w:pPr>
      <w:r w:rsidRPr="00FB4F78">
        <w:rPr>
          <w:rFonts w:ascii="仿宋" w:eastAsia="仿宋" w:hAnsi="仿宋" w:hint="eastAsia"/>
          <w:color w:val="3E3E3E"/>
          <w:sz w:val="24"/>
          <w:szCs w:val="24"/>
        </w:rPr>
        <w:t>18</w:t>
      </w:r>
      <w:r w:rsidR="002337CB" w:rsidRPr="00FB4F78">
        <w:rPr>
          <w:rFonts w:ascii="仿宋" w:eastAsia="仿宋" w:hAnsi="仿宋"/>
          <w:color w:val="3E3E3E"/>
          <w:sz w:val="24"/>
          <w:szCs w:val="24"/>
        </w:rPr>
        <w:t xml:space="preserve"> </w:t>
      </w:r>
      <w:r w:rsidR="002337CB" w:rsidRPr="00FB4F78">
        <w:rPr>
          <w:rFonts w:ascii="仿宋" w:eastAsia="仿宋" w:hAnsi="仿宋"/>
          <w:bCs w:val="0"/>
          <w:color w:val="3E3E3E"/>
          <w:sz w:val="24"/>
          <w:szCs w:val="24"/>
        </w:rPr>
        <w:t>神的良善</w:t>
      </w:r>
    </w:p>
    <w:p w:rsidR="002337CB" w:rsidRPr="00FB4F78" w:rsidRDefault="002337CB" w:rsidP="009F76C0">
      <w:pPr>
        <w:pStyle w:val="NormalWeb"/>
        <w:shd w:val="clear" w:color="auto" w:fill="FFFFFF"/>
        <w:spacing w:before="0" w:beforeAutospacing="0" w:after="0" w:afterAutospacing="0"/>
        <w:contextualSpacing/>
        <w:mirrorIndents/>
        <w:jc w:val="center"/>
        <w:rPr>
          <w:rStyle w:val="Strong"/>
          <w:rFonts w:ascii="仿宋" w:eastAsia="仿宋" w:hAnsi="仿宋"/>
          <w:color w:val="3E3E3E"/>
        </w:rPr>
      </w:pPr>
    </w:p>
    <w:p w:rsidR="002337CB" w:rsidRPr="00FB4F78" w:rsidRDefault="002337CB" w:rsidP="009F76C0">
      <w:pPr>
        <w:pStyle w:val="NormalWeb"/>
        <w:shd w:val="clear" w:color="auto" w:fill="FFFFFF"/>
        <w:spacing w:before="0" w:beforeAutospacing="0" w:after="0" w:afterAutospacing="0"/>
        <w:contextualSpacing/>
        <w:mirrorIndents/>
        <w:jc w:val="center"/>
        <w:rPr>
          <w:rFonts w:ascii="仿宋" w:eastAsia="仿宋" w:hAnsi="仿宋"/>
          <w:color w:val="3E3E3E"/>
        </w:rPr>
      </w:pPr>
      <w:r w:rsidRPr="00FB4F78">
        <w:rPr>
          <w:rStyle w:val="Strong"/>
          <w:rFonts w:ascii="仿宋" w:eastAsia="仿宋" w:hAnsi="仿宋" w:hint="eastAsia"/>
          <w:color w:val="3E3E3E"/>
        </w:rPr>
        <w:t>神就是爱</w:t>
      </w:r>
    </w:p>
    <w:p w:rsidR="002337CB" w:rsidRPr="00FB4F78" w:rsidRDefault="002337CB" w:rsidP="009F76C0">
      <w:pPr>
        <w:pStyle w:val="NormalWeb"/>
        <w:shd w:val="clear" w:color="auto" w:fill="FFFFFF"/>
        <w:spacing w:before="0" w:beforeAutospacing="0" w:after="0" w:afterAutospacing="0"/>
        <w:contextualSpacing/>
        <w:mirrorIndents/>
        <w:jc w:val="center"/>
        <w:rPr>
          <w:rFonts w:ascii="仿宋" w:eastAsia="仿宋" w:hAnsi="仿宋"/>
          <w:color w:val="3E3E3E"/>
        </w:rPr>
      </w:pPr>
      <w:r w:rsidRPr="00FB4F78">
        <w:rPr>
          <w:rStyle w:val="Emphasis"/>
          <w:rFonts w:ascii="仿宋" w:eastAsia="仿宋" w:hAnsi="仿宋" w:hint="eastAsia"/>
          <w:color w:val="3E3E3E"/>
        </w:rPr>
        <w:t>你们要称谢耶和华，因祂本为善。祂的慈爱永远长存。 （诗一三六1）</w:t>
      </w:r>
    </w:p>
    <w:p w:rsidR="002337CB" w:rsidRPr="00FB4F78" w:rsidRDefault="002337CB" w:rsidP="009F76C0">
      <w:pPr>
        <w:pStyle w:val="NormalWeb"/>
        <w:shd w:val="clear" w:color="auto" w:fill="FFFFFF"/>
        <w:spacing w:before="0" w:beforeAutospacing="0" w:after="0" w:afterAutospacing="0"/>
        <w:contextualSpacing/>
        <w:mirrorIndents/>
        <w:rPr>
          <w:rFonts w:ascii="仿宋" w:eastAsia="仿宋" w:hAnsi="仿宋"/>
          <w:color w:val="3E3E3E"/>
        </w:rPr>
      </w:pPr>
    </w:p>
    <w:p w:rsidR="002337CB" w:rsidRPr="00FB4F78" w:rsidRDefault="002337CB"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“神就是爱”这句话通常应如此解释：</w:t>
      </w:r>
      <w:r w:rsidRPr="00FB4F78">
        <w:rPr>
          <w:rFonts w:ascii="仿宋" w:eastAsia="仿宋" w:hAnsi="仿宋" w:hint="eastAsia"/>
          <w:color w:val="3E3E3E"/>
          <w:u w:val="single"/>
        </w:rPr>
        <w:t>（</w:t>
      </w:r>
      <w:r w:rsidRPr="00FB4F78">
        <w:rPr>
          <w:rFonts w:ascii="仿宋" w:eastAsia="仿宋" w:hAnsi="仿宋"/>
          <w:color w:val="3E3E3E"/>
          <w:u w:val="single"/>
        </w:rPr>
        <w:t>1</w:t>
      </w:r>
      <w:r w:rsidRPr="00FB4F78">
        <w:rPr>
          <w:rFonts w:ascii="仿宋" w:eastAsia="仿宋" w:hAnsi="仿宋" w:hint="eastAsia"/>
          <w:color w:val="3E3E3E"/>
          <w:u w:val="single"/>
        </w:rPr>
        <w:t>）</w:t>
      </w:r>
      <w:r w:rsidRPr="00FB4F78">
        <w:rPr>
          <w:rFonts w:ascii="仿宋" w:eastAsia="仿宋" w:hAnsi="仿宋" w:hint="eastAsia"/>
          <w:color w:val="3E3E3E"/>
        </w:rPr>
        <w:t>按启示来说，这是借着基督的生活和教训，使我们看见三位一体之神那无穷的生命，是一个相互关爱和尊重的生命（太三</w:t>
      </w:r>
      <w:r w:rsidRPr="00FB4F78">
        <w:rPr>
          <w:rFonts w:ascii="仿宋" w:eastAsia="仿宋" w:hAnsi="仿宋"/>
          <w:color w:val="3E3E3E"/>
        </w:rPr>
        <w:t>17</w:t>
      </w:r>
      <w:r w:rsidRPr="00FB4F78">
        <w:rPr>
          <w:rFonts w:ascii="仿宋" w:eastAsia="仿宋" w:hAnsi="仿宋" w:hint="eastAsia"/>
          <w:color w:val="3E3E3E"/>
        </w:rPr>
        <w:t>；十七</w:t>
      </w:r>
      <w:r w:rsidRPr="00FB4F78">
        <w:rPr>
          <w:rFonts w:ascii="仿宋" w:eastAsia="仿宋" w:hAnsi="仿宋"/>
          <w:color w:val="3E3E3E"/>
        </w:rPr>
        <w:t>5</w:t>
      </w:r>
      <w:r w:rsidRPr="00FB4F78">
        <w:rPr>
          <w:rFonts w:ascii="仿宋" w:eastAsia="仿宋" w:hAnsi="仿宋" w:hint="eastAsia"/>
          <w:color w:val="3E3E3E"/>
        </w:rPr>
        <w:t>；约三</w:t>
      </w:r>
      <w:r w:rsidRPr="00FB4F78">
        <w:rPr>
          <w:rFonts w:ascii="仿宋" w:eastAsia="仿宋" w:hAnsi="仿宋"/>
          <w:color w:val="3E3E3E"/>
        </w:rPr>
        <w:t>35</w:t>
      </w:r>
      <w:r w:rsidRPr="00FB4F78">
        <w:rPr>
          <w:rFonts w:ascii="仿宋" w:eastAsia="仿宋" w:hAnsi="仿宋" w:hint="eastAsia"/>
          <w:color w:val="3E3E3E"/>
        </w:rPr>
        <w:t>；十四</w:t>
      </w:r>
      <w:r w:rsidRPr="00FB4F78">
        <w:rPr>
          <w:rFonts w:ascii="仿宋" w:eastAsia="仿宋" w:hAnsi="仿宋"/>
          <w:color w:val="3E3E3E"/>
        </w:rPr>
        <w:t>31</w:t>
      </w:r>
      <w:r w:rsidRPr="00FB4F78">
        <w:rPr>
          <w:rFonts w:ascii="仿宋" w:eastAsia="仿宋" w:hAnsi="仿宋" w:hint="eastAsia"/>
          <w:color w:val="3E3E3E"/>
        </w:rPr>
        <w:t>；十六</w:t>
      </w:r>
      <w:r w:rsidRPr="00FB4F78">
        <w:rPr>
          <w:rFonts w:ascii="仿宋" w:eastAsia="仿宋" w:hAnsi="仿宋"/>
          <w:color w:val="3E3E3E"/>
        </w:rPr>
        <w:t>13-14</w:t>
      </w:r>
      <w:r w:rsidRPr="00FB4F78">
        <w:rPr>
          <w:rFonts w:ascii="仿宋" w:eastAsia="仿宋" w:hAnsi="仿宋" w:hint="eastAsia"/>
          <w:color w:val="3E3E3E"/>
        </w:rPr>
        <w:t>；十七</w:t>
      </w:r>
      <w:r w:rsidRPr="00FB4F78">
        <w:rPr>
          <w:rFonts w:ascii="仿宋" w:eastAsia="仿宋" w:hAnsi="仿宋"/>
          <w:color w:val="3E3E3E"/>
        </w:rPr>
        <w:t>1-5</w:t>
      </w:r>
      <w:r w:rsidRPr="00FB4F78">
        <w:rPr>
          <w:rFonts w:ascii="仿宋" w:eastAsia="仿宋" w:hAnsi="仿宋" w:hint="eastAsia"/>
          <w:color w:val="3E3E3E"/>
        </w:rPr>
        <w:t>，</w:t>
      </w:r>
      <w:r w:rsidRPr="00FB4F78">
        <w:rPr>
          <w:rFonts w:ascii="仿宋" w:eastAsia="仿宋" w:hAnsi="仿宋"/>
          <w:color w:val="3E3E3E"/>
        </w:rPr>
        <w:t>22-26</w:t>
      </w:r>
      <w:r w:rsidRPr="00FB4F78">
        <w:rPr>
          <w:rFonts w:ascii="仿宋" w:eastAsia="仿宋" w:hAnsi="仿宋" w:hint="eastAsia"/>
          <w:color w:val="3E3E3E"/>
        </w:rPr>
        <w:t>）；又关联着</w:t>
      </w:r>
      <w:r w:rsidRPr="00FB4F78">
        <w:rPr>
          <w:rFonts w:ascii="仿宋" w:eastAsia="仿宋" w:hAnsi="仿宋" w:hint="eastAsia"/>
          <w:color w:val="3E3E3E"/>
          <w:u w:val="single"/>
        </w:rPr>
        <w:t>（</w:t>
      </w:r>
      <w:r w:rsidRPr="00FB4F78">
        <w:rPr>
          <w:rFonts w:ascii="仿宋" w:eastAsia="仿宋" w:hAnsi="仿宋"/>
          <w:color w:val="3E3E3E"/>
          <w:u w:val="single"/>
        </w:rPr>
        <w:t>2</w:t>
      </w:r>
      <w:r w:rsidRPr="00FB4F78">
        <w:rPr>
          <w:rFonts w:ascii="仿宋" w:eastAsia="仿宋" w:hAnsi="仿宋" w:hint="eastAsia"/>
          <w:color w:val="3E3E3E"/>
          <w:u w:val="single"/>
        </w:rPr>
        <w:t>）</w:t>
      </w:r>
      <w:r w:rsidRPr="00FB4F78">
        <w:rPr>
          <w:rFonts w:ascii="仿宋" w:eastAsia="仿宋" w:hAnsi="仿宋" w:hint="eastAsia"/>
          <w:color w:val="3E3E3E"/>
        </w:rPr>
        <w:t>确认天使和人类为神所造，按着他们受造者的度量，借着分享神生命之“取与舍”的乐趣，来荣耀他们的造物主。这点看来似乎是如此，但是当约翰说“神就是爱”（约壹四</w:t>
      </w:r>
      <w:r w:rsidRPr="00FB4F78">
        <w:rPr>
          <w:rFonts w:ascii="仿宋" w:eastAsia="仿宋" w:hAnsi="仿宋"/>
          <w:color w:val="3E3E3E"/>
        </w:rPr>
        <w:t>8</w:t>
      </w:r>
      <w:r w:rsidRPr="00FB4F78">
        <w:rPr>
          <w:rFonts w:ascii="仿宋" w:eastAsia="仿宋" w:hAnsi="仿宋" w:hint="eastAsia"/>
          <w:color w:val="3E3E3E"/>
        </w:rPr>
        <w:t>）时，他的意思（如他后来所继续解释的）乃是，父神借着基督真正地拯救我们这些以往失丧、今却信主的罪人。“神差他独生子到世间来，使我们借着祂得生；神爱我们的心在此就显明了。不是我们爱神，”——我们并不爱神——“乃是神爱我们，差祂的儿子为我们的罪作了挽回祭，这就是爱了。”（约壹四</w:t>
      </w:r>
      <w:r w:rsidRPr="00FB4F78">
        <w:rPr>
          <w:rFonts w:ascii="仿宋" w:eastAsia="仿宋" w:hAnsi="仿宋"/>
          <w:color w:val="3E3E3E"/>
        </w:rPr>
        <w:t>9-10</w:t>
      </w:r>
      <w:r w:rsidRPr="00FB4F78">
        <w:rPr>
          <w:rFonts w:ascii="仿宋" w:eastAsia="仿宋" w:hAnsi="仿宋" w:hint="eastAsia"/>
          <w:color w:val="3E3E3E"/>
        </w:rPr>
        <w:t>）</w:t>
      </w:r>
    </w:p>
    <w:p w:rsidR="002337CB" w:rsidRPr="00FB4F78" w:rsidRDefault="002337CB"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p>
    <w:p w:rsidR="002337CB" w:rsidRPr="00FB4F78" w:rsidRDefault="002337CB"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与新约圣经其他地方所说的一样，“我们”一词是指着神救赎之爱的对象和受惠者，其意思就是“我们这些信的人”。约翰壹书或新约其他地方的“我们”（无论主词或受词），都不是泛指芸芸众生的每个人。新约有关救赎的教训一贯是特定的，当它说到神爱和神救赎“世人”（约三</w:t>
      </w:r>
      <w:r w:rsidRPr="00FB4F78">
        <w:rPr>
          <w:rFonts w:ascii="仿宋" w:eastAsia="仿宋" w:hAnsi="仿宋"/>
          <w:color w:val="3E3E3E"/>
        </w:rPr>
        <w:t>16-17</w:t>
      </w:r>
      <w:r w:rsidRPr="00FB4F78">
        <w:rPr>
          <w:rFonts w:ascii="仿宋" w:eastAsia="仿宋" w:hAnsi="仿宋" w:hint="eastAsia"/>
          <w:color w:val="3E3E3E"/>
        </w:rPr>
        <w:t>；林后五</w:t>
      </w:r>
      <w:r w:rsidRPr="00FB4F78">
        <w:rPr>
          <w:rFonts w:ascii="仿宋" w:eastAsia="仿宋" w:hAnsi="仿宋"/>
          <w:color w:val="3E3E3E"/>
        </w:rPr>
        <w:t>19</w:t>
      </w:r>
      <w:r w:rsidRPr="00FB4F78">
        <w:rPr>
          <w:rFonts w:ascii="仿宋" w:eastAsia="仿宋" w:hAnsi="仿宋" w:hint="eastAsia"/>
          <w:color w:val="3E3E3E"/>
        </w:rPr>
        <w:t>；约壹二</w:t>
      </w:r>
      <w:r w:rsidRPr="00FB4F78">
        <w:rPr>
          <w:rFonts w:ascii="仿宋" w:eastAsia="仿宋" w:hAnsi="仿宋"/>
          <w:color w:val="3E3E3E"/>
        </w:rPr>
        <w:t>2</w:t>
      </w:r>
      <w:r w:rsidRPr="00FB4F78">
        <w:rPr>
          <w:rFonts w:ascii="仿宋" w:eastAsia="仿宋" w:hAnsi="仿宋" w:hint="eastAsia"/>
          <w:color w:val="3E3E3E"/>
        </w:rPr>
        <w:t>）时，乃是指着散布在世界各地不敬虔的社群里，许多神的选民而言（参约十</w:t>
      </w:r>
      <w:r w:rsidRPr="00FB4F78">
        <w:rPr>
          <w:rFonts w:ascii="仿宋" w:eastAsia="仿宋" w:hAnsi="仿宋"/>
          <w:color w:val="3E3E3E"/>
        </w:rPr>
        <w:t>16</w:t>
      </w:r>
      <w:r w:rsidRPr="00FB4F78">
        <w:rPr>
          <w:rFonts w:ascii="仿宋" w:eastAsia="仿宋" w:hAnsi="仿宋" w:hint="eastAsia"/>
          <w:color w:val="3E3E3E"/>
        </w:rPr>
        <w:t>；十一</w:t>
      </w:r>
      <w:r w:rsidRPr="00FB4F78">
        <w:rPr>
          <w:rFonts w:ascii="仿宋" w:eastAsia="仿宋" w:hAnsi="仿宋"/>
          <w:color w:val="3E3E3E"/>
        </w:rPr>
        <w:t>52-53</w:t>
      </w:r>
      <w:r w:rsidRPr="00FB4F78">
        <w:rPr>
          <w:rFonts w:ascii="仿宋" w:eastAsia="仿宋" w:hAnsi="仿宋" w:hint="eastAsia"/>
          <w:color w:val="3E3E3E"/>
        </w:rPr>
        <w:t>），而非指以前、现今、将来存在的每一个人。如果不是这样的话，约翰和保罗在其他处书信里所说的话，就要相互矛盾了。</w:t>
      </w:r>
    </w:p>
    <w:p w:rsidR="002337CB" w:rsidRPr="00FB4F78" w:rsidRDefault="002337CB"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p>
    <w:p w:rsidR="002337CB" w:rsidRPr="00FB4F78" w:rsidRDefault="002337CB"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圣经上所称之神的良善，是指祂普及于众生那种荣耀的仁慈与慷慨（诗一四五</w:t>
      </w:r>
      <w:r w:rsidRPr="00FB4F78">
        <w:rPr>
          <w:rFonts w:ascii="仿宋" w:eastAsia="仿宋" w:hAnsi="仿宋"/>
          <w:color w:val="3E3E3E"/>
        </w:rPr>
        <w:t>9</w:t>
      </w:r>
      <w:r w:rsidRPr="00FB4F78">
        <w:rPr>
          <w:rFonts w:ascii="仿宋" w:eastAsia="仿宋" w:hAnsi="仿宋" w:hint="eastAsia"/>
          <w:color w:val="3E3E3E"/>
        </w:rPr>
        <w:t>，</w:t>
      </w:r>
      <w:r w:rsidRPr="00FB4F78">
        <w:rPr>
          <w:rFonts w:ascii="仿宋" w:eastAsia="仿宋" w:hAnsi="仿宋"/>
          <w:color w:val="3E3E3E"/>
        </w:rPr>
        <w:t>15-16</w:t>
      </w:r>
      <w:r w:rsidRPr="00FB4F78">
        <w:rPr>
          <w:rFonts w:ascii="仿宋" w:eastAsia="仿宋" w:hAnsi="仿宋" w:hint="eastAsia"/>
          <w:color w:val="3E3E3E"/>
        </w:rPr>
        <w:t>）；这良善理当引导所有的罪人悔改（罗二</w:t>
      </w:r>
      <w:r w:rsidRPr="00FB4F78">
        <w:rPr>
          <w:rFonts w:ascii="仿宋" w:eastAsia="仿宋" w:hAnsi="仿宋"/>
          <w:color w:val="3E3E3E"/>
        </w:rPr>
        <w:t>4</w:t>
      </w:r>
      <w:r w:rsidRPr="00FB4F78">
        <w:rPr>
          <w:rFonts w:ascii="仿宋" w:eastAsia="仿宋" w:hAnsi="仿宋" w:hint="eastAsia"/>
          <w:color w:val="3E3E3E"/>
        </w:rPr>
        <w:t>）。神主权的救赎之爱正是神良善品格的一方面（诗一</w:t>
      </w:r>
      <w:r w:rsidRPr="00FB4F78">
        <w:rPr>
          <w:rFonts w:ascii="仿宋" w:eastAsia="仿宋" w:hAnsi="仿宋"/>
          <w:color w:val="3E3E3E"/>
        </w:rPr>
        <w:t>OO 5</w:t>
      </w:r>
      <w:r w:rsidRPr="00FB4F78">
        <w:rPr>
          <w:rFonts w:ascii="仿宋" w:eastAsia="仿宋" w:hAnsi="仿宋" w:hint="eastAsia"/>
          <w:color w:val="3E3E3E"/>
        </w:rPr>
        <w:t>；可十</w:t>
      </w:r>
      <w:r w:rsidRPr="00FB4F78">
        <w:rPr>
          <w:rFonts w:ascii="仿宋" w:eastAsia="仿宋" w:hAnsi="仿宋"/>
          <w:color w:val="3E3E3E"/>
        </w:rPr>
        <w:t>18</w:t>
      </w:r>
      <w:r w:rsidRPr="00FB4F78">
        <w:rPr>
          <w:rFonts w:ascii="仿宋" w:eastAsia="仿宋" w:hAnsi="仿宋" w:hint="eastAsia"/>
          <w:color w:val="3E3E3E"/>
        </w:rPr>
        <w:t>）；其他的方面还有怜悯、怜恤、可怜——即向陷于危难中的人显出仁慈，救他们脱离困境（诗</w:t>
      </w:r>
      <w:r w:rsidRPr="00FB4F78">
        <w:rPr>
          <w:rFonts w:ascii="仿宋" w:eastAsia="仿宋" w:hAnsi="仿宋"/>
          <w:color w:val="3E3E3E"/>
        </w:rPr>
        <w:t>107</w:t>
      </w:r>
      <w:r w:rsidRPr="00FB4F78">
        <w:rPr>
          <w:rFonts w:ascii="仿宋" w:eastAsia="仿宋" w:hAnsi="仿宋" w:hint="eastAsia"/>
          <w:color w:val="3E3E3E"/>
        </w:rPr>
        <w:t>篇，</w:t>
      </w:r>
      <w:r w:rsidRPr="00FB4F78">
        <w:rPr>
          <w:rFonts w:ascii="仿宋" w:eastAsia="仿宋" w:hAnsi="仿宋"/>
          <w:color w:val="3E3E3E"/>
        </w:rPr>
        <w:t>136</w:t>
      </w:r>
      <w:r w:rsidRPr="00FB4F78">
        <w:rPr>
          <w:rFonts w:ascii="仿宋" w:eastAsia="仿宋" w:hAnsi="仿宋" w:hint="eastAsia"/>
          <w:color w:val="3E3E3E"/>
        </w:rPr>
        <w:t>篇），和长久忍受、忍耐、迟于动怒——向那些流连罪中的人，继续以恩慈相待（出卅四</w:t>
      </w:r>
      <w:r w:rsidRPr="00FB4F78">
        <w:rPr>
          <w:rFonts w:ascii="仿宋" w:eastAsia="仿宋" w:hAnsi="仿宋"/>
          <w:color w:val="3E3E3E"/>
        </w:rPr>
        <w:t>6</w:t>
      </w:r>
      <w:r w:rsidRPr="00FB4F78">
        <w:rPr>
          <w:rFonts w:ascii="仿宋" w:eastAsia="仿宋" w:hAnsi="仿宋" w:hint="eastAsia"/>
          <w:color w:val="3E3E3E"/>
        </w:rPr>
        <w:t>；诗七八</w:t>
      </w:r>
      <w:r w:rsidRPr="00FB4F78">
        <w:rPr>
          <w:rFonts w:ascii="仿宋" w:eastAsia="仿宋" w:hAnsi="仿宋"/>
          <w:color w:val="3E3E3E"/>
        </w:rPr>
        <w:t>38</w:t>
      </w:r>
      <w:r w:rsidRPr="00FB4F78">
        <w:rPr>
          <w:rFonts w:ascii="仿宋" w:eastAsia="仿宋" w:hAnsi="仿宋" w:hint="eastAsia"/>
          <w:color w:val="3E3E3E"/>
        </w:rPr>
        <w:t>；约三</w:t>
      </w:r>
      <w:r w:rsidRPr="00FB4F78">
        <w:rPr>
          <w:rFonts w:ascii="仿宋" w:eastAsia="仿宋" w:hAnsi="仿宋"/>
          <w:color w:val="3E3E3E"/>
        </w:rPr>
        <w:t>10—</w:t>
      </w:r>
      <w:r w:rsidRPr="00FB4F78">
        <w:rPr>
          <w:rFonts w:ascii="仿宋" w:eastAsia="仿宋" w:hAnsi="仿宋" w:hint="eastAsia"/>
          <w:color w:val="3E3E3E"/>
        </w:rPr>
        <w:t>四</w:t>
      </w:r>
      <w:r w:rsidRPr="00FB4F78">
        <w:rPr>
          <w:rFonts w:ascii="仿宋" w:eastAsia="仿宋" w:hAnsi="仿宋"/>
          <w:color w:val="3E3E3E"/>
        </w:rPr>
        <w:t>11</w:t>
      </w:r>
      <w:r w:rsidRPr="00FB4F78">
        <w:rPr>
          <w:rFonts w:ascii="仿宋" w:eastAsia="仿宋" w:hAnsi="仿宋" w:hint="eastAsia"/>
          <w:color w:val="3E3E3E"/>
        </w:rPr>
        <w:t>；罗九</w:t>
      </w:r>
      <w:r w:rsidRPr="00FB4F78">
        <w:rPr>
          <w:rFonts w:ascii="仿宋" w:eastAsia="仿宋" w:hAnsi="仿宋"/>
          <w:color w:val="3E3E3E"/>
        </w:rPr>
        <w:t>22</w:t>
      </w:r>
      <w:r w:rsidRPr="00FB4F78">
        <w:rPr>
          <w:rFonts w:ascii="仿宋" w:eastAsia="仿宋" w:hAnsi="仿宋" w:hint="eastAsia"/>
          <w:color w:val="3E3E3E"/>
        </w:rPr>
        <w:t>；彼后三</w:t>
      </w:r>
      <w:r w:rsidRPr="00FB4F78">
        <w:rPr>
          <w:rFonts w:ascii="仿宋" w:eastAsia="仿宋" w:hAnsi="仿宋"/>
          <w:color w:val="3E3E3E"/>
        </w:rPr>
        <w:t>9</w:t>
      </w:r>
      <w:r w:rsidRPr="00FB4F78">
        <w:rPr>
          <w:rFonts w:ascii="仿宋" w:eastAsia="仿宋" w:hAnsi="仿宋" w:hint="eastAsia"/>
          <w:color w:val="3E3E3E"/>
        </w:rPr>
        <w:t>）。虽如此说，神良善的最高表现，仍是那无比惊人的恩典和无可言喻的爱情，表明在拯救只配受审判的罪人身上；不只如此，神还为此付上极大的代价——让基督死在十架上——以拯救他们（罗三</w:t>
      </w:r>
      <w:r w:rsidRPr="00FB4F78">
        <w:rPr>
          <w:rFonts w:ascii="仿宋" w:eastAsia="仿宋" w:hAnsi="仿宋"/>
          <w:color w:val="3E3E3E"/>
        </w:rPr>
        <w:t>22-24</w:t>
      </w:r>
      <w:r w:rsidRPr="00FB4F78">
        <w:rPr>
          <w:rFonts w:ascii="仿宋" w:eastAsia="仿宋" w:hAnsi="仿宋" w:hint="eastAsia"/>
          <w:color w:val="3E3E3E"/>
        </w:rPr>
        <w:t>；五</w:t>
      </w:r>
      <w:r w:rsidRPr="00FB4F78">
        <w:rPr>
          <w:rFonts w:ascii="仿宋" w:eastAsia="仿宋" w:hAnsi="仿宋"/>
          <w:color w:val="3E3E3E"/>
        </w:rPr>
        <w:t>5-8</w:t>
      </w:r>
      <w:r w:rsidRPr="00FB4F78">
        <w:rPr>
          <w:rFonts w:ascii="仿宋" w:eastAsia="仿宋" w:hAnsi="仿宋" w:hint="eastAsia"/>
          <w:color w:val="3E3E3E"/>
        </w:rPr>
        <w:t>；八</w:t>
      </w:r>
      <w:r w:rsidRPr="00FB4F78">
        <w:rPr>
          <w:rFonts w:ascii="仿宋" w:eastAsia="仿宋" w:hAnsi="仿宋"/>
          <w:color w:val="3E3E3E"/>
        </w:rPr>
        <w:t>32-39</w:t>
      </w:r>
      <w:r w:rsidRPr="00FB4F78">
        <w:rPr>
          <w:rFonts w:ascii="仿宋" w:eastAsia="仿宋" w:hAnsi="仿宋" w:hint="eastAsia"/>
          <w:color w:val="3E3E3E"/>
        </w:rPr>
        <w:t>；弗二</w:t>
      </w:r>
      <w:r w:rsidRPr="00FB4F78">
        <w:rPr>
          <w:rFonts w:ascii="仿宋" w:eastAsia="仿宋" w:hAnsi="仿宋"/>
          <w:color w:val="3E3E3E"/>
        </w:rPr>
        <w:t>1-10</w:t>
      </w:r>
      <w:r w:rsidRPr="00FB4F78">
        <w:rPr>
          <w:rFonts w:ascii="仿宋" w:eastAsia="仿宋" w:hAnsi="仿宋" w:hint="eastAsia"/>
          <w:color w:val="3E3E3E"/>
        </w:rPr>
        <w:t>；三</w:t>
      </w:r>
      <w:r w:rsidRPr="00FB4F78">
        <w:rPr>
          <w:rFonts w:ascii="仿宋" w:eastAsia="仿宋" w:hAnsi="仿宋"/>
          <w:color w:val="3E3E3E"/>
        </w:rPr>
        <w:t>14-18</w:t>
      </w:r>
      <w:r w:rsidRPr="00FB4F78">
        <w:rPr>
          <w:rFonts w:ascii="仿宋" w:eastAsia="仿宋" w:hAnsi="仿宋" w:hint="eastAsia"/>
          <w:color w:val="3E3E3E"/>
        </w:rPr>
        <w:t>；五</w:t>
      </w:r>
      <w:r w:rsidRPr="00FB4F78">
        <w:rPr>
          <w:rFonts w:ascii="仿宋" w:eastAsia="仿宋" w:hAnsi="仿宋"/>
          <w:color w:val="3E3E3E"/>
        </w:rPr>
        <w:t>25-27</w:t>
      </w:r>
      <w:r w:rsidRPr="00FB4F78">
        <w:rPr>
          <w:rFonts w:ascii="仿宋" w:eastAsia="仿宋" w:hAnsi="仿宋" w:hint="eastAsia"/>
          <w:color w:val="3E3E3E"/>
        </w:rPr>
        <w:t>）。</w:t>
      </w:r>
    </w:p>
    <w:p w:rsidR="002337CB" w:rsidRPr="00FB4F78" w:rsidRDefault="002337CB"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p>
    <w:p w:rsidR="002337CB" w:rsidRPr="00FB4F78" w:rsidRDefault="002337CB"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神对祂的目的、应许及属祂的百姓持守信实，这也是祂良善和祂配得称颂更深入的一面。人说谎、食言，神则不是如此。在最恶劣的时候，我们仍旧能说：“祂的怜恤，不至断绝……祢的诚实极其广大”（哀三</w:t>
      </w:r>
      <w:r w:rsidRPr="00FB4F78">
        <w:rPr>
          <w:rFonts w:ascii="仿宋" w:eastAsia="仿宋" w:hAnsi="仿宋"/>
          <w:color w:val="3E3E3E"/>
        </w:rPr>
        <w:t>22-23</w:t>
      </w:r>
      <w:r w:rsidRPr="00FB4F78">
        <w:rPr>
          <w:rFonts w:ascii="仿宋" w:eastAsia="仿宋" w:hAnsi="仿宋" w:hint="eastAsia"/>
          <w:color w:val="3E3E3E"/>
        </w:rPr>
        <w:t>；诗三六</w:t>
      </w:r>
      <w:r w:rsidRPr="00FB4F78">
        <w:rPr>
          <w:rFonts w:ascii="仿宋" w:eastAsia="仿宋" w:hAnsi="仿宋"/>
          <w:color w:val="3E3E3E"/>
        </w:rPr>
        <w:t>5</w:t>
      </w:r>
      <w:r w:rsidRPr="00FB4F78">
        <w:rPr>
          <w:rFonts w:ascii="仿宋" w:eastAsia="仿宋" w:hAnsi="仿宋" w:hint="eastAsia"/>
          <w:color w:val="3E3E3E"/>
        </w:rPr>
        <w:t>；另参诗八九篇，尤其是</w:t>
      </w:r>
      <w:r w:rsidRPr="00FB4F78">
        <w:rPr>
          <w:rFonts w:ascii="仿宋" w:eastAsia="仿宋" w:hAnsi="仿宋"/>
          <w:color w:val="3E3E3E"/>
        </w:rPr>
        <w:t>1-2</w:t>
      </w:r>
      <w:r w:rsidRPr="00FB4F78">
        <w:rPr>
          <w:rFonts w:ascii="仿宋" w:eastAsia="仿宋" w:hAnsi="仿宋" w:hint="eastAsia"/>
          <w:color w:val="3E3E3E"/>
        </w:rPr>
        <w:t>，</w:t>
      </w:r>
      <w:r w:rsidRPr="00FB4F78">
        <w:rPr>
          <w:rFonts w:ascii="仿宋" w:eastAsia="仿宋" w:hAnsi="仿宋"/>
          <w:color w:val="3E3E3E"/>
        </w:rPr>
        <w:t>14</w:t>
      </w:r>
      <w:r w:rsidRPr="00FB4F78">
        <w:rPr>
          <w:rFonts w:ascii="仿宋" w:eastAsia="仿宋" w:hAnsi="仿宋" w:hint="eastAsia"/>
          <w:color w:val="3E3E3E"/>
        </w:rPr>
        <w:t>，</w:t>
      </w:r>
      <w:r w:rsidRPr="00FB4F78">
        <w:rPr>
          <w:rFonts w:ascii="仿宋" w:eastAsia="仿宋" w:hAnsi="仿宋"/>
          <w:color w:val="3E3E3E"/>
        </w:rPr>
        <w:lastRenderedPageBreak/>
        <w:t>24</w:t>
      </w:r>
      <w:r w:rsidRPr="00FB4F78">
        <w:rPr>
          <w:rFonts w:ascii="仿宋" w:eastAsia="仿宋" w:hAnsi="仿宋" w:hint="eastAsia"/>
          <w:color w:val="3E3E3E"/>
        </w:rPr>
        <w:t>，</w:t>
      </w:r>
      <w:r w:rsidRPr="00FB4F78">
        <w:rPr>
          <w:rFonts w:ascii="仿宋" w:eastAsia="仿宋" w:hAnsi="仿宋"/>
          <w:color w:val="3E3E3E"/>
        </w:rPr>
        <w:t>33</w:t>
      </w:r>
      <w:r w:rsidRPr="00FB4F78">
        <w:rPr>
          <w:rFonts w:ascii="仿宋" w:eastAsia="仿宋" w:hAnsi="仿宋" w:hint="eastAsia"/>
          <w:color w:val="3E3E3E"/>
        </w:rPr>
        <w:t>，</w:t>
      </w:r>
      <w:r w:rsidRPr="00FB4F78">
        <w:rPr>
          <w:rFonts w:ascii="仿宋" w:eastAsia="仿宋" w:hAnsi="仿宋"/>
          <w:color w:val="3E3E3E"/>
        </w:rPr>
        <w:t>37</w:t>
      </w:r>
      <w:r w:rsidRPr="00FB4F78">
        <w:rPr>
          <w:rFonts w:ascii="仿宋" w:eastAsia="仿宋" w:hAnsi="仿宋" w:hint="eastAsia"/>
          <w:color w:val="3E3E3E"/>
        </w:rPr>
        <w:t>，</w:t>
      </w:r>
      <w:r w:rsidRPr="00FB4F78">
        <w:rPr>
          <w:rFonts w:ascii="仿宋" w:eastAsia="仿宋" w:hAnsi="仿宋"/>
          <w:color w:val="3E3E3E"/>
        </w:rPr>
        <w:t>49</w:t>
      </w:r>
      <w:r w:rsidRPr="00FB4F78">
        <w:rPr>
          <w:rFonts w:ascii="仿宋" w:eastAsia="仿宋" w:hAnsi="仿宋" w:hint="eastAsia"/>
          <w:color w:val="3E3E3E"/>
        </w:rPr>
        <w:t>诸节）。虽然神信实表达的方法有时候叫人难测、令人困惑，在不经心的人暂时看来，神真的好像不信实；但是与神同行，经过人生高潮低谷的人，最终的见证总是：“……神所应许……的话，没有一句落空”（书廿三</w:t>
      </w:r>
      <w:r w:rsidRPr="00FB4F78">
        <w:rPr>
          <w:rFonts w:ascii="仿宋" w:eastAsia="仿宋" w:hAnsi="仿宋"/>
          <w:color w:val="3E3E3E"/>
        </w:rPr>
        <w:t>14</w:t>
      </w:r>
      <w:r w:rsidRPr="00FB4F78">
        <w:rPr>
          <w:rFonts w:ascii="仿宋" w:eastAsia="仿宋" w:hAnsi="仿宋" w:hint="eastAsia"/>
          <w:color w:val="3E3E3E"/>
        </w:rPr>
        <w:t>）。神的可靠，加上祂的话语里揭示祂恩惠良善的其他各方面，总是牢固的根基，我们的信心和盼望可以安息在其上。</w:t>
      </w:r>
    </w:p>
    <w:p w:rsidR="002337CB" w:rsidRPr="00FB4F78" w:rsidRDefault="002337CB" w:rsidP="009F76C0">
      <w:pPr>
        <w:pStyle w:val="NormalWeb"/>
        <w:spacing w:before="0" w:beforeAutospacing="0" w:after="0" w:afterAutospacing="0"/>
        <w:contextualSpacing/>
        <w:mirrorIndents/>
        <w:rPr>
          <w:rFonts w:ascii="仿宋" w:eastAsia="仿宋" w:hAnsi="仿宋"/>
          <w:color w:val="3E3E3E"/>
        </w:rPr>
      </w:pPr>
    </w:p>
    <w:p w:rsidR="00165323" w:rsidRPr="00FB4F78" w:rsidRDefault="00165323" w:rsidP="009F76C0">
      <w:pPr>
        <w:pStyle w:val="NormalWeb"/>
        <w:spacing w:before="0" w:beforeAutospacing="0" w:after="0" w:afterAutospacing="0"/>
        <w:contextualSpacing/>
        <w:mirrorIndents/>
        <w:rPr>
          <w:rFonts w:ascii="仿宋" w:eastAsia="仿宋" w:hAnsi="仿宋"/>
          <w:color w:val="3E3E3E"/>
        </w:rPr>
      </w:pPr>
    </w:p>
    <w:p w:rsidR="002337CB" w:rsidRPr="00FB4F78" w:rsidRDefault="00C05FF1" w:rsidP="009F76C0">
      <w:pPr>
        <w:pStyle w:val="Heading3"/>
        <w:shd w:val="clear" w:color="auto" w:fill="FFFFFF"/>
        <w:spacing w:before="0" w:beforeAutospacing="0" w:after="0" w:afterAutospacing="0"/>
        <w:contextualSpacing/>
        <w:mirrorIndents/>
        <w:rPr>
          <w:rFonts w:ascii="仿宋" w:eastAsia="仿宋" w:hAnsi="仿宋"/>
          <w:bCs w:val="0"/>
          <w:color w:val="3E3E3E"/>
          <w:sz w:val="24"/>
          <w:szCs w:val="24"/>
        </w:rPr>
      </w:pPr>
      <w:r w:rsidRPr="00FB4F78">
        <w:rPr>
          <w:rFonts w:ascii="仿宋" w:eastAsia="仿宋" w:hAnsi="仿宋" w:hint="eastAsia"/>
          <w:color w:val="3E3E3E"/>
          <w:sz w:val="24"/>
          <w:szCs w:val="24"/>
        </w:rPr>
        <w:t>19</w:t>
      </w:r>
      <w:r w:rsidR="002337CB" w:rsidRPr="00FB4F78">
        <w:rPr>
          <w:rFonts w:ascii="仿宋" w:eastAsia="仿宋" w:hAnsi="仿宋"/>
          <w:color w:val="3E3E3E"/>
          <w:sz w:val="24"/>
          <w:szCs w:val="24"/>
        </w:rPr>
        <w:t xml:space="preserve"> </w:t>
      </w:r>
      <w:r w:rsidR="002337CB" w:rsidRPr="00FB4F78">
        <w:rPr>
          <w:rFonts w:ascii="仿宋" w:eastAsia="仿宋" w:hAnsi="仿宋"/>
          <w:bCs w:val="0"/>
          <w:color w:val="3E3E3E"/>
          <w:sz w:val="24"/>
          <w:szCs w:val="24"/>
        </w:rPr>
        <w:t>神的智慧</w:t>
      </w:r>
    </w:p>
    <w:p w:rsidR="002337CB" w:rsidRPr="00FB4F78" w:rsidRDefault="002337CB" w:rsidP="009F76C0">
      <w:pPr>
        <w:pStyle w:val="Heading3"/>
        <w:shd w:val="clear" w:color="auto" w:fill="FFFFFF"/>
        <w:spacing w:before="0" w:beforeAutospacing="0" w:after="0" w:afterAutospacing="0"/>
        <w:contextualSpacing/>
        <w:mirrorIndents/>
        <w:rPr>
          <w:rFonts w:ascii="仿宋" w:eastAsia="仿宋" w:hAnsi="仿宋"/>
          <w:b w:val="0"/>
          <w:bCs w:val="0"/>
          <w:color w:val="3E3E3E"/>
          <w:sz w:val="24"/>
          <w:szCs w:val="24"/>
        </w:rPr>
      </w:pPr>
    </w:p>
    <w:p w:rsidR="002337CB" w:rsidRPr="00FB4F78" w:rsidRDefault="002337CB" w:rsidP="009F76C0">
      <w:pPr>
        <w:pStyle w:val="NormalWeb"/>
        <w:shd w:val="clear" w:color="auto" w:fill="FFFFFF"/>
        <w:spacing w:before="0" w:beforeAutospacing="0" w:after="0" w:afterAutospacing="0"/>
        <w:contextualSpacing/>
        <w:mirrorIndents/>
        <w:jc w:val="center"/>
        <w:rPr>
          <w:rFonts w:ascii="仿宋" w:eastAsia="仿宋" w:hAnsi="仿宋"/>
          <w:color w:val="3E3E3E"/>
        </w:rPr>
      </w:pPr>
      <w:r w:rsidRPr="00FB4F78">
        <w:rPr>
          <w:rStyle w:val="Strong"/>
          <w:rFonts w:ascii="仿宋" w:eastAsia="仿宋" w:hAnsi="仿宋" w:hint="eastAsia"/>
          <w:color w:val="3E3E3E"/>
        </w:rPr>
        <w:t>神双重的旨意是合一的</w:t>
      </w:r>
    </w:p>
    <w:p w:rsidR="002337CB" w:rsidRPr="00FB4F78" w:rsidRDefault="002337CB" w:rsidP="009F76C0">
      <w:pPr>
        <w:pStyle w:val="NormalWeb"/>
        <w:shd w:val="clear" w:color="auto" w:fill="FFFFFF"/>
        <w:spacing w:before="0" w:beforeAutospacing="0" w:after="0" w:afterAutospacing="0"/>
        <w:contextualSpacing/>
        <w:mirrorIndents/>
        <w:jc w:val="center"/>
        <w:rPr>
          <w:rStyle w:val="Emphasis"/>
          <w:rFonts w:ascii="仿宋" w:eastAsia="仿宋" w:hAnsi="仿宋"/>
          <w:color w:val="3E3E3E"/>
        </w:rPr>
      </w:pPr>
      <w:r w:rsidRPr="00FB4F78">
        <w:rPr>
          <w:rStyle w:val="Emphasis"/>
          <w:rFonts w:ascii="仿宋" w:eastAsia="仿宋" w:hAnsi="仿宋" w:hint="eastAsia"/>
          <w:color w:val="3E3E3E"/>
        </w:rPr>
        <w:t>神的名是应当称颂的，从亘古直到永远；因为智慧、能力都属乎他。（但二20）</w:t>
      </w:r>
    </w:p>
    <w:p w:rsidR="002337CB" w:rsidRPr="00FB4F78" w:rsidRDefault="002337CB" w:rsidP="009F76C0">
      <w:pPr>
        <w:pStyle w:val="NormalWeb"/>
        <w:shd w:val="clear" w:color="auto" w:fill="FFFFFF"/>
        <w:spacing w:before="0" w:beforeAutospacing="0" w:after="0" w:afterAutospacing="0"/>
        <w:ind w:firstLineChars="200" w:firstLine="480"/>
        <w:contextualSpacing/>
        <w:mirrorIndents/>
        <w:rPr>
          <w:rFonts w:ascii="仿宋" w:eastAsia="仿宋" w:hAnsi="仿宋"/>
          <w:color w:val="3E3E3E"/>
        </w:rPr>
      </w:pPr>
    </w:p>
    <w:p w:rsidR="002337CB" w:rsidRPr="00FB4F78" w:rsidRDefault="002337CB"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智慧在圣经里的意思是，选择最好的、最高贵的目标，然后朝着这方向努力，并用最恰当、最有效的方法达到终局。在旧约的智慧书（约伯记、诗篇、箴言、传道书和雅歌分别显示了如何受苦、祷告、生活、享受和恋爱），和新约的雅各书（坚持基督徒表里一致的行为）均展现出人的智慧乃是指：使“敬畏”神——即敬拜神、事奉祂——成为一个人的生活目标（箴一</w:t>
      </w:r>
      <w:r w:rsidRPr="00FB4F78">
        <w:rPr>
          <w:rFonts w:ascii="仿宋" w:eastAsia="仿宋" w:hAnsi="仿宋"/>
          <w:color w:val="3E3E3E"/>
        </w:rPr>
        <w:t>7</w:t>
      </w:r>
      <w:r w:rsidRPr="00FB4F78">
        <w:rPr>
          <w:rFonts w:ascii="仿宋" w:eastAsia="仿宋" w:hAnsi="仿宋" w:hint="eastAsia"/>
          <w:color w:val="3E3E3E"/>
        </w:rPr>
        <w:t>；九</w:t>
      </w:r>
      <w:r w:rsidRPr="00FB4F78">
        <w:rPr>
          <w:rFonts w:ascii="仿宋" w:eastAsia="仿宋" w:hAnsi="仿宋"/>
          <w:color w:val="3E3E3E"/>
        </w:rPr>
        <w:t>10</w:t>
      </w:r>
      <w:r w:rsidRPr="00FB4F78">
        <w:rPr>
          <w:rFonts w:ascii="仿宋" w:eastAsia="仿宋" w:hAnsi="仿宋" w:hint="eastAsia"/>
          <w:color w:val="3E3E3E"/>
        </w:rPr>
        <w:t>；传十二</w:t>
      </w:r>
      <w:r w:rsidRPr="00FB4F78">
        <w:rPr>
          <w:rFonts w:ascii="仿宋" w:eastAsia="仿宋" w:hAnsi="仿宋"/>
          <w:color w:val="3E3E3E"/>
        </w:rPr>
        <w:t>13</w:t>
      </w:r>
      <w:r w:rsidRPr="00FB4F78">
        <w:rPr>
          <w:rFonts w:ascii="仿宋" w:eastAsia="仿宋" w:hAnsi="仿宋" w:hint="eastAsia"/>
          <w:color w:val="3E3E3E"/>
        </w:rPr>
        <w:t>），并培育精明、坚毅、忍耐、热心为达到此目标的方法。神的智慧可见于祂的创造、保守，和救赎工作中：神选择以祂自己得荣耀为祂的目的（诗四六</w:t>
      </w:r>
      <w:r w:rsidRPr="00FB4F78">
        <w:rPr>
          <w:rFonts w:ascii="仿宋" w:eastAsia="仿宋" w:hAnsi="仿宋"/>
          <w:color w:val="3E3E3E"/>
        </w:rPr>
        <w:t>10</w:t>
      </w:r>
      <w:r w:rsidRPr="00FB4F78">
        <w:rPr>
          <w:rFonts w:ascii="仿宋" w:eastAsia="仿宋" w:hAnsi="仿宋" w:hint="eastAsia"/>
          <w:color w:val="3E3E3E"/>
        </w:rPr>
        <w:t>；赛四二</w:t>
      </w:r>
      <w:r w:rsidRPr="00FB4F78">
        <w:rPr>
          <w:rFonts w:ascii="仿宋" w:eastAsia="仿宋" w:hAnsi="仿宋"/>
          <w:color w:val="3E3E3E"/>
        </w:rPr>
        <w:t>8</w:t>
      </w:r>
      <w:r w:rsidRPr="00FB4F78">
        <w:rPr>
          <w:rFonts w:ascii="仿宋" w:eastAsia="仿宋" w:hAnsi="仿宋" w:hint="eastAsia"/>
          <w:color w:val="3E3E3E"/>
        </w:rPr>
        <w:t>；四八</w:t>
      </w:r>
      <w:r w:rsidRPr="00FB4F78">
        <w:rPr>
          <w:rFonts w:ascii="仿宋" w:eastAsia="仿宋" w:hAnsi="仿宋"/>
          <w:color w:val="3E3E3E"/>
        </w:rPr>
        <w:t>11</w:t>
      </w:r>
      <w:r w:rsidRPr="00FB4F78">
        <w:rPr>
          <w:rFonts w:ascii="仿宋" w:eastAsia="仿宋" w:hAnsi="仿宋" w:hint="eastAsia"/>
          <w:color w:val="3E3E3E"/>
        </w:rPr>
        <w:t>）。为了要达到这个目的，神所用的方式：首先是借着创造各样奇妙的事物与人类（诗一</w:t>
      </w:r>
      <w:r w:rsidRPr="00FB4F78">
        <w:rPr>
          <w:rFonts w:ascii="仿宋" w:eastAsia="仿宋" w:hAnsi="仿宋"/>
          <w:color w:val="3E3E3E"/>
        </w:rPr>
        <w:t>O</w:t>
      </w:r>
      <w:r w:rsidRPr="00FB4F78">
        <w:rPr>
          <w:rFonts w:ascii="仿宋" w:eastAsia="仿宋" w:hAnsi="仿宋" w:hint="eastAsia"/>
          <w:color w:val="3E3E3E"/>
        </w:rPr>
        <w:t>四</w:t>
      </w:r>
      <w:r w:rsidRPr="00FB4F78">
        <w:rPr>
          <w:rFonts w:ascii="仿宋" w:eastAsia="仿宋" w:hAnsi="仿宋"/>
          <w:color w:val="3E3E3E"/>
        </w:rPr>
        <w:t>24</w:t>
      </w:r>
      <w:r w:rsidRPr="00FB4F78">
        <w:rPr>
          <w:rFonts w:ascii="仿宋" w:eastAsia="仿宋" w:hAnsi="仿宋" w:hint="eastAsia"/>
          <w:color w:val="3E3E3E"/>
        </w:rPr>
        <w:t>；箴三</w:t>
      </w:r>
      <w:r w:rsidRPr="00FB4F78">
        <w:rPr>
          <w:rFonts w:ascii="仿宋" w:eastAsia="仿宋" w:hAnsi="仿宋"/>
          <w:color w:val="3E3E3E"/>
        </w:rPr>
        <w:t>19-20</w:t>
      </w:r>
      <w:r w:rsidRPr="00FB4F78">
        <w:rPr>
          <w:rFonts w:ascii="仿宋" w:eastAsia="仿宋" w:hAnsi="仿宋" w:hint="eastAsia"/>
          <w:color w:val="3E3E3E"/>
        </w:rPr>
        <w:t>）；其次是借着祂各种的天命，祂定意凭恩慈支持并引导万物（诗一四五</w:t>
      </w:r>
      <w:r w:rsidRPr="00FB4F78">
        <w:rPr>
          <w:rFonts w:ascii="仿宋" w:eastAsia="仿宋" w:hAnsi="仿宋"/>
          <w:color w:val="3E3E3E"/>
        </w:rPr>
        <w:t>13-16</w:t>
      </w:r>
      <w:r w:rsidRPr="00FB4F78">
        <w:rPr>
          <w:rFonts w:ascii="仿宋" w:eastAsia="仿宋" w:hAnsi="仿宋" w:hint="eastAsia"/>
          <w:color w:val="3E3E3E"/>
        </w:rPr>
        <w:t>；徒十四</w:t>
      </w:r>
      <w:r w:rsidRPr="00FB4F78">
        <w:rPr>
          <w:rFonts w:ascii="仿宋" w:eastAsia="仿宋" w:hAnsi="仿宋"/>
          <w:color w:val="3E3E3E"/>
        </w:rPr>
        <w:t>17</w:t>
      </w:r>
      <w:r w:rsidRPr="00FB4F78">
        <w:rPr>
          <w:rFonts w:ascii="仿宋" w:eastAsia="仿宋" w:hAnsi="仿宋" w:hint="eastAsia"/>
          <w:color w:val="3E3E3E"/>
        </w:rPr>
        <w:t>）；第三是借着“钉十架的基督”这种救赎性的智慧（林前一</w:t>
      </w:r>
      <w:r w:rsidRPr="00FB4F78">
        <w:rPr>
          <w:rFonts w:ascii="仿宋" w:eastAsia="仿宋" w:hAnsi="仿宋"/>
          <w:color w:val="3E3E3E"/>
        </w:rPr>
        <w:t xml:space="preserve">18 ~ </w:t>
      </w:r>
      <w:r w:rsidRPr="00FB4F78">
        <w:rPr>
          <w:rFonts w:ascii="仿宋" w:eastAsia="仿宋" w:hAnsi="仿宋" w:hint="eastAsia"/>
          <w:color w:val="3E3E3E"/>
        </w:rPr>
        <w:t>二</w:t>
      </w:r>
      <w:r w:rsidRPr="00FB4F78">
        <w:rPr>
          <w:rFonts w:ascii="仿宋" w:eastAsia="仿宋" w:hAnsi="仿宋"/>
          <w:color w:val="3E3E3E"/>
        </w:rPr>
        <w:t>16</w:t>
      </w:r>
      <w:r w:rsidRPr="00FB4F78">
        <w:rPr>
          <w:rFonts w:ascii="仿宋" w:eastAsia="仿宋" w:hAnsi="仿宋" w:hint="eastAsia"/>
          <w:color w:val="3E3E3E"/>
        </w:rPr>
        <w:t>）、和因救赎而在世界上产生的教会（弗三</w:t>
      </w:r>
      <w:r w:rsidRPr="00FB4F78">
        <w:rPr>
          <w:rFonts w:ascii="仿宋" w:eastAsia="仿宋" w:hAnsi="仿宋"/>
          <w:color w:val="3E3E3E"/>
        </w:rPr>
        <w:t>10</w:t>
      </w:r>
      <w:r w:rsidRPr="00FB4F78">
        <w:rPr>
          <w:rFonts w:ascii="仿宋" w:eastAsia="仿宋" w:hAnsi="仿宋" w:hint="eastAsia"/>
          <w:color w:val="3E3E3E"/>
        </w:rPr>
        <w:t>）。</w:t>
      </w:r>
    </w:p>
    <w:p w:rsidR="002337CB" w:rsidRPr="00FB4F78" w:rsidRDefault="002337CB"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p>
    <w:p w:rsidR="002337CB" w:rsidRPr="00FB4F78" w:rsidRDefault="002337CB"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神的智慧之运作，牵涉到祂旨意双重意思的表明。神旨意第一也是最基本的意思乃是指：关于将要发生的事，祂所作的决定或谕令——“神按着祂旨意的计划定下永恒的旨意；借此，为着祂的荣耀，祂已预定了任何将要发生的事”《西敏斯特小要理问答，第七问》，这也是以弗所书一章</w:t>
      </w:r>
      <w:r w:rsidRPr="00FB4F78">
        <w:rPr>
          <w:rFonts w:ascii="仿宋" w:eastAsia="仿宋" w:hAnsi="仿宋"/>
          <w:color w:val="3E3E3E"/>
        </w:rPr>
        <w:t>11</w:t>
      </w:r>
      <w:r w:rsidRPr="00FB4F78">
        <w:rPr>
          <w:rFonts w:ascii="仿宋" w:eastAsia="仿宋" w:hAnsi="仿宋" w:hint="eastAsia"/>
          <w:color w:val="3E3E3E"/>
        </w:rPr>
        <w:t>节所谓神对诸事件所定的旨意（</w:t>
      </w:r>
      <w:r w:rsidRPr="00FB4F78">
        <w:rPr>
          <w:rFonts w:ascii="仿宋" w:eastAsia="仿宋" w:hAnsi="仿宋"/>
          <w:color w:val="3E3E3E"/>
        </w:rPr>
        <w:t>will of events</w:t>
      </w:r>
      <w:r w:rsidRPr="00FB4F78">
        <w:rPr>
          <w:rFonts w:ascii="仿宋" w:eastAsia="仿宋" w:hAnsi="仿宋" w:hint="eastAsia"/>
          <w:color w:val="3E3E3E"/>
        </w:rPr>
        <w:t>）。第二也是次要的意思乃是指：神的旨意就是祂的命令，即祂在圣经里所赐下的指引，关于祂的百姓该做什么、不该做什么，有时候这个被称为关乎祂诫命的旨意（</w:t>
      </w:r>
      <w:r w:rsidRPr="00FB4F78">
        <w:rPr>
          <w:rFonts w:ascii="仿宋" w:eastAsia="仿宋" w:hAnsi="仿宋"/>
          <w:color w:val="3E3E3E"/>
        </w:rPr>
        <w:t>will of precept</w:t>
      </w:r>
      <w:r w:rsidRPr="00FB4F78">
        <w:rPr>
          <w:rFonts w:ascii="仿宋" w:eastAsia="仿宋" w:hAnsi="仿宋" w:hint="eastAsia"/>
          <w:color w:val="3E3E3E"/>
        </w:rPr>
        <w:t>，见罗十二</w:t>
      </w:r>
      <w:r w:rsidRPr="00FB4F78">
        <w:rPr>
          <w:rFonts w:ascii="仿宋" w:eastAsia="仿宋" w:hAnsi="仿宋"/>
          <w:color w:val="3E3E3E"/>
        </w:rPr>
        <w:t>2</w:t>
      </w:r>
      <w:r w:rsidRPr="00FB4F78">
        <w:rPr>
          <w:rFonts w:ascii="仿宋" w:eastAsia="仿宋" w:hAnsi="仿宋" w:hint="eastAsia"/>
          <w:color w:val="3E3E3E"/>
        </w:rPr>
        <w:t>；弗五</w:t>
      </w:r>
      <w:r w:rsidRPr="00FB4F78">
        <w:rPr>
          <w:rFonts w:ascii="仿宋" w:eastAsia="仿宋" w:hAnsi="仿宋"/>
          <w:color w:val="3E3E3E"/>
        </w:rPr>
        <w:t>17</w:t>
      </w:r>
      <w:r w:rsidRPr="00FB4F78">
        <w:rPr>
          <w:rFonts w:ascii="仿宋" w:eastAsia="仿宋" w:hAnsi="仿宋" w:hint="eastAsia"/>
          <w:color w:val="3E3E3E"/>
        </w:rPr>
        <w:t>；西一</w:t>
      </w:r>
      <w:r w:rsidRPr="00FB4F78">
        <w:rPr>
          <w:rFonts w:ascii="仿宋" w:eastAsia="仿宋" w:hAnsi="仿宋"/>
          <w:color w:val="3E3E3E"/>
        </w:rPr>
        <w:t>9</w:t>
      </w:r>
      <w:r w:rsidRPr="00FB4F78">
        <w:rPr>
          <w:rFonts w:ascii="仿宋" w:eastAsia="仿宋" w:hAnsi="仿宋" w:hint="eastAsia"/>
          <w:color w:val="3E3E3E"/>
        </w:rPr>
        <w:t>；帖前四</w:t>
      </w:r>
      <w:r w:rsidRPr="00FB4F78">
        <w:rPr>
          <w:rFonts w:ascii="仿宋" w:eastAsia="仿宋" w:hAnsi="仿宋"/>
          <w:color w:val="3E3E3E"/>
        </w:rPr>
        <w:t>3-6</w:t>
      </w:r>
      <w:r w:rsidRPr="00FB4F78">
        <w:rPr>
          <w:rFonts w:ascii="仿宋" w:eastAsia="仿宋" w:hAnsi="仿宋" w:hint="eastAsia"/>
          <w:color w:val="3E3E3E"/>
        </w:rPr>
        <w:t>）。有些神旨的要求是根基于祂神圣的性格，是要我们去仿效的：就如十诫的原则和两大诫命所要求的（出廿</w:t>
      </w:r>
      <w:r w:rsidRPr="00FB4F78">
        <w:rPr>
          <w:rFonts w:ascii="仿宋" w:eastAsia="仿宋" w:hAnsi="仿宋"/>
          <w:color w:val="3E3E3E"/>
        </w:rPr>
        <w:t>1-17</w:t>
      </w:r>
      <w:r w:rsidRPr="00FB4F78">
        <w:rPr>
          <w:rFonts w:ascii="仿宋" w:eastAsia="仿宋" w:hAnsi="仿宋" w:hint="eastAsia"/>
          <w:color w:val="3E3E3E"/>
        </w:rPr>
        <w:t>；太廿二</w:t>
      </w:r>
      <w:r w:rsidRPr="00FB4F78">
        <w:rPr>
          <w:rFonts w:ascii="仿宋" w:eastAsia="仿宋" w:hAnsi="仿宋"/>
          <w:color w:val="3E3E3E"/>
        </w:rPr>
        <w:t>37-40</w:t>
      </w:r>
      <w:r w:rsidRPr="00FB4F78">
        <w:rPr>
          <w:rFonts w:ascii="仿宋" w:eastAsia="仿宋" w:hAnsi="仿宋" w:hint="eastAsia"/>
          <w:color w:val="3E3E3E"/>
        </w:rPr>
        <w:t>；另参弗四</w:t>
      </w:r>
      <w:r w:rsidRPr="00FB4F78">
        <w:rPr>
          <w:rFonts w:ascii="仿宋" w:eastAsia="仿宋" w:hAnsi="仿宋"/>
          <w:color w:val="3E3E3E"/>
        </w:rPr>
        <w:t>3—</w:t>
      </w:r>
      <w:r w:rsidRPr="00FB4F78">
        <w:rPr>
          <w:rFonts w:ascii="仿宋" w:eastAsia="仿宋" w:hAnsi="仿宋" w:hint="eastAsia"/>
          <w:color w:val="3E3E3E"/>
        </w:rPr>
        <w:t>五</w:t>
      </w:r>
      <w:r w:rsidRPr="00FB4F78">
        <w:rPr>
          <w:rFonts w:ascii="仿宋" w:eastAsia="仿宋" w:hAnsi="仿宋"/>
          <w:color w:val="3E3E3E"/>
        </w:rPr>
        <w:t>2</w:t>
      </w:r>
      <w:r w:rsidRPr="00FB4F78">
        <w:rPr>
          <w:rFonts w:ascii="仿宋" w:eastAsia="仿宋" w:hAnsi="仿宋" w:hint="eastAsia"/>
          <w:color w:val="3E3E3E"/>
        </w:rPr>
        <w:t>）。另有些神旨的要求只是神所设立的：就如割礼和旧约的献祭和洁净律例，以及今日的洗礼和主餐礼。但所有的这些神旨，都一样地约束我们的良心，而且神对诸事所定的计划里，已经包括了那些信徒因顺服神而实行的善行在内（弗二</w:t>
      </w:r>
      <w:r w:rsidRPr="00FB4F78">
        <w:rPr>
          <w:rFonts w:ascii="仿宋" w:eastAsia="仿宋" w:hAnsi="仿宋"/>
          <w:color w:val="3E3E3E"/>
        </w:rPr>
        <w:t>10</w:t>
      </w:r>
      <w:r w:rsidRPr="00FB4F78">
        <w:rPr>
          <w:rFonts w:ascii="仿宋" w:eastAsia="仿宋" w:hAnsi="仿宋" w:hint="eastAsia"/>
          <w:color w:val="3E3E3E"/>
        </w:rPr>
        <w:t>）。</w:t>
      </w:r>
    </w:p>
    <w:p w:rsidR="002337CB" w:rsidRPr="00FB4F78" w:rsidRDefault="002337CB"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p>
    <w:p w:rsidR="002337CB" w:rsidRPr="00FB4F78" w:rsidRDefault="002337CB"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有时真叫人难以置信的是，付代价的顺服常使我们处于逆境中（向神忠诚顺服往往就会这样）；而这种顺服却又是神为增加祂的荣耀和我们的益处所预定好之计划的一部分（罗八</w:t>
      </w:r>
      <w:r w:rsidRPr="00FB4F78">
        <w:rPr>
          <w:rFonts w:ascii="仿宋" w:eastAsia="仿宋" w:hAnsi="仿宋"/>
          <w:color w:val="3E3E3E"/>
        </w:rPr>
        <w:t>28</w:t>
      </w:r>
      <w:r w:rsidRPr="00FB4F78">
        <w:rPr>
          <w:rFonts w:ascii="仿宋" w:eastAsia="仿宋" w:hAnsi="仿宋" w:hint="eastAsia"/>
          <w:color w:val="3E3E3E"/>
        </w:rPr>
        <w:t>）。我们就是要借着相信逆境招益、并相信有一天我们要眼见真的会这样发生，来荣耀神；因为祂的智慧至高，而且永不失败。使人明白祂诫命的旨意，好管治有自由意志之人对神旨的反应，乃是神完成祂对诸事件所定的旨意的方法，即使当人的回应是不信、不服之时。当保罗告诉罗马教会，以色列人的不信神在神传扬福音的计划上，也有一席之位时（罗十一</w:t>
      </w:r>
      <w:r w:rsidRPr="00FB4F78">
        <w:rPr>
          <w:rFonts w:ascii="仿宋" w:eastAsia="仿宋" w:hAnsi="仿宋"/>
          <w:color w:val="3E3E3E"/>
        </w:rPr>
        <w:t>11-15</w:t>
      </w:r>
      <w:r w:rsidRPr="00FB4F78">
        <w:rPr>
          <w:rFonts w:ascii="仿宋" w:eastAsia="仿宋" w:hAnsi="仿宋" w:hint="eastAsia"/>
          <w:color w:val="3E3E3E"/>
        </w:rPr>
        <w:t>，</w:t>
      </w:r>
      <w:r w:rsidRPr="00FB4F78">
        <w:rPr>
          <w:rFonts w:ascii="仿宋" w:eastAsia="仿宋" w:hAnsi="仿宋"/>
          <w:color w:val="3E3E3E"/>
        </w:rPr>
        <w:t>25-32</w:t>
      </w:r>
      <w:r w:rsidRPr="00FB4F78">
        <w:rPr>
          <w:rFonts w:ascii="仿宋" w:eastAsia="仿宋" w:hAnsi="仿宋" w:hint="eastAsia"/>
          <w:color w:val="3E3E3E"/>
        </w:rPr>
        <w:t>），他即举之为例说明这个道理。神旨的实现激发保罗呼喊：“深哉！神丰富的智慧</w:t>
      </w:r>
      <w:r w:rsidRPr="00FB4F78">
        <w:rPr>
          <w:rFonts w:ascii="仿宋" w:eastAsia="仿宋" w:hAnsi="仿宋" w:hint="eastAsia"/>
          <w:color w:val="3E3E3E"/>
        </w:rPr>
        <w:lastRenderedPageBreak/>
        <w:t>和知识！……愿荣耀归给祂，直到永远！阿们。”（罗十一</w:t>
      </w:r>
      <w:r w:rsidRPr="00FB4F78">
        <w:rPr>
          <w:rFonts w:ascii="仿宋" w:eastAsia="仿宋" w:hAnsi="仿宋"/>
          <w:color w:val="3E3E3E"/>
        </w:rPr>
        <w:t>33</w:t>
      </w:r>
      <w:r w:rsidRPr="00FB4F78">
        <w:rPr>
          <w:rFonts w:ascii="仿宋" w:eastAsia="仿宋" w:hAnsi="仿宋" w:hint="eastAsia"/>
          <w:color w:val="3E3E3E"/>
        </w:rPr>
        <w:t>，</w:t>
      </w:r>
      <w:r w:rsidRPr="00FB4F78">
        <w:rPr>
          <w:rFonts w:ascii="仿宋" w:eastAsia="仿宋" w:hAnsi="仿宋"/>
          <w:color w:val="3E3E3E"/>
        </w:rPr>
        <w:t>36</w:t>
      </w:r>
      <w:r w:rsidRPr="00FB4F78">
        <w:rPr>
          <w:rFonts w:ascii="仿宋" w:eastAsia="仿宋" w:hAnsi="仿宋" w:hint="eastAsia"/>
          <w:color w:val="3E3E3E"/>
        </w:rPr>
        <w:t>）让这也成为我们的呼喊吧！</w:t>
      </w:r>
    </w:p>
    <w:p w:rsidR="00DC79C7" w:rsidRPr="00FB4F78" w:rsidRDefault="00DC79C7" w:rsidP="009F76C0">
      <w:pPr>
        <w:pStyle w:val="NormalWeb"/>
        <w:spacing w:before="0" w:beforeAutospacing="0" w:after="0" w:afterAutospacing="0"/>
        <w:contextualSpacing/>
        <w:mirrorIndents/>
        <w:rPr>
          <w:rFonts w:ascii="仿宋" w:eastAsia="仿宋" w:hAnsi="仿宋"/>
          <w:color w:val="3E3E3E"/>
        </w:rPr>
      </w:pPr>
    </w:p>
    <w:p w:rsidR="00DC79C7" w:rsidRPr="00FB4F78" w:rsidRDefault="00DC79C7" w:rsidP="009F76C0">
      <w:pPr>
        <w:spacing w:after="0"/>
        <w:contextualSpacing/>
        <w:mirrorIndents/>
        <w:rPr>
          <w:rFonts w:ascii="仿宋" w:eastAsia="仿宋" w:hAnsi="仿宋"/>
          <w:sz w:val="24"/>
          <w:szCs w:val="24"/>
        </w:rPr>
      </w:pPr>
    </w:p>
    <w:p w:rsidR="002337CB" w:rsidRPr="00FB4F78" w:rsidRDefault="00C05FF1" w:rsidP="009F76C0">
      <w:pPr>
        <w:pStyle w:val="Heading3"/>
        <w:shd w:val="clear" w:color="auto" w:fill="FFFFFF"/>
        <w:spacing w:before="0" w:beforeAutospacing="0" w:after="0" w:afterAutospacing="0"/>
        <w:contextualSpacing/>
        <w:mirrorIndents/>
        <w:rPr>
          <w:rFonts w:ascii="仿宋" w:eastAsia="仿宋" w:hAnsi="仿宋"/>
          <w:bCs w:val="0"/>
          <w:color w:val="3E3E3E"/>
          <w:sz w:val="24"/>
          <w:szCs w:val="24"/>
        </w:rPr>
      </w:pPr>
      <w:r w:rsidRPr="00FB4F78">
        <w:rPr>
          <w:rFonts w:ascii="仿宋" w:eastAsia="仿宋" w:hAnsi="仿宋" w:hint="eastAsia"/>
          <w:sz w:val="24"/>
          <w:szCs w:val="24"/>
        </w:rPr>
        <w:t>20</w:t>
      </w:r>
      <w:r w:rsidR="002337CB" w:rsidRPr="00FB4F78">
        <w:rPr>
          <w:rFonts w:ascii="仿宋" w:eastAsia="仿宋" w:hAnsi="仿宋"/>
          <w:bCs w:val="0"/>
          <w:color w:val="3E3E3E"/>
          <w:sz w:val="24"/>
          <w:szCs w:val="24"/>
        </w:rPr>
        <w:t xml:space="preserve"> 奥秘</w:t>
      </w:r>
    </w:p>
    <w:p w:rsidR="002337CB" w:rsidRPr="00FB4F78" w:rsidRDefault="002337CB" w:rsidP="009F76C0">
      <w:pPr>
        <w:pStyle w:val="Heading3"/>
        <w:shd w:val="clear" w:color="auto" w:fill="FFFFFF"/>
        <w:spacing w:before="0" w:beforeAutospacing="0" w:after="0" w:afterAutospacing="0"/>
        <w:contextualSpacing/>
        <w:mirrorIndents/>
        <w:rPr>
          <w:rFonts w:ascii="仿宋" w:eastAsia="仿宋" w:hAnsi="仿宋"/>
          <w:b w:val="0"/>
          <w:bCs w:val="0"/>
          <w:color w:val="3E3E3E"/>
          <w:sz w:val="24"/>
          <w:szCs w:val="24"/>
        </w:rPr>
      </w:pPr>
    </w:p>
    <w:p w:rsidR="002337CB" w:rsidRPr="00FB4F78" w:rsidRDefault="002337CB" w:rsidP="009F76C0">
      <w:pPr>
        <w:pStyle w:val="NormalWeb"/>
        <w:shd w:val="clear" w:color="auto" w:fill="FFFFFF"/>
        <w:spacing w:before="0" w:beforeAutospacing="0" w:after="0" w:afterAutospacing="0"/>
        <w:contextualSpacing/>
        <w:mirrorIndents/>
        <w:jc w:val="center"/>
        <w:rPr>
          <w:rFonts w:ascii="仿宋" w:eastAsia="仿宋" w:hAnsi="仿宋"/>
          <w:color w:val="3E3E3E"/>
        </w:rPr>
      </w:pPr>
      <w:r w:rsidRPr="00FB4F78">
        <w:rPr>
          <w:rStyle w:val="Strong"/>
          <w:rFonts w:ascii="仿宋" w:eastAsia="仿宋" w:hAnsi="仿宋" w:hint="eastAsia"/>
          <w:color w:val="3E3E3E"/>
        </w:rPr>
        <w:t>神的伟大叫人惊奇</w:t>
      </w:r>
    </w:p>
    <w:p w:rsidR="002337CB" w:rsidRPr="00FB4F78" w:rsidRDefault="002337CB" w:rsidP="009F76C0">
      <w:pPr>
        <w:pStyle w:val="NormalWeb"/>
        <w:shd w:val="clear" w:color="auto" w:fill="FFFFFF"/>
        <w:spacing w:before="0" w:beforeAutospacing="0" w:after="0" w:afterAutospacing="0"/>
        <w:contextualSpacing/>
        <w:mirrorIndents/>
        <w:jc w:val="center"/>
        <w:rPr>
          <w:rStyle w:val="Emphasis"/>
          <w:rFonts w:ascii="仿宋" w:eastAsia="仿宋" w:hAnsi="仿宋"/>
          <w:color w:val="3E3E3E"/>
        </w:rPr>
      </w:pPr>
      <w:r w:rsidRPr="00FB4F78">
        <w:rPr>
          <w:rStyle w:val="Emphasis"/>
          <w:rFonts w:ascii="仿宋" w:eastAsia="仿宋" w:hAnsi="仿宋" w:hint="eastAsia"/>
          <w:color w:val="3E3E3E"/>
        </w:rPr>
        <w:t>耶和华啊，尊大、能力、荣耀、强胜、威严都是你的，凡天上地下的都是你的。国度也是你的；并且你为至高，为万有之首。（代上廿九11）</w:t>
      </w:r>
    </w:p>
    <w:p w:rsidR="002337CB" w:rsidRPr="00FB4F78" w:rsidRDefault="002337CB" w:rsidP="009F76C0">
      <w:pPr>
        <w:pStyle w:val="NormalWeb"/>
        <w:shd w:val="clear" w:color="auto" w:fill="FFFFFF"/>
        <w:spacing w:before="0" w:beforeAutospacing="0" w:after="0" w:afterAutospacing="0"/>
        <w:ind w:firstLineChars="200" w:firstLine="480"/>
        <w:contextualSpacing/>
        <w:mirrorIndents/>
        <w:rPr>
          <w:rFonts w:ascii="仿宋" w:eastAsia="仿宋" w:hAnsi="仿宋"/>
          <w:color w:val="3E3E3E"/>
        </w:rPr>
      </w:pPr>
    </w:p>
    <w:p w:rsidR="002337CB" w:rsidRPr="00FB4F78" w:rsidRDefault="002337CB"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圣经说神是伟大的（申七</w:t>
      </w:r>
      <w:r w:rsidRPr="00FB4F78">
        <w:rPr>
          <w:rFonts w:ascii="仿宋" w:eastAsia="仿宋" w:hAnsi="仿宋"/>
          <w:color w:val="3E3E3E"/>
        </w:rPr>
        <w:t>21</w:t>
      </w:r>
      <w:r w:rsidRPr="00FB4F78">
        <w:rPr>
          <w:rFonts w:ascii="仿宋" w:eastAsia="仿宋" w:hAnsi="仿宋" w:hint="eastAsia"/>
          <w:color w:val="3E3E3E"/>
        </w:rPr>
        <w:t>；尼四</w:t>
      </w:r>
      <w:r w:rsidRPr="00FB4F78">
        <w:rPr>
          <w:rFonts w:ascii="仿宋" w:eastAsia="仿宋" w:hAnsi="仿宋"/>
          <w:color w:val="3E3E3E"/>
        </w:rPr>
        <w:t>14</w:t>
      </w:r>
      <w:r w:rsidRPr="00FB4F78">
        <w:rPr>
          <w:rFonts w:ascii="仿宋" w:eastAsia="仿宋" w:hAnsi="仿宋" w:hint="eastAsia"/>
          <w:color w:val="3E3E3E"/>
        </w:rPr>
        <w:t>；诗四八</w:t>
      </w:r>
      <w:r w:rsidRPr="00FB4F78">
        <w:rPr>
          <w:rFonts w:ascii="仿宋" w:eastAsia="仿宋" w:hAnsi="仿宋"/>
          <w:color w:val="3E3E3E"/>
        </w:rPr>
        <w:t>1</w:t>
      </w:r>
      <w:r w:rsidRPr="00FB4F78">
        <w:rPr>
          <w:rFonts w:ascii="仿宋" w:eastAsia="仿宋" w:hAnsi="仿宋" w:hint="eastAsia"/>
          <w:color w:val="3E3E3E"/>
        </w:rPr>
        <w:t>；八六</w:t>
      </w:r>
      <w:r w:rsidRPr="00FB4F78">
        <w:rPr>
          <w:rFonts w:ascii="仿宋" w:eastAsia="仿宋" w:hAnsi="仿宋"/>
          <w:color w:val="3E3E3E"/>
        </w:rPr>
        <w:t>10</w:t>
      </w:r>
      <w:r w:rsidRPr="00FB4F78">
        <w:rPr>
          <w:rFonts w:ascii="仿宋" w:eastAsia="仿宋" w:hAnsi="仿宋" w:hint="eastAsia"/>
          <w:color w:val="3E3E3E"/>
        </w:rPr>
        <w:t>；九五</w:t>
      </w:r>
      <w:r w:rsidRPr="00FB4F78">
        <w:rPr>
          <w:rFonts w:ascii="仿宋" w:eastAsia="仿宋" w:hAnsi="仿宋"/>
          <w:color w:val="3E3E3E"/>
        </w:rPr>
        <w:t>3</w:t>
      </w:r>
      <w:r w:rsidRPr="00FB4F78">
        <w:rPr>
          <w:rFonts w:ascii="仿宋" w:eastAsia="仿宋" w:hAnsi="仿宋" w:hint="eastAsia"/>
          <w:color w:val="3E3E3E"/>
        </w:rPr>
        <w:t>；一四五</w:t>
      </w:r>
      <w:r w:rsidRPr="00FB4F78">
        <w:rPr>
          <w:rFonts w:ascii="仿宋" w:eastAsia="仿宋" w:hAnsi="仿宋"/>
          <w:color w:val="3E3E3E"/>
        </w:rPr>
        <w:t>3</w:t>
      </w:r>
      <w:r w:rsidRPr="00FB4F78">
        <w:rPr>
          <w:rFonts w:ascii="仿宋" w:eastAsia="仿宋" w:hAnsi="仿宋" w:hint="eastAsia"/>
          <w:color w:val="3E3E3E"/>
        </w:rPr>
        <w:t>；但九</w:t>
      </w:r>
      <w:r w:rsidRPr="00FB4F78">
        <w:rPr>
          <w:rFonts w:ascii="仿宋" w:eastAsia="仿宋" w:hAnsi="仿宋"/>
          <w:color w:val="3E3E3E"/>
        </w:rPr>
        <w:t>4</w:t>
      </w:r>
      <w:r w:rsidRPr="00FB4F78">
        <w:rPr>
          <w:rFonts w:ascii="仿宋" w:eastAsia="仿宋" w:hAnsi="仿宋" w:hint="eastAsia"/>
          <w:color w:val="3E3E3E"/>
        </w:rPr>
        <w:t>），伟大得过于我们所能领会。神学上用不可理解的（</w:t>
      </w:r>
      <w:r w:rsidRPr="00FB4F78">
        <w:rPr>
          <w:rFonts w:ascii="仿宋" w:eastAsia="仿宋" w:hAnsi="仿宋"/>
          <w:color w:val="3E3E3E"/>
        </w:rPr>
        <w:t>incomprehensible</w:t>
      </w:r>
      <w:r w:rsidRPr="00FB4F78">
        <w:rPr>
          <w:rFonts w:ascii="仿宋" w:eastAsia="仿宋" w:hAnsi="仿宋" w:hint="eastAsia"/>
          <w:color w:val="3E3E3E"/>
        </w:rPr>
        <w:t>）一词来描述神的伟大——其意思不是说，神的逻辑和我们的有所不同，以至于我们一点儿都不能明白祂心思的运作；而是说我们永远不会完全了解祂，只因为祂是无限的，而我们是有限的。圣经描绘神不只是住在密云和穿不透的幽暗中，祂也住在人不能靠近的光里（诗九七</w:t>
      </w:r>
      <w:r w:rsidRPr="00FB4F78">
        <w:rPr>
          <w:rFonts w:ascii="仿宋" w:eastAsia="仿宋" w:hAnsi="仿宋"/>
          <w:color w:val="3E3E3E"/>
        </w:rPr>
        <w:t>2</w:t>
      </w:r>
      <w:r w:rsidRPr="00FB4F78">
        <w:rPr>
          <w:rFonts w:ascii="仿宋" w:eastAsia="仿宋" w:hAnsi="仿宋" w:hint="eastAsia"/>
          <w:color w:val="3E3E3E"/>
        </w:rPr>
        <w:t>；提前六</w:t>
      </w:r>
      <w:r w:rsidRPr="00FB4F78">
        <w:rPr>
          <w:rFonts w:ascii="仿宋" w:eastAsia="仿宋" w:hAnsi="仿宋"/>
          <w:color w:val="3E3E3E"/>
        </w:rPr>
        <w:t>16</w:t>
      </w:r>
      <w:r w:rsidRPr="00FB4F78">
        <w:rPr>
          <w:rFonts w:ascii="仿宋" w:eastAsia="仿宋" w:hAnsi="仿宋" w:hint="eastAsia"/>
          <w:color w:val="3E3E3E"/>
        </w:rPr>
        <w:t>）；这两个喻象表达了同一个思想：我们的创造主高过我们，祂远在我们以任何方法测度祂的能力之外。</w:t>
      </w:r>
    </w:p>
    <w:p w:rsidR="002337CB" w:rsidRPr="00FB4F78" w:rsidRDefault="002337CB"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p>
    <w:p w:rsidR="002337CB" w:rsidRPr="00FB4F78" w:rsidRDefault="002337CB"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有时人们用神的奥秘一词来表达神的不可理解性；但他们对奥秘一字，却不是按圣经的意思来用，即并非指神如今已启示出来的一个秘密（但二</w:t>
      </w:r>
      <w:r w:rsidRPr="00FB4F78">
        <w:rPr>
          <w:rFonts w:ascii="仿宋" w:eastAsia="仿宋" w:hAnsi="仿宋"/>
          <w:color w:val="3E3E3E"/>
        </w:rPr>
        <w:t>29-30</w:t>
      </w:r>
      <w:r w:rsidRPr="00FB4F78">
        <w:rPr>
          <w:rFonts w:ascii="仿宋" w:eastAsia="仿宋" w:hAnsi="仿宋" w:hint="eastAsia"/>
          <w:color w:val="3E3E3E"/>
        </w:rPr>
        <w:t>；弗三</w:t>
      </w:r>
      <w:r w:rsidRPr="00FB4F78">
        <w:rPr>
          <w:rFonts w:ascii="仿宋" w:eastAsia="仿宋" w:hAnsi="仿宋"/>
          <w:color w:val="3E3E3E"/>
        </w:rPr>
        <w:t>2-6</w:t>
      </w:r>
      <w:r w:rsidRPr="00FB4F78">
        <w:rPr>
          <w:rFonts w:ascii="仿宋" w:eastAsia="仿宋" w:hAnsi="仿宋" w:hint="eastAsia"/>
          <w:color w:val="3E3E3E"/>
        </w:rPr>
        <w:t>）。他们采用的是晚近所发展的那种意思：认为不论人谈论神有多少，总是缺少正确了解神的度量。神在圣经上告诉我们，创造、天命的管理、神的三位一体、道成肉身、圣灵重生的工作、信徒在基督的死和复活里与祂联合，以及圣经乃神所默示的等等——不用再说下去了——这些都是事实，这些教义怎么说，我们就怎么接受；我们虽不明白这些是怎么可能的，却相信它们是事实。我们既身为受造之物，就不能全然理解创造主的实存或祂所有的作为。</w:t>
      </w:r>
    </w:p>
    <w:p w:rsidR="002337CB" w:rsidRPr="00FB4F78" w:rsidRDefault="002337CB"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p>
    <w:p w:rsidR="002337CB" w:rsidRPr="00FB4F78" w:rsidRDefault="002337CB"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就如我们若假设能知道有关神的每一件事，这种看法是错的一样，（这么一来，不就等于把神囚禁在我们自己对祂有限地认识的那种框框里吗？）怀疑我们的观念能否构成认识神的真知识，也是错的。人是照着神的形像造的，此事所代表的部分意义乃是说，人能够知道关乎神的事，而且这种认识可以是与祂发生关系的一种认识，虽然这种认识十分有限，但却是真实的——而神在圣经上论及他自己的话，就其所讲的，全都是真实的。加尔文说，神在圣经的默示以及令神子道成肉身这两件事上，都已经降卑以进入我们的软弱里，将就我们以迎合我们的度量，为的是要将对祂的真知识赐给我们。就如为人父母者与婴孩谈话的形式和实质，不能和他们与另一位大人讲话时，所用来将心思表达完全的内容相比；可是孩子从婴孩式的谈话里，所领受到关于他父母亲的实情讯息，即使是有限的，却仍是真实的，所以他回应父母的爱与信靠就随着增长。这是一个类比的说法。</w:t>
      </w:r>
    </w:p>
    <w:p w:rsidR="002337CB" w:rsidRPr="00FB4F78" w:rsidRDefault="002337CB"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p>
    <w:p w:rsidR="002337CB" w:rsidRPr="00FB4F78" w:rsidRDefault="002337CB"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现在我们来看为什么我们的创造主要用拟人化的方法，将祂自己举荐给我们，就如神有脸面（出卅三</w:t>
      </w:r>
      <w:r w:rsidRPr="00FB4F78">
        <w:rPr>
          <w:rFonts w:ascii="仿宋" w:eastAsia="仿宋" w:hAnsi="仿宋"/>
          <w:color w:val="3E3E3E"/>
        </w:rPr>
        <w:t>11</w:t>
      </w:r>
      <w:r w:rsidRPr="00FB4F78">
        <w:rPr>
          <w:rFonts w:ascii="仿宋" w:eastAsia="仿宋" w:hAnsi="仿宋" w:hint="eastAsia"/>
          <w:color w:val="3E3E3E"/>
        </w:rPr>
        <w:t>）、有手（撒上五</w:t>
      </w:r>
      <w:r w:rsidRPr="00FB4F78">
        <w:rPr>
          <w:rFonts w:ascii="仿宋" w:eastAsia="仿宋" w:hAnsi="仿宋"/>
          <w:color w:val="3E3E3E"/>
        </w:rPr>
        <w:t>11</w:t>
      </w:r>
      <w:r w:rsidRPr="00FB4F78">
        <w:rPr>
          <w:rFonts w:ascii="仿宋" w:eastAsia="仿宋" w:hAnsi="仿宋" w:hint="eastAsia"/>
          <w:color w:val="3E3E3E"/>
        </w:rPr>
        <w:t>）、有膀臂（赛五三</w:t>
      </w:r>
      <w:r w:rsidRPr="00FB4F78">
        <w:rPr>
          <w:rFonts w:ascii="仿宋" w:eastAsia="仿宋" w:hAnsi="仿宋"/>
          <w:color w:val="3E3E3E"/>
        </w:rPr>
        <w:t>1</w:t>
      </w:r>
      <w:r w:rsidRPr="00FB4F78">
        <w:rPr>
          <w:rFonts w:ascii="仿宋" w:eastAsia="仿宋" w:hAnsi="仿宋" w:hint="eastAsia"/>
          <w:color w:val="3E3E3E"/>
        </w:rPr>
        <w:t>）、有耳（尼一</w:t>
      </w:r>
      <w:r w:rsidRPr="00FB4F78">
        <w:rPr>
          <w:rFonts w:ascii="仿宋" w:eastAsia="仿宋" w:hAnsi="仿宋"/>
          <w:color w:val="3E3E3E"/>
        </w:rPr>
        <w:t>6</w:t>
      </w:r>
      <w:r w:rsidRPr="00FB4F78">
        <w:rPr>
          <w:rFonts w:ascii="仿宋" w:eastAsia="仿宋" w:hAnsi="仿宋" w:hint="eastAsia"/>
          <w:color w:val="3E3E3E"/>
        </w:rPr>
        <w:t>）、有眼（伯廿八</w:t>
      </w:r>
      <w:r w:rsidRPr="00FB4F78">
        <w:rPr>
          <w:rFonts w:ascii="仿宋" w:eastAsia="仿宋" w:hAnsi="仿宋"/>
          <w:color w:val="3E3E3E"/>
        </w:rPr>
        <w:t>10</w:t>
      </w:r>
      <w:r w:rsidRPr="00FB4F78">
        <w:rPr>
          <w:rFonts w:ascii="仿宋" w:eastAsia="仿宋" w:hAnsi="仿宋" w:hint="eastAsia"/>
          <w:color w:val="3E3E3E"/>
        </w:rPr>
        <w:t>）、有脚（鸿一</w:t>
      </w:r>
      <w:r w:rsidRPr="00FB4F78">
        <w:rPr>
          <w:rFonts w:ascii="仿宋" w:eastAsia="仿宋" w:hAnsi="仿宋"/>
          <w:color w:val="3E3E3E"/>
        </w:rPr>
        <w:t>3</w:t>
      </w:r>
      <w:r w:rsidRPr="00FB4F78">
        <w:rPr>
          <w:rFonts w:ascii="仿宋" w:eastAsia="仿宋" w:hAnsi="仿宋" w:hint="eastAsia"/>
          <w:color w:val="3E3E3E"/>
        </w:rPr>
        <w:t>）、坐在宝座上（王上廿二</w:t>
      </w:r>
      <w:r w:rsidRPr="00FB4F78">
        <w:rPr>
          <w:rFonts w:ascii="仿宋" w:eastAsia="仿宋" w:hAnsi="仿宋"/>
          <w:color w:val="3E3E3E"/>
        </w:rPr>
        <w:t>19</w:t>
      </w:r>
      <w:r w:rsidRPr="00FB4F78">
        <w:rPr>
          <w:rFonts w:ascii="仿宋" w:eastAsia="仿宋" w:hAnsi="仿宋" w:hint="eastAsia"/>
          <w:color w:val="3E3E3E"/>
        </w:rPr>
        <w:t>）、随风飞行（诗十八</w:t>
      </w:r>
      <w:r w:rsidRPr="00FB4F78">
        <w:rPr>
          <w:rFonts w:ascii="仿宋" w:eastAsia="仿宋" w:hAnsi="仿宋"/>
          <w:color w:val="3E3E3E"/>
        </w:rPr>
        <w:t>10</w:t>
      </w:r>
      <w:r w:rsidRPr="00FB4F78">
        <w:rPr>
          <w:rFonts w:ascii="仿宋" w:eastAsia="仿宋" w:hAnsi="仿宋" w:hint="eastAsia"/>
          <w:color w:val="3E3E3E"/>
        </w:rPr>
        <w:t>）、在战场上争战（代下卅二</w:t>
      </w:r>
      <w:r w:rsidRPr="00FB4F78">
        <w:rPr>
          <w:rFonts w:ascii="仿宋" w:eastAsia="仿宋" w:hAnsi="仿宋"/>
          <w:color w:val="3E3E3E"/>
        </w:rPr>
        <w:t>8</w:t>
      </w:r>
      <w:r w:rsidRPr="00FB4F78">
        <w:rPr>
          <w:rFonts w:ascii="仿宋" w:eastAsia="仿宋" w:hAnsi="仿宋" w:hint="eastAsia"/>
          <w:color w:val="3E3E3E"/>
        </w:rPr>
        <w:t>；赛六三</w:t>
      </w:r>
      <w:r w:rsidRPr="00FB4F78">
        <w:rPr>
          <w:rFonts w:ascii="仿宋" w:eastAsia="仿宋" w:hAnsi="仿宋"/>
          <w:color w:val="3E3E3E"/>
        </w:rPr>
        <w:t>1-6</w:t>
      </w:r>
      <w:r w:rsidRPr="00FB4F78">
        <w:rPr>
          <w:rFonts w:ascii="仿宋" w:eastAsia="仿宋" w:hAnsi="仿宋" w:hint="eastAsia"/>
          <w:color w:val="3E3E3E"/>
        </w:rPr>
        <w:t>）。神不是用这些描述来形容自己是一位怎样的神；而是要告诉我们，对我们而言祂是一位怎样的神：祂是超越的主以父亲与朋友的身分，和祂的百姓关联</w:t>
      </w:r>
      <w:r w:rsidRPr="00FB4F78">
        <w:rPr>
          <w:rFonts w:ascii="仿宋" w:eastAsia="仿宋" w:hAnsi="仿宋" w:hint="eastAsia"/>
          <w:color w:val="3E3E3E"/>
        </w:rPr>
        <w:lastRenderedPageBreak/>
        <w:t>在一起，表现得像是他们的盟友。神用这样的方法把祂自己摆在我们面前，好吸引我们去敬拜祂、爱恋祂、信靠祂，即使我们的观念总是像听到父母婴孩式谈话的小孩，只能稍微认识那位说话者一点而已（林前十三</w:t>
      </w:r>
      <w:r w:rsidRPr="00FB4F78">
        <w:rPr>
          <w:rFonts w:ascii="仿宋" w:eastAsia="仿宋" w:hAnsi="仿宋"/>
          <w:color w:val="3E3E3E"/>
        </w:rPr>
        <w:t>12</w:t>
      </w:r>
      <w:r w:rsidRPr="00FB4F78">
        <w:rPr>
          <w:rFonts w:ascii="仿宋" w:eastAsia="仿宋" w:hAnsi="仿宋" w:hint="eastAsia"/>
          <w:color w:val="3E3E3E"/>
        </w:rPr>
        <w:t>）。</w:t>
      </w:r>
    </w:p>
    <w:p w:rsidR="002337CB" w:rsidRPr="00FB4F78" w:rsidRDefault="002337CB"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p>
    <w:p w:rsidR="002337CB" w:rsidRPr="00FB4F78" w:rsidRDefault="002337CB" w:rsidP="009F76C0">
      <w:pPr>
        <w:pStyle w:val="NormalWeb"/>
        <w:shd w:val="clear" w:color="auto" w:fill="FFFFFF"/>
        <w:spacing w:before="0" w:beforeAutospacing="0" w:after="0" w:afterAutospacing="0"/>
        <w:ind w:firstLine="435"/>
        <w:contextualSpacing/>
        <w:mirrorIndents/>
        <w:rPr>
          <w:rFonts w:ascii="仿宋" w:eastAsia="仿宋" w:hAnsi="仿宋"/>
          <w:color w:val="3E3E3E"/>
        </w:rPr>
      </w:pPr>
      <w:r w:rsidRPr="00FB4F78">
        <w:rPr>
          <w:rFonts w:ascii="仿宋" w:eastAsia="仿宋" w:hAnsi="仿宋" w:hint="eastAsia"/>
          <w:color w:val="3E3E3E"/>
        </w:rPr>
        <w:t>无论如何，我们永远不要忘记，神学是为着颂赞神用的：信靠一位伟大的神最真实的表达方式，永远是敬拜祂；而由于神远远大过我们所能认识的，因此从心里所生出的赞美，也永远是合宜的敬拜。</w:t>
      </w:r>
    </w:p>
    <w:p w:rsidR="002337CB" w:rsidRPr="00FB4F78" w:rsidRDefault="002337CB" w:rsidP="009F76C0">
      <w:pPr>
        <w:spacing w:after="0"/>
        <w:contextualSpacing/>
        <w:mirrorIndents/>
        <w:rPr>
          <w:rFonts w:ascii="仿宋" w:eastAsia="仿宋" w:hAnsi="仿宋"/>
          <w:sz w:val="24"/>
          <w:szCs w:val="24"/>
        </w:rPr>
      </w:pPr>
    </w:p>
    <w:p w:rsidR="004C29BE" w:rsidRPr="00FB4F78" w:rsidRDefault="004C29BE" w:rsidP="009F76C0">
      <w:pPr>
        <w:spacing w:after="0"/>
        <w:contextualSpacing/>
        <w:mirrorIndents/>
        <w:rPr>
          <w:rFonts w:ascii="仿宋" w:eastAsia="仿宋" w:hAnsi="仿宋"/>
          <w:sz w:val="24"/>
          <w:szCs w:val="24"/>
        </w:rPr>
      </w:pPr>
    </w:p>
    <w:p w:rsidR="008140BE" w:rsidRPr="00FB4F78" w:rsidRDefault="00C05FF1" w:rsidP="009F76C0">
      <w:pPr>
        <w:pStyle w:val="Heading3"/>
        <w:shd w:val="clear" w:color="auto" w:fill="FFFFFF"/>
        <w:spacing w:before="0" w:beforeAutospacing="0" w:after="0" w:afterAutospacing="0"/>
        <w:contextualSpacing/>
        <w:mirrorIndents/>
        <w:rPr>
          <w:rFonts w:ascii="仿宋" w:eastAsia="仿宋" w:hAnsi="仿宋" w:cs="Helvetica"/>
          <w:bCs w:val="0"/>
          <w:color w:val="3E3E3E"/>
          <w:sz w:val="24"/>
          <w:szCs w:val="24"/>
        </w:rPr>
      </w:pPr>
      <w:r w:rsidRPr="00FB4F78">
        <w:rPr>
          <w:rFonts w:ascii="仿宋" w:eastAsia="仿宋" w:hAnsi="仿宋" w:cs="Helvetica" w:hint="eastAsia"/>
          <w:bCs w:val="0"/>
          <w:color w:val="3E3E3E"/>
          <w:sz w:val="24"/>
          <w:szCs w:val="24"/>
        </w:rPr>
        <w:t>21</w:t>
      </w:r>
      <w:r w:rsidRPr="00FB4F78">
        <w:rPr>
          <w:rFonts w:ascii="仿宋" w:eastAsia="仿宋" w:hAnsi="仿宋" w:cs="Helvetica"/>
          <w:bCs w:val="0"/>
          <w:color w:val="3E3E3E"/>
          <w:sz w:val="24"/>
          <w:szCs w:val="24"/>
        </w:rPr>
        <w:t xml:space="preserve"> </w:t>
      </w:r>
      <w:r w:rsidR="008140BE" w:rsidRPr="00FB4F78">
        <w:rPr>
          <w:rFonts w:ascii="仿宋" w:eastAsia="仿宋" w:hAnsi="仿宋" w:cs="Helvetica"/>
          <w:bCs w:val="0"/>
          <w:color w:val="3E3E3E"/>
          <w:sz w:val="24"/>
          <w:szCs w:val="24"/>
        </w:rPr>
        <w:t>天命</w:t>
      </w:r>
    </w:p>
    <w:p w:rsidR="00C05FF1" w:rsidRPr="00FB4F78" w:rsidRDefault="00C05FF1" w:rsidP="009F76C0">
      <w:pPr>
        <w:pStyle w:val="Heading3"/>
        <w:shd w:val="clear" w:color="auto" w:fill="FFFFFF"/>
        <w:spacing w:before="0" w:beforeAutospacing="0" w:after="0" w:afterAutospacing="0"/>
        <w:contextualSpacing/>
        <w:mirrorIndents/>
        <w:rPr>
          <w:rFonts w:ascii="仿宋" w:eastAsia="仿宋" w:hAnsi="仿宋" w:cs="Helvetica" w:hint="eastAsia"/>
          <w:b w:val="0"/>
          <w:bCs w:val="0"/>
          <w:color w:val="3E3E3E"/>
          <w:sz w:val="24"/>
          <w:szCs w:val="24"/>
        </w:rPr>
      </w:pPr>
    </w:p>
    <w:p w:rsidR="008140BE" w:rsidRPr="00FB4F78" w:rsidRDefault="008140BE" w:rsidP="009F76C0">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神管治这个世界</w:t>
      </w:r>
    </w:p>
    <w:p w:rsidR="008140BE" w:rsidRPr="00FB4F78" w:rsidRDefault="008140BE" w:rsidP="009F76C0">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签放在怀里，定事由耶和华。（箴十六33）</w:t>
      </w:r>
    </w:p>
    <w:p w:rsidR="00C05FF1" w:rsidRPr="00FB4F78" w:rsidRDefault="00C05FF1"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“神的天命</w:t>
      </w:r>
      <w:r w:rsidRPr="00FB4F78">
        <w:rPr>
          <w:rStyle w:val="Emphasis"/>
          <w:rFonts w:ascii="仿宋" w:eastAsia="仿宋" w:hAnsi="仿宋" w:cs="Helvetica" w:hint="eastAsia"/>
          <w:color w:val="3E3E3E"/>
          <w:u w:val="single"/>
        </w:rPr>
        <w:t>（见注1）</w:t>
      </w:r>
      <w:r w:rsidRPr="00FB4F78">
        <w:rPr>
          <w:rFonts w:ascii="仿宋" w:eastAsia="仿宋" w:hAnsi="仿宋" w:cs="Helvetica" w:hint="eastAsia"/>
          <w:color w:val="3E3E3E"/>
        </w:rPr>
        <w:t>之工就是祂用至极的圣洁、智慧、权能，保护并管治祂所造的万物及其中一切的作为。”《西敏斯特小要理问答，第十一问》如果说创造是神能力独特的运作，使世界存在，那么天命则是同一能力继续的运作，借着它造物主按着祂的旨意，得以：（</w:t>
      </w:r>
      <w:r w:rsidRPr="00FB4F78">
        <w:rPr>
          <w:rFonts w:ascii="仿宋" w:eastAsia="仿宋" w:hAnsi="仿宋" w:cs="Helvetica"/>
          <w:color w:val="3E3E3E"/>
        </w:rPr>
        <w:t>1</w:t>
      </w:r>
      <w:r w:rsidRPr="00FB4F78">
        <w:rPr>
          <w:rFonts w:ascii="仿宋" w:eastAsia="仿宋" w:hAnsi="仿宋" w:cs="Helvetica" w:hint="eastAsia"/>
          <w:color w:val="3E3E3E"/>
        </w:rPr>
        <w:t>）保守所有的受造之物的存在；（</w:t>
      </w:r>
      <w:r w:rsidRPr="00FB4F78">
        <w:rPr>
          <w:rFonts w:ascii="仿宋" w:eastAsia="仿宋" w:hAnsi="仿宋" w:cs="Helvetica"/>
          <w:color w:val="3E3E3E"/>
        </w:rPr>
        <w:t>2</w:t>
      </w:r>
      <w:r w:rsidRPr="00FB4F78">
        <w:rPr>
          <w:rFonts w:ascii="仿宋" w:eastAsia="仿宋" w:hAnsi="仿宋" w:cs="Helvetica" w:hint="eastAsia"/>
          <w:color w:val="3E3E3E"/>
        </w:rPr>
        <w:t>）使祂自己涉身在所有的事件中；以及（</w:t>
      </w:r>
      <w:r w:rsidRPr="00FB4F78">
        <w:rPr>
          <w:rFonts w:ascii="仿宋" w:eastAsia="仿宋" w:hAnsi="仿宋" w:cs="Helvetica"/>
          <w:color w:val="3E3E3E"/>
        </w:rPr>
        <w:t>3</w:t>
      </w:r>
      <w:r w:rsidRPr="00FB4F78">
        <w:rPr>
          <w:rFonts w:ascii="仿宋" w:eastAsia="仿宋" w:hAnsi="仿宋" w:cs="Helvetica" w:hint="eastAsia"/>
          <w:color w:val="3E3E3E"/>
        </w:rPr>
        <w:t>）导引所有的事件，走向祂指定的终局。神管理的模式是有目标的，亲身参与的，祂全程“亲手”管制，祂完全在管理这个世界。祂的手或许是隐藏的，但是祂的掌权是绝对的。</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有些人将神的天命局限为没有控制力的先见而已，或为不加干涉式的支持，或为不过问细节的大局监督而已；但是上段所陈述天命的定义却是见证如山。</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圣经的教训很清楚地说道，神的天命管治（1）是凌驾在全宇宙之上（诗一O三19；但四35；弗一11）；（2）是凌驾在物质的宇宙之上（伯卅七章；诗一O四14；一三五6；太五45）；（3）是凌驾在动物之上（诗一O四21，28；太六26；十29）；（4）是凌驾在国际事务之上（伯十二23；诗廿二28；六六7；徒十七26）；（5）凌驾在人的出生与一生命运之上（撒上十六1；诗一三九16；赛四五5；加一15-16）；（6）凌驾在人生外在的得失之上（诗七五6，7；路一52）；（7）凌驾在看似意外或无意义的事情之上（箴十六33；太十30）；（8）是在于保护义者（诗四8；五12；六三8；一二一3；罗八28）；（9）是在于供应神百姓的需要（创廿二8，14；申八3；腓四19）；（10）是在于答应祷告（撒上一19；赛廿5，6；代下卅三13；诗六五2；太七7；路十八7，8）；以及（11）是在于暴露恶者并惩罚他们（诗七12-13；十一6）。</w:t>
      </w:r>
      <w:r w:rsidRPr="00FB4F78">
        <w:rPr>
          <w:rStyle w:val="Emphasis"/>
          <w:rFonts w:ascii="仿宋" w:eastAsia="仿宋" w:hAnsi="仿宋" w:cs="Helvetica" w:hint="eastAsia"/>
          <w:color w:val="3E3E3E"/>
          <w:u w:val="single"/>
        </w:rPr>
        <w:t>（见注2）</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清晰地思考神在今世过程中，以及在有理性的受造之物的行为中的参与，需要以下如此互补的叙述：人所采取的行动或一桩事件，有由自然原因触发的，或有撒但的手在其中，可是神的管制超越其上。以斯帖记虽然通篇未见神的名字，却正表达出这个信息。圣经又使人看见：事情就算违反神的命令、意旨而行，仍能成就神对万事所定的旨意（弗一</w:t>
      </w:r>
      <w:r w:rsidRPr="00FB4F78">
        <w:rPr>
          <w:rFonts w:ascii="仿宋" w:eastAsia="仿宋" w:hAnsi="仿宋" w:cs="Helvetica"/>
          <w:color w:val="3E3E3E"/>
        </w:rPr>
        <w:t>11</w:t>
      </w:r>
      <w:r w:rsidRPr="00FB4F78">
        <w:rPr>
          <w:rFonts w:ascii="仿宋" w:eastAsia="仿宋" w:hAnsi="仿宋" w:cs="Helvetica" w:hint="eastAsia"/>
          <w:color w:val="3E3E3E"/>
        </w:rPr>
        <w:t>）。还有，人出于恶念而做的事，超越管治的神仍能使用他们的作为，以成就善（创五十</w:t>
      </w:r>
      <w:r w:rsidRPr="00FB4F78">
        <w:rPr>
          <w:rFonts w:ascii="仿宋" w:eastAsia="仿宋" w:hAnsi="仿宋" w:cs="Helvetica"/>
          <w:color w:val="3E3E3E"/>
        </w:rPr>
        <w:t>20</w:t>
      </w:r>
      <w:r w:rsidRPr="00FB4F78">
        <w:rPr>
          <w:rFonts w:ascii="仿宋" w:eastAsia="仿宋" w:hAnsi="仿宋" w:cs="Helvetica" w:hint="eastAsia"/>
          <w:color w:val="3E3E3E"/>
        </w:rPr>
        <w:t>；徒二</w:t>
      </w:r>
      <w:r w:rsidRPr="00FB4F78">
        <w:rPr>
          <w:rFonts w:ascii="仿宋" w:eastAsia="仿宋" w:hAnsi="仿宋" w:cs="Helvetica"/>
          <w:color w:val="3E3E3E"/>
        </w:rPr>
        <w:lastRenderedPageBreak/>
        <w:t>23</w:t>
      </w:r>
      <w:r w:rsidRPr="00FB4F78">
        <w:rPr>
          <w:rFonts w:ascii="仿宋" w:eastAsia="仿宋" w:hAnsi="仿宋" w:cs="Helvetica" w:hint="eastAsia"/>
          <w:color w:val="3E3E3E"/>
        </w:rPr>
        <w:t>）。圣经还使人看见：人在神的超越管治之下犯罪——但神不是罪的始作俑者（雅一</w:t>
      </w:r>
      <w:r w:rsidRPr="00FB4F78">
        <w:rPr>
          <w:rFonts w:ascii="仿宋" w:eastAsia="仿宋" w:hAnsi="仿宋" w:cs="Helvetica"/>
          <w:color w:val="3E3E3E"/>
        </w:rPr>
        <w:t>13-17</w:t>
      </w:r>
      <w:r w:rsidRPr="00FB4F78">
        <w:rPr>
          <w:rFonts w:ascii="仿宋" w:eastAsia="仿宋" w:hAnsi="仿宋" w:cs="Helvetica" w:hint="eastAsia"/>
          <w:color w:val="3E3E3E"/>
        </w:rPr>
        <w:t>），神乃是审判罪的法官。</w:t>
      </w:r>
    </w:p>
    <w:p w:rsidR="00C05FF1" w:rsidRPr="00FB4F78" w:rsidRDefault="00C05FF1" w:rsidP="009F76C0">
      <w:pPr>
        <w:pStyle w:val="NormalWeb"/>
        <w:shd w:val="clear" w:color="auto" w:fill="FFFFFF"/>
        <w:spacing w:before="0" w:beforeAutospacing="0" w:after="0" w:afterAutospacing="0"/>
        <w:ind w:firstLine="435"/>
        <w:contextualSpacing/>
        <w:mirrorIndents/>
        <w:rPr>
          <w:rFonts w:ascii="仿宋" w:eastAsia="仿宋" w:hAnsi="仿宋" w:cs="Helvetica" w:hint="eastAsi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神“协同”参与所有发生的世事之中，神不违反事物的本性、因果进行的程序，和人的自由，却使事情按祂旨意而发生——这种作为的本质对我们来说，是个奥秘；但是圣经仍一致地教导，我们神的参与的确一如上述。</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论及影响神所造之世界的邪恶（道德的和属灵的乖僻、弃置良善、物质的混乱和被破坏宇宙的分崩），我们可以总结地说：神允许罪恶的存在（徒十四</w:t>
      </w:r>
      <w:r w:rsidRPr="00FB4F78">
        <w:rPr>
          <w:rFonts w:ascii="仿宋" w:eastAsia="仿宋" w:hAnsi="仿宋" w:cs="Helvetica"/>
          <w:color w:val="3E3E3E"/>
        </w:rPr>
        <w:t>16</w:t>
      </w:r>
      <w:r w:rsidRPr="00FB4F78">
        <w:rPr>
          <w:rFonts w:ascii="仿宋" w:eastAsia="仿宋" w:hAnsi="仿宋" w:cs="Helvetica" w:hint="eastAsia"/>
          <w:color w:val="3E3E3E"/>
        </w:rPr>
        <w:t>）；祂惩罚邪恶（诗八一</w:t>
      </w:r>
      <w:r w:rsidRPr="00FB4F78">
        <w:rPr>
          <w:rFonts w:ascii="仿宋" w:eastAsia="仿宋" w:hAnsi="仿宋" w:cs="Helvetica"/>
          <w:color w:val="3E3E3E"/>
        </w:rPr>
        <w:t>11-12</w:t>
      </w:r>
      <w:r w:rsidRPr="00FB4F78">
        <w:rPr>
          <w:rFonts w:ascii="仿宋" w:eastAsia="仿宋" w:hAnsi="仿宋" w:cs="Helvetica" w:hint="eastAsia"/>
          <w:color w:val="3E3E3E"/>
        </w:rPr>
        <w:t>；罗一</w:t>
      </w:r>
      <w:r w:rsidRPr="00FB4F78">
        <w:rPr>
          <w:rFonts w:ascii="仿宋" w:eastAsia="仿宋" w:hAnsi="仿宋" w:cs="Helvetica"/>
          <w:color w:val="3E3E3E"/>
        </w:rPr>
        <w:t>26-32</w:t>
      </w:r>
      <w:r w:rsidRPr="00FB4F78">
        <w:rPr>
          <w:rFonts w:ascii="仿宋" w:eastAsia="仿宋" w:hAnsi="仿宋" w:cs="Helvetica" w:hint="eastAsia"/>
          <w:color w:val="3E3E3E"/>
        </w:rPr>
        <w:t>）；祂从恶中成就善（创五十</w:t>
      </w:r>
      <w:r w:rsidRPr="00FB4F78">
        <w:rPr>
          <w:rFonts w:ascii="仿宋" w:eastAsia="仿宋" w:hAnsi="仿宋" w:cs="Helvetica"/>
          <w:color w:val="3E3E3E"/>
        </w:rPr>
        <w:t>20</w:t>
      </w:r>
      <w:r w:rsidRPr="00FB4F78">
        <w:rPr>
          <w:rFonts w:ascii="仿宋" w:eastAsia="仿宋" w:hAnsi="仿宋" w:cs="Helvetica" w:hint="eastAsia"/>
          <w:color w:val="3E3E3E"/>
        </w:rPr>
        <w:t>；徒二</w:t>
      </w:r>
      <w:r w:rsidRPr="00FB4F78">
        <w:rPr>
          <w:rFonts w:ascii="仿宋" w:eastAsia="仿宋" w:hAnsi="仿宋" w:cs="Helvetica"/>
          <w:color w:val="3E3E3E"/>
        </w:rPr>
        <w:t>23</w:t>
      </w:r>
      <w:r w:rsidRPr="00FB4F78">
        <w:rPr>
          <w:rFonts w:ascii="仿宋" w:eastAsia="仿宋" w:hAnsi="仿宋" w:cs="Helvetica" w:hint="eastAsia"/>
          <w:color w:val="3E3E3E"/>
        </w:rPr>
        <w:t>；四</w:t>
      </w:r>
      <w:r w:rsidRPr="00FB4F78">
        <w:rPr>
          <w:rFonts w:ascii="仿宋" w:eastAsia="仿宋" w:hAnsi="仿宋" w:cs="Helvetica"/>
          <w:color w:val="3E3E3E"/>
        </w:rPr>
        <w:t>27-28</w:t>
      </w:r>
      <w:r w:rsidRPr="00FB4F78">
        <w:rPr>
          <w:rFonts w:ascii="仿宋" w:eastAsia="仿宋" w:hAnsi="仿宋" w:cs="Helvetica" w:hint="eastAsia"/>
          <w:color w:val="3E3E3E"/>
        </w:rPr>
        <w:t>；十三</w:t>
      </w:r>
      <w:r w:rsidRPr="00FB4F78">
        <w:rPr>
          <w:rFonts w:ascii="仿宋" w:eastAsia="仿宋" w:hAnsi="仿宋" w:cs="Helvetica"/>
          <w:color w:val="3E3E3E"/>
        </w:rPr>
        <w:t>27</w:t>
      </w:r>
      <w:r w:rsidRPr="00FB4F78">
        <w:rPr>
          <w:rFonts w:ascii="仿宋" w:eastAsia="仿宋" w:hAnsi="仿宋" w:cs="Helvetica" w:hint="eastAsia"/>
          <w:color w:val="3E3E3E"/>
        </w:rPr>
        <w:t>；林前二</w:t>
      </w:r>
      <w:r w:rsidRPr="00FB4F78">
        <w:rPr>
          <w:rFonts w:ascii="仿宋" w:eastAsia="仿宋" w:hAnsi="仿宋" w:cs="Helvetica"/>
          <w:color w:val="3E3E3E"/>
        </w:rPr>
        <w:t>7-8</w:t>
      </w:r>
      <w:r w:rsidRPr="00FB4F78">
        <w:rPr>
          <w:rFonts w:ascii="仿宋" w:eastAsia="仿宋" w:hAnsi="仿宋" w:cs="Helvetica" w:hint="eastAsia"/>
          <w:color w:val="3E3E3E"/>
        </w:rPr>
        <w:t>）；祂借邪恶来试炼、管教祂所爱的（太四</w:t>
      </w:r>
      <w:r w:rsidRPr="00FB4F78">
        <w:rPr>
          <w:rFonts w:ascii="仿宋" w:eastAsia="仿宋" w:hAnsi="仿宋" w:cs="Helvetica"/>
          <w:color w:val="3E3E3E"/>
        </w:rPr>
        <w:t>1-11</w:t>
      </w:r>
      <w:r w:rsidRPr="00FB4F78">
        <w:rPr>
          <w:rFonts w:ascii="仿宋" w:eastAsia="仿宋" w:hAnsi="仿宋" w:cs="Helvetica" w:hint="eastAsia"/>
          <w:color w:val="3E3E3E"/>
        </w:rPr>
        <w:t>；来十二</w:t>
      </w:r>
      <w:r w:rsidRPr="00FB4F78">
        <w:rPr>
          <w:rFonts w:ascii="仿宋" w:eastAsia="仿宋" w:hAnsi="仿宋" w:cs="Helvetica"/>
          <w:color w:val="3E3E3E"/>
        </w:rPr>
        <w:t>4-14</w:t>
      </w:r>
      <w:r w:rsidRPr="00FB4F78">
        <w:rPr>
          <w:rFonts w:ascii="仿宋" w:eastAsia="仿宋" w:hAnsi="仿宋" w:cs="Helvetica" w:hint="eastAsia"/>
          <w:color w:val="3E3E3E"/>
        </w:rPr>
        <w:t>）；而且有一天祂要救赎祂的百姓，完全脱离邪恶的权势和存在（启廿一</w:t>
      </w:r>
      <w:r w:rsidRPr="00FB4F78">
        <w:rPr>
          <w:rFonts w:ascii="仿宋" w:eastAsia="仿宋" w:hAnsi="仿宋" w:cs="Helvetica"/>
          <w:color w:val="3E3E3E"/>
        </w:rPr>
        <w:t>27</w:t>
      </w:r>
      <w:r w:rsidRPr="00FB4F78">
        <w:rPr>
          <w:rFonts w:ascii="仿宋" w:eastAsia="仿宋" w:hAnsi="仿宋" w:cs="Helvetica" w:hint="eastAsia"/>
          <w:color w:val="3E3E3E"/>
        </w:rPr>
        <w:t>；廿二</w:t>
      </w:r>
      <w:r w:rsidRPr="00FB4F78">
        <w:rPr>
          <w:rFonts w:ascii="仿宋" w:eastAsia="仿宋" w:hAnsi="仿宋" w:cs="Helvetica"/>
          <w:color w:val="3E3E3E"/>
        </w:rPr>
        <w:t>14-15</w:t>
      </w:r>
      <w:r w:rsidRPr="00FB4F78">
        <w:rPr>
          <w:rFonts w:ascii="仿宋" w:eastAsia="仿宋" w:hAnsi="仿宋" w:cs="Helvetica" w:hint="eastAsia"/>
          <w:color w:val="3E3E3E"/>
        </w:rPr>
        <w:t>）。</w:t>
      </w:r>
    </w:p>
    <w:p w:rsidR="00C05FF1" w:rsidRPr="00FB4F78" w:rsidRDefault="00C05FF1" w:rsidP="009F76C0">
      <w:pPr>
        <w:pStyle w:val="NormalWeb"/>
        <w:shd w:val="clear" w:color="auto" w:fill="FFFFFF"/>
        <w:spacing w:before="0" w:beforeAutospacing="0" w:after="0" w:afterAutospacing="0"/>
        <w:ind w:firstLine="435"/>
        <w:contextualSpacing/>
        <w:mirrorIndents/>
        <w:rPr>
          <w:rFonts w:ascii="仿宋" w:eastAsia="仿宋" w:hAnsi="仿宋" w:cs="Helvetica" w:hint="eastAsi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天命的教义教导基督徒：他们绝非在盲目力量（运气、机会、好运、厄运）的掌握之中，所有临到他们的事都是神计划过的；既然知道所有的事件都是为着他自己属灵的和永远的益处（罗八</w:t>
      </w:r>
      <w:r w:rsidRPr="00FB4F78">
        <w:rPr>
          <w:rFonts w:ascii="仿宋" w:eastAsia="仿宋" w:hAnsi="仿宋" w:cs="Helvetica"/>
          <w:color w:val="3E3E3E"/>
        </w:rPr>
        <w:t>28</w:t>
      </w:r>
      <w:r w:rsidRPr="00FB4F78">
        <w:rPr>
          <w:rFonts w:ascii="仿宋" w:eastAsia="仿宋" w:hAnsi="仿宋" w:cs="Helvetica" w:hint="eastAsia"/>
          <w:color w:val="3E3E3E"/>
        </w:rPr>
        <w:t>），每一事件的临到，不外就是呼召他有新的信靠、顺服与喜乐。</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contextualSpacing/>
        <w:mirrorIndents/>
        <w:rPr>
          <w:rFonts w:ascii="仿宋" w:eastAsia="仿宋" w:hAnsi="仿宋" w:cs="Helvetica"/>
          <w:color w:val="3E3E3E"/>
        </w:rPr>
      </w:pPr>
      <w:r w:rsidRPr="00FB4F78">
        <w:rPr>
          <w:rFonts w:ascii="仿宋" w:eastAsia="仿宋" w:hAnsi="仿宋" w:cs="Helvetica" w:hint="eastAsia"/>
          <w:color w:val="3E3E3E"/>
        </w:rPr>
        <w:t>1</w:t>
      </w:r>
      <w:r w:rsidR="00C05FF1" w:rsidRPr="00FB4F78">
        <w:rPr>
          <w:rFonts w:ascii="仿宋" w:eastAsia="仿宋" w:hAnsi="仿宋" w:cs="Helvetica" w:hint="eastAsia"/>
          <w:color w:val="3E3E3E"/>
        </w:rPr>
        <w:t>.</w:t>
      </w:r>
      <w:r w:rsidRPr="00FB4F78">
        <w:rPr>
          <w:rFonts w:ascii="仿宋" w:eastAsia="仿宋" w:hAnsi="仿宋" w:cs="Helvetica" w:hint="eastAsia"/>
          <w:color w:val="3E3E3E"/>
        </w:rPr>
        <w:t>译者注：Providence一词，中译多译作“摄护”或“护理”。其实在中国古代思想里，已有极其强烈的“天命”观，而天命正是Providence一词所要表达的，所以我们用“天命”一词来译Providence。</w:t>
      </w:r>
      <w:r w:rsidRPr="00FB4F78">
        <w:rPr>
          <w:rFonts w:ascii="仿宋" w:eastAsia="仿宋" w:hAnsi="仿宋" w:cs="Helvetica" w:hint="eastAsia"/>
          <w:color w:val="3E3E3E"/>
        </w:rPr>
        <w:br/>
        <w:t>2</w:t>
      </w:r>
      <w:r w:rsidR="00C05FF1" w:rsidRPr="00FB4F78">
        <w:rPr>
          <w:rFonts w:ascii="仿宋" w:eastAsia="仿宋" w:hAnsi="仿宋" w:cs="Helvetica" w:hint="eastAsia"/>
          <w:color w:val="3E3E3E"/>
        </w:rPr>
        <w:t>.</w:t>
      </w:r>
      <w:r w:rsidRPr="00FB4F78">
        <w:rPr>
          <w:rFonts w:ascii="仿宋" w:eastAsia="仿宋" w:hAnsi="仿宋" w:cs="Helvetica" w:hint="eastAsia"/>
          <w:color w:val="3E3E3E"/>
        </w:rPr>
        <w:t>译者注：Louis Berkhof,</w:t>
      </w:r>
      <w:r w:rsidR="00C05FF1" w:rsidRPr="00FB4F78">
        <w:rPr>
          <w:rFonts w:ascii="仿宋" w:eastAsia="仿宋" w:hAnsi="仿宋" w:cs="Helvetica"/>
          <w:color w:val="3E3E3E"/>
        </w:rPr>
        <w:t xml:space="preserve"> </w:t>
      </w:r>
      <w:r w:rsidRPr="00FB4F78">
        <w:rPr>
          <w:rFonts w:ascii="仿宋" w:eastAsia="仿宋" w:hAnsi="仿宋" w:cs="Helvetica" w:hint="eastAsia"/>
          <w:i/>
          <w:color w:val="3E3E3E"/>
        </w:rPr>
        <w:t>Systematic Theology</w:t>
      </w:r>
      <w:r w:rsidRPr="00FB4F78">
        <w:rPr>
          <w:rFonts w:ascii="仿宋" w:eastAsia="仿宋" w:hAnsi="仿宋" w:cs="Helvetica" w:hint="eastAsia"/>
          <w:color w:val="3E3E3E"/>
        </w:rPr>
        <w:t>,4th ed.p.168.</w:t>
      </w:r>
    </w:p>
    <w:p w:rsidR="004C29BE" w:rsidRPr="00FB4F78" w:rsidRDefault="004C29BE" w:rsidP="009F76C0">
      <w:pPr>
        <w:spacing w:after="0"/>
        <w:contextualSpacing/>
        <w:mirrorIndents/>
        <w:rPr>
          <w:rFonts w:ascii="仿宋" w:eastAsia="仿宋" w:hAnsi="仿宋"/>
          <w:sz w:val="24"/>
          <w:szCs w:val="24"/>
        </w:rPr>
      </w:pPr>
    </w:p>
    <w:p w:rsidR="00C05FF1" w:rsidRPr="00FB4F78" w:rsidRDefault="00C05FF1" w:rsidP="009F76C0">
      <w:pPr>
        <w:spacing w:after="0"/>
        <w:contextualSpacing/>
        <w:mirrorIndents/>
        <w:rPr>
          <w:rFonts w:ascii="仿宋" w:eastAsia="仿宋" w:hAnsi="仿宋" w:hint="eastAsia"/>
          <w:sz w:val="24"/>
          <w:szCs w:val="24"/>
        </w:rPr>
      </w:pPr>
    </w:p>
    <w:p w:rsidR="008140BE" w:rsidRPr="00FB4F78" w:rsidRDefault="00C05FF1" w:rsidP="009F76C0">
      <w:pPr>
        <w:pStyle w:val="Heading3"/>
        <w:spacing w:before="0" w:beforeAutospacing="0" w:after="0" w:afterAutospacing="0"/>
        <w:contextualSpacing/>
        <w:mirrorIndents/>
        <w:rPr>
          <w:rFonts w:ascii="仿宋" w:eastAsia="仿宋" w:hAnsi="仿宋" w:cs="Helvetica"/>
          <w:bCs w:val="0"/>
          <w:color w:val="3E3E3E"/>
          <w:sz w:val="24"/>
          <w:szCs w:val="24"/>
        </w:rPr>
      </w:pPr>
      <w:r w:rsidRPr="00FB4F78">
        <w:rPr>
          <w:rFonts w:ascii="仿宋" w:eastAsia="仿宋" w:hAnsi="仿宋" w:cs="Helvetica" w:hint="eastAsia"/>
          <w:bCs w:val="0"/>
          <w:color w:val="3E3E3E"/>
          <w:sz w:val="24"/>
          <w:szCs w:val="24"/>
        </w:rPr>
        <w:t xml:space="preserve">22 </w:t>
      </w:r>
      <w:r w:rsidR="008140BE" w:rsidRPr="00FB4F78">
        <w:rPr>
          <w:rFonts w:ascii="仿宋" w:eastAsia="仿宋" w:hAnsi="仿宋" w:cs="Helvetica"/>
          <w:bCs w:val="0"/>
          <w:color w:val="3E3E3E"/>
          <w:sz w:val="24"/>
          <w:szCs w:val="24"/>
        </w:rPr>
        <w:t>神迹</w:t>
      </w:r>
    </w:p>
    <w:p w:rsidR="00C05FF1" w:rsidRPr="00FB4F78" w:rsidRDefault="00C05FF1" w:rsidP="009F76C0">
      <w:pPr>
        <w:pStyle w:val="NormalWeb"/>
        <w:spacing w:before="0" w:beforeAutospacing="0" w:after="0" w:afterAutospacing="0"/>
        <w:contextualSpacing/>
        <w:mirrorIndents/>
        <w:jc w:val="center"/>
        <w:rPr>
          <w:rStyle w:val="Strong"/>
          <w:rFonts w:ascii="仿宋" w:eastAsia="仿宋" w:hAnsi="仿宋" w:cs="Helvetica"/>
          <w:color w:val="3E3E3E"/>
        </w:rPr>
      </w:pPr>
    </w:p>
    <w:p w:rsidR="008140BE" w:rsidRPr="00FB4F78" w:rsidRDefault="008140BE" w:rsidP="009F76C0">
      <w:pPr>
        <w:pStyle w:val="NormalWeb"/>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神显示祂的同在和能力</w:t>
      </w:r>
    </w:p>
    <w:p w:rsidR="008140BE" w:rsidRPr="00FB4F78" w:rsidRDefault="008140BE" w:rsidP="009F76C0">
      <w:pPr>
        <w:pStyle w:val="NormalWeb"/>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耶和华应允以利亚的话，孩子的灵魂仍入他的身体，他就活了。（王上十七22）</w:t>
      </w:r>
    </w:p>
    <w:p w:rsidR="00C05FF1" w:rsidRPr="00FB4F78" w:rsidRDefault="00C05FF1"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圣经不是用单单一个词来表达神迹，它是由三个词——奇事、异能和记号——所表达的思想混合而成的观念。</w:t>
      </w: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奇事是最基本的观念（神迹一词的英文</w:t>
      </w:r>
      <w:r w:rsidRPr="00FB4F78">
        <w:rPr>
          <w:rFonts w:ascii="仿宋" w:eastAsia="仿宋" w:hAnsi="仿宋" w:cs="Helvetica"/>
          <w:color w:val="3E3E3E"/>
        </w:rPr>
        <w:t>miracle</w:t>
      </w:r>
      <w:r w:rsidRPr="00FB4F78">
        <w:rPr>
          <w:rFonts w:ascii="仿宋" w:eastAsia="仿宋" w:hAnsi="仿宋" w:cs="Helvetica" w:hint="eastAsia"/>
          <w:color w:val="3E3E3E"/>
        </w:rPr>
        <w:t>，是由拉丁文</w:t>
      </w:r>
      <w:r w:rsidRPr="00FB4F78">
        <w:rPr>
          <w:rStyle w:val="Emphasis"/>
          <w:rFonts w:ascii="仿宋" w:eastAsia="仿宋" w:hAnsi="仿宋" w:cs="Helvetica"/>
          <w:color w:val="3E3E3E"/>
        </w:rPr>
        <w:t>miraculum</w:t>
      </w:r>
      <w:r w:rsidRPr="00FB4F78">
        <w:rPr>
          <w:rFonts w:ascii="仿宋" w:eastAsia="仿宋" w:hAnsi="仿宋" w:cs="Helvetica" w:hint="eastAsia"/>
          <w:color w:val="3E3E3E"/>
        </w:rPr>
        <w:t>来的；此拉丁文是用来指挑起人诧异的一些事）。神迹是一件叫看见的人会感受到神同在和能力的事。显眼的天命和巧合，可畏的事情——诸如生产，并不亚于创造能力所成就的新工作——都可以叫做神迹，因为它们都带进这种神同在的感受。按这个解释领会的话，今日还有神迹。</w:t>
      </w:r>
    </w:p>
    <w:p w:rsidR="00C05FF1" w:rsidRPr="00FB4F78" w:rsidRDefault="00C05FF1"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异能强调神迹所产生的印象，并指出神的同在，这同在是借圣经历史中神超然的作为表明出来的，而祂超然的作为是借着那从无有创造世界的大能行出来的。如此说来，死人复活得生命之事——耶稣行过三次，且还不将祂自己的复活计算在内（路七</w:t>
      </w:r>
      <w:r w:rsidRPr="00FB4F78">
        <w:rPr>
          <w:rFonts w:ascii="仿宋" w:eastAsia="仿宋" w:hAnsi="仿宋" w:cs="Helvetica"/>
          <w:color w:val="3E3E3E"/>
        </w:rPr>
        <w:t>11-17</w:t>
      </w:r>
      <w:r w:rsidRPr="00FB4F78">
        <w:rPr>
          <w:rFonts w:ascii="仿宋" w:eastAsia="仿宋" w:hAnsi="仿宋" w:cs="Helvetica" w:hint="eastAsia"/>
          <w:color w:val="3E3E3E"/>
        </w:rPr>
        <w:t>；八</w:t>
      </w:r>
      <w:r w:rsidRPr="00FB4F78">
        <w:rPr>
          <w:rFonts w:ascii="仿宋" w:eastAsia="仿宋" w:hAnsi="仿宋" w:cs="Helvetica"/>
          <w:color w:val="3E3E3E"/>
        </w:rPr>
        <w:t>49-56</w:t>
      </w:r>
      <w:r w:rsidRPr="00FB4F78">
        <w:rPr>
          <w:rFonts w:ascii="仿宋" w:eastAsia="仿宋" w:hAnsi="仿宋" w:cs="Helvetica" w:hint="eastAsia"/>
          <w:color w:val="3E3E3E"/>
        </w:rPr>
        <w:t>；约十一</w:t>
      </w:r>
      <w:r w:rsidRPr="00FB4F78">
        <w:rPr>
          <w:rFonts w:ascii="仿宋" w:eastAsia="仿宋" w:hAnsi="仿宋" w:cs="Helvetica"/>
          <w:color w:val="3E3E3E"/>
        </w:rPr>
        <w:t>38-44</w:t>
      </w:r>
      <w:r w:rsidRPr="00FB4F78">
        <w:rPr>
          <w:rFonts w:ascii="仿宋" w:eastAsia="仿宋" w:hAnsi="仿宋" w:cs="Helvetica" w:hint="eastAsia"/>
          <w:color w:val="3E3E3E"/>
        </w:rPr>
        <w:t>），以利亚、以利沙、彼得、保罗也各行过一次（王上十七</w:t>
      </w:r>
      <w:r w:rsidRPr="00FB4F78">
        <w:rPr>
          <w:rFonts w:ascii="仿宋" w:eastAsia="仿宋" w:hAnsi="仿宋" w:cs="Helvetica"/>
          <w:color w:val="3E3E3E"/>
        </w:rPr>
        <w:t>17-24</w:t>
      </w:r>
      <w:r w:rsidRPr="00FB4F78">
        <w:rPr>
          <w:rFonts w:ascii="仿宋" w:eastAsia="仿宋" w:hAnsi="仿宋" w:cs="Helvetica" w:hint="eastAsia"/>
          <w:color w:val="3E3E3E"/>
        </w:rPr>
        <w:t>；王下四</w:t>
      </w:r>
      <w:r w:rsidRPr="00FB4F78">
        <w:rPr>
          <w:rFonts w:ascii="仿宋" w:eastAsia="仿宋" w:hAnsi="仿宋" w:cs="Helvetica"/>
          <w:color w:val="3E3E3E"/>
        </w:rPr>
        <w:t>18-37</w:t>
      </w:r>
      <w:r w:rsidRPr="00FB4F78">
        <w:rPr>
          <w:rFonts w:ascii="仿宋" w:eastAsia="仿宋" w:hAnsi="仿宋" w:cs="Helvetica" w:hint="eastAsia"/>
          <w:color w:val="3E3E3E"/>
        </w:rPr>
        <w:t>；徒九</w:t>
      </w:r>
      <w:r w:rsidRPr="00FB4F78">
        <w:rPr>
          <w:rFonts w:ascii="仿宋" w:eastAsia="仿宋" w:hAnsi="仿宋" w:cs="Helvetica"/>
          <w:color w:val="3E3E3E"/>
        </w:rPr>
        <w:t>36-</w:t>
      </w:r>
      <w:r w:rsidRPr="00FB4F78">
        <w:rPr>
          <w:rFonts w:ascii="仿宋" w:eastAsia="仿宋" w:hAnsi="仿宋" w:cs="Helvetica"/>
          <w:color w:val="3E3E3E"/>
        </w:rPr>
        <w:lastRenderedPageBreak/>
        <w:t>41</w:t>
      </w:r>
      <w:r w:rsidRPr="00FB4F78">
        <w:rPr>
          <w:rFonts w:ascii="仿宋" w:eastAsia="仿宋" w:hAnsi="仿宋" w:cs="Helvetica" w:hint="eastAsia"/>
          <w:color w:val="3E3E3E"/>
        </w:rPr>
        <w:t>；廿</w:t>
      </w:r>
      <w:r w:rsidRPr="00FB4F78">
        <w:rPr>
          <w:rFonts w:ascii="仿宋" w:eastAsia="仿宋" w:hAnsi="仿宋" w:cs="Helvetica"/>
          <w:color w:val="3E3E3E"/>
        </w:rPr>
        <w:t>9-12</w:t>
      </w:r>
      <w:r w:rsidRPr="00FB4F78">
        <w:rPr>
          <w:rFonts w:ascii="仿宋" w:eastAsia="仿宋" w:hAnsi="仿宋" w:cs="Helvetica" w:hint="eastAsia"/>
          <w:color w:val="3E3E3E"/>
        </w:rPr>
        <w:t>）——这都是创造能力的运作，不能迳用巧合或自然的运行来解释。福音书重复记载了许多病得医治的故事，也是同样的道理，这些事迹亦展现了超然的再造与复元。</w:t>
      </w:r>
    </w:p>
    <w:p w:rsidR="008140BE" w:rsidRPr="00FB4F78" w:rsidRDefault="008140BE" w:rsidP="009F76C0">
      <w:pPr>
        <w:pStyle w:val="NormalWeb"/>
        <w:spacing w:before="0" w:beforeAutospacing="0" w:after="0" w:afterAutospacing="0"/>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记号之用来指神迹（此字通常用在约翰福音里，其中记录了七个主要的神迹），是说神迹有其象征之意；换句话说，它们带有信息。圣经上的神迹几乎都聚集在出埃及的年代、以利亚和以利沙的年代，以及基督和祂使徒们的年代。首先，这些神迹证实了行神迹的人是神的代表及使者（参出四</w:t>
      </w:r>
      <w:r w:rsidRPr="00FB4F78">
        <w:rPr>
          <w:rFonts w:ascii="仿宋" w:eastAsia="仿宋" w:hAnsi="仿宋" w:cs="Helvetica"/>
          <w:color w:val="3E3E3E"/>
        </w:rPr>
        <w:t>1-9</w:t>
      </w:r>
      <w:r w:rsidRPr="00FB4F78">
        <w:rPr>
          <w:rFonts w:ascii="仿宋" w:eastAsia="仿宋" w:hAnsi="仿宋" w:cs="Helvetica" w:hint="eastAsia"/>
          <w:color w:val="3E3E3E"/>
        </w:rPr>
        <w:t>；王上十七</w:t>
      </w:r>
      <w:r w:rsidRPr="00FB4F78">
        <w:rPr>
          <w:rFonts w:ascii="仿宋" w:eastAsia="仿宋" w:hAnsi="仿宋" w:cs="Helvetica"/>
          <w:color w:val="3E3E3E"/>
        </w:rPr>
        <w:t>24</w:t>
      </w:r>
      <w:r w:rsidRPr="00FB4F78">
        <w:rPr>
          <w:rFonts w:ascii="仿宋" w:eastAsia="仿宋" w:hAnsi="仿宋" w:cs="Helvetica" w:hint="eastAsia"/>
          <w:color w:val="3E3E3E"/>
        </w:rPr>
        <w:t>；约十</w:t>
      </w:r>
      <w:r w:rsidRPr="00FB4F78">
        <w:rPr>
          <w:rFonts w:ascii="仿宋" w:eastAsia="仿宋" w:hAnsi="仿宋" w:cs="Helvetica"/>
          <w:color w:val="3E3E3E"/>
        </w:rPr>
        <w:t>38</w:t>
      </w:r>
      <w:r w:rsidRPr="00FB4F78">
        <w:rPr>
          <w:rFonts w:ascii="仿宋" w:eastAsia="仿宋" w:hAnsi="仿宋" w:cs="Helvetica" w:hint="eastAsia"/>
          <w:color w:val="3E3E3E"/>
        </w:rPr>
        <w:t>；十四</w:t>
      </w:r>
      <w:r w:rsidRPr="00FB4F78">
        <w:rPr>
          <w:rFonts w:ascii="仿宋" w:eastAsia="仿宋" w:hAnsi="仿宋" w:cs="Helvetica"/>
          <w:color w:val="3E3E3E"/>
        </w:rPr>
        <w:t>11</w:t>
      </w:r>
      <w:r w:rsidRPr="00FB4F78">
        <w:rPr>
          <w:rFonts w:ascii="仿宋" w:eastAsia="仿宋" w:hAnsi="仿宋" w:cs="Helvetica" w:hint="eastAsia"/>
          <w:color w:val="3E3E3E"/>
        </w:rPr>
        <w:t>；林后十二</w:t>
      </w:r>
      <w:r w:rsidRPr="00FB4F78">
        <w:rPr>
          <w:rFonts w:ascii="仿宋" w:eastAsia="仿宋" w:hAnsi="仿宋" w:cs="Helvetica"/>
          <w:color w:val="3E3E3E"/>
        </w:rPr>
        <w:t>12</w:t>
      </w:r>
      <w:r w:rsidRPr="00FB4F78">
        <w:rPr>
          <w:rFonts w:ascii="仿宋" w:eastAsia="仿宋" w:hAnsi="仿宋" w:cs="Helvetica" w:hint="eastAsia"/>
          <w:color w:val="3E3E3E"/>
        </w:rPr>
        <w:t>；来二</w:t>
      </w:r>
      <w:r w:rsidRPr="00FB4F78">
        <w:rPr>
          <w:rFonts w:ascii="仿宋" w:eastAsia="仿宋" w:hAnsi="仿宋" w:cs="Helvetica"/>
          <w:color w:val="3E3E3E"/>
        </w:rPr>
        <w:t>3-4</w:t>
      </w:r>
      <w:r w:rsidRPr="00FB4F78">
        <w:rPr>
          <w:rFonts w:ascii="仿宋" w:eastAsia="仿宋" w:hAnsi="仿宋" w:cs="Helvetica" w:hint="eastAsia"/>
          <w:color w:val="3E3E3E"/>
        </w:rPr>
        <w:t>）；其次，它们也揭示了神在救恩与审判中的能力。这是神迹的意义！</w:t>
      </w: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相信神迹存在是基督教信仰整体的一部分。有些神学家既扬弃了所有的神迹，就不得不否认耶稣的道成肉身和复活——这两个圣经上最大的神迹，这样他们就算不得为基督徒了，他们的主张也就无效了。神迹之所以被以往的科学家扬弃，不是根据科学，而是根据他们从事科学工作时，所笃信的信条：宇宙有绝对的一律性。但相信创造世界的神仍旧能介入其中迳行创造，绝非不合理。基督徒应当认定：相信圣经上的神迹并非不合理，相信若神今日愿意仍能施行神迹也并非不合理，怀疑这些事才是真正的不合理！</w:t>
      </w:r>
    </w:p>
    <w:p w:rsidR="008140BE" w:rsidRPr="00FB4F78" w:rsidRDefault="008140BE" w:rsidP="009F76C0">
      <w:pPr>
        <w:pStyle w:val="NormalWeb"/>
        <w:spacing w:before="0" w:beforeAutospacing="0" w:after="0" w:afterAutospacing="0"/>
        <w:contextualSpacing/>
        <w:mirrorIndents/>
        <w:rPr>
          <w:rFonts w:ascii="仿宋" w:eastAsia="仿宋" w:hAnsi="仿宋" w:cs="Helvetica"/>
          <w:color w:val="3E3E3E"/>
        </w:rPr>
      </w:pPr>
    </w:p>
    <w:p w:rsidR="008140BE" w:rsidRPr="00FB4F78" w:rsidRDefault="008140BE" w:rsidP="009F76C0">
      <w:pPr>
        <w:spacing w:after="0"/>
        <w:contextualSpacing/>
        <w:mirrorIndents/>
        <w:rPr>
          <w:rFonts w:ascii="仿宋" w:eastAsia="仿宋" w:hAnsi="仿宋"/>
          <w:sz w:val="24"/>
          <w:szCs w:val="24"/>
        </w:rPr>
      </w:pPr>
    </w:p>
    <w:p w:rsidR="008140BE" w:rsidRPr="00FB4F78" w:rsidRDefault="00C05FF1" w:rsidP="009F76C0">
      <w:pPr>
        <w:pStyle w:val="Heading3"/>
        <w:shd w:val="clear" w:color="auto" w:fill="FFFFFF"/>
        <w:spacing w:before="0" w:beforeAutospacing="0" w:after="0" w:afterAutospacing="0"/>
        <w:contextualSpacing/>
        <w:mirrorIndents/>
        <w:rPr>
          <w:rFonts w:ascii="仿宋" w:eastAsia="仿宋" w:hAnsi="仿宋" w:cs="Helvetica"/>
          <w:bCs w:val="0"/>
          <w:color w:val="3E3E3E"/>
          <w:sz w:val="24"/>
          <w:szCs w:val="24"/>
        </w:rPr>
      </w:pPr>
      <w:r w:rsidRPr="00FB4F78">
        <w:rPr>
          <w:rFonts w:ascii="仿宋" w:eastAsia="仿宋" w:hAnsi="仿宋" w:cs="Helvetica" w:hint="eastAsia"/>
          <w:bCs w:val="0"/>
          <w:color w:val="3E3E3E"/>
          <w:sz w:val="24"/>
          <w:szCs w:val="24"/>
        </w:rPr>
        <w:t xml:space="preserve">23 </w:t>
      </w:r>
      <w:r w:rsidR="008140BE" w:rsidRPr="00FB4F78">
        <w:rPr>
          <w:rFonts w:ascii="仿宋" w:eastAsia="仿宋" w:hAnsi="仿宋" w:cs="Helvetica"/>
          <w:bCs w:val="0"/>
          <w:color w:val="3E3E3E"/>
          <w:sz w:val="24"/>
          <w:szCs w:val="24"/>
        </w:rPr>
        <w:t>神的荣耀</w:t>
      </w:r>
    </w:p>
    <w:p w:rsidR="00C05FF1" w:rsidRPr="00FB4F78" w:rsidRDefault="00C05FF1" w:rsidP="009F76C0">
      <w:pPr>
        <w:pStyle w:val="NormalWeb"/>
        <w:shd w:val="clear" w:color="auto" w:fill="FFFFFF"/>
        <w:spacing w:before="0" w:beforeAutospacing="0" w:after="0" w:afterAutospacing="0"/>
        <w:contextualSpacing/>
        <w:mirrorIndents/>
        <w:jc w:val="center"/>
        <w:rPr>
          <w:rStyle w:val="Strong"/>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神荣耀彰显使人将荣耀归祂</w:t>
      </w:r>
    </w:p>
    <w:p w:rsidR="008140BE" w:rsidRPr="00FB4F78" w:rsidRDefault="008140BE" w:rsidP="009F76C0">
      <w:pPr>
        <w:pStyle w:val="NormalWeb"/>
        <w:shd w:val="clear" w:color="auto" w:fill="FFFFFF"/>
        <w:spacing w:before="0" w:beforeAutospacing="0" w:after="0" w:afterAutospacing="0"/>
        <w:contextualSpacing/>
        <w:mirrorIndents/>
        <w:jc w:val="center"/>
        <w:rPr>
          <w:rStyle w:val="Emphasis"/>
          <w:rFonts w:ascii="仿宋" w:eastAsia="仿宋" w:hAnsi="仿宋" w:cs="Helvetica"/>
          <w:color w:val="3E3E3E"/>
        </w:rPr>
      </w:pPr>
      <w:r w:rsidRPr="00FB4F78">
        <w:rPr>
          <w:rStyle w:val="Emphasis"/>
          <w:rFonts w:ascii="仿宋" w:eastAsia="仿宋" w:hAnsi="仿宋" w:cs="Helvetica" w:hint="eastAsia"/>
          <w:color w:val="3E3E3E"/>
        </w:rPr>
        <w:t>下雨的日子，云中虹的形状怎样，周围光辉的形状也是怎样。这就是耶和华荣耀的形像。 （结一28）</w:t>
      </w:r>
    </w:p>
    <w:p w:rsidR="00C05FF1" w:rsidRPr="00FB4F78" w:rsidRDefault="00C05FF1" w:rsidP="009F76C0">
      <w:pPr>
        <w:pStyle w:val="NormalWeb"/>
        <w:shd w:val="clear" w:color="auto" w:fill="FFFFFF"/>
        <w:spacing w:before="0" w:beforeAutospacing="0" w:after="0" w:afterAutospacing="0"/>
        <w:contextualSpacing/>
        <w:mirrorIndents/>
        <w:jc w:val="center"/>
        <w:rPr>
          <w:rFonts w:ascii="仿宋" w:eastAsia="仿宋" w:hAnsi="仿宋" w:cs="Helvetica" w:hint="eastAsi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神的目标就是祂要得到荣耀，但是这点需要慎重的解释，因为很容易导致误解。它所指向的目的不是神圣的自我主义，如有时人所想的，而是神的爱。不错，神是可颂赞的，神也要人颂赞祂，并尊崇祂的伟大与良善；祂要人鉴赏祂的所是。然而，神要得到荣耀，此目标事实上是两面、两阶段的关系：说得准确的话，它乃是双方面的关联：（</w:t>
      </w:r>
      <w:r w:rsidRPr="00FB4F78">
        <w:rPr>
          <w:rFonts w:ascii="仿宋" w:eastAsia="仿宋" w:hAnsi="仿宋" w:cs="Helvetica"/>
          <w:color w:val="3E3E3E"/>
        </w:rPr>
        <w:t>1</w:t>
      </w:r>
      <w:r w:rsidRPr="00FB4F78">
        <w:rPr>
          <w:rFonts w:ascii="仿宋" w:eastAsia="仿宋" w:hAnsi="仿宋" w:cs="Helvetica" w:hint="eastAsia"/>
          <w:color w:val="3E3E3E"/>
        </w:rPr>
        <w:t>）神在祂自己这边启示性的作为中，对人、对天使揭示出浩大的荣耀，与（</w:t>
      </w:r>
      <w:r w:rsidRPr="00FB4F78">
        <w:rPr>
          <w:rFonts w:ascii="仿宋" w:eastAsia="仿宋" w:hAnsi="仿宋" w:cs="Helvetica"/>
          <w:color w:val="3E3E3E"/>
        </w:rPr>
        <w:t>2</w:t>
      </w:r>
      <w:r w:rsidRPr="00FB4F78">
        <w:rPr>
          <w:rFonts w:ascii="仿宋" w:eastAsia="仿宋" w:hAnsi="仿宋" w:cs="Helvetica" w:hint="eastAsia"/>
          <w:color w:val="3E3E3E"/>
        </w:rPr>
        <w:t>）人和天使那边回应的敬拜中，为他们所看见、所领受的，根据感激而将一切的荣耀归给祂——在这种关联中，神所造有理性的受造物原先所应进入，和堕落的人类在蒙神救赎之后，所要进入之那种爱的分享，都将得以实现。这种看见了神的荣耀，而将荣耀归祂的来回关系，是人性衷心真实的满足；它也给神、给人带来至极的喜乐（参番三</w:t>
      </w:r>
      <w:r w:rsidRPr="00FB4F78">
        <w:rPr>
          <w:rFonts w:ascii="仿宋" w:eastAsia="仿宋" w:hAnsi="仿宋" w:cs="Helvetica"/>
          <w:color w:val="3E3E3E"/>
        </w:rPr>
        <w:t>14-17</w:t>
      </w:r>
      <w:r w:rsidRPr="00FB4F78">
        <w:rPr>
          <w:rFonts w:ascii="仿宋" w:eastAsia="仿宋" w:hAnsi="仿宋" w:cs="Helvetica" w:hint="eastAsia"/>
          <w:color w:val="3E3E3E"/>
        </w:rPr>
        <w:t>）。</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在旧约圣经里，“荣耀”一词和份量、价值、丰满、光耀、尊严都有关连，当神说要显现祂的荣耀时，这些也都会一同出现。当神向摩西宣告祂的名时（也就是祂的本质、性格和能力，出卅三</w:t>
      </w:r>
      <w:r w:rsidRPr="00FB4F78">
        <w:rPr>
          <w:rFonts w:ascii="仿宋" w:eastAsia="仿宋" w:hAnsi="仿宋" w:cs="Helvetica"/>
          <w:color w:val="3E3E3E"/>
        </w:rPr>
        <w:t>18—</w:t>
      </w:r>
      <w:r w:rsidRPr="00FB4F78">
        <w:rPr>
          <w:rFonts w:ascii="仿宋" w:eastAsia="仿宋" w:hAnsi="仿宋" w:cs="Helvetica" w:hint="eastAsia"/>
          <w:color w:val="3E3E3E"/>
        </w:rPr>
        <w:t>卅四</w:t>
      </w:r>
      <w:r w:rsidRPr="00FB4F78">
        <w:rPr>
          <w:rFonts w:ascii="仿宋" w:eastAsia="仿宋" w:hAnsi="仿宋" w:cs="Helvetica"/>
          <w:color w:val="3E3E3E"/>
        </w:rPr>
        <w:t>7</w:t>
      </w:r>
      <w:r w:rsidRPr="00FB4F78">
        <w:rPr>
          <w:rFonts w:ascii="仿宋" w:eastAsia="仿宋" w:hAnsi="仿宋" w:cs="Helvetica" w:hint="eastAsia"/>
          <w:color w:val="3E3E3E"/>
        </w:rPr>
        <w:t>），祂答应了摩西的恳求，要将荣耀向他显现。随着宣告而来的是令人敬畏的显现：有光耀的圣云彩（</w:t>
      </w:r>
      <w:r w:rsidRPr="00FB4F78">
        <w:rPr>
          <w:rStyle w:val="Emphasis"/>
          <w:rFonts w:ascii="仿宋" w:eastAsia="仿宋" w:hAnsi="仿宋" w:cs="Helvetica"/>
          <w:color w:val="3E3E3E"/>
        </w:rPr>
        <w:t>Shekinah</w:t>
      </w:r>
      <w:r w:rsidRPr="00FB4F78">
        <w:rPr>
          <w:rFonts w:ascii="仿宋" w:eastAsia="仿宋" w:hAnsi="仿宋" w:cs="Helvetica" w:hint="eastAsia"/>
          <w:color w:val="3E3E3E"/>
        </w:rPr>
        <w:t>）出现，好像白炽的火焰（出廿四</w:t>
      </w:r>
      <w:r w:rsidRPr="00FB4F78">
        <w:rPr>
          <w:rFonts w:ascii="仿宋" w:eastAsia="仿宋" w:hAnsi="仿宋" w:cs="Helvetica"/>
          <w:color w:val="3E3E3E"/>
        </w:rPr>
        <w:t>17</w:t>
      </w:r>
      <w:r w:rsidRPr="00FB4F78">
        <w:rPr>
          <w:rFonts w:ascii="仿宋" w:eastAsia="仿宋" w:hAnsi="仿宋" w:cs="Helvetica" w:hint="eastAsia"/>
          <w:color w:val="3E3E3E"/>
        </w:rPr>
        <w:t>）。圣云彩本身被称为神的荣耀；它出现在圣经历史上重要的时刻，象征了神活泼的同在（出卅三</w:t>
      </w:r>
      <w:r w:rsidRPr="00FB4F78">
        <w:rPr>
          <w:rFonts w:ascii="仿宋" w:eastAsia="仿宋" w:hAnsi="仿宋" w:cs="Helvetica"/>
          <w:color w:val="3E3E3E"/>
        </w:rPr>
        <w:t>22</w:t>
      </w:r>
      <w:r w:rsidRPr="00FB4F78">
        <w:rPr>
          <w:rFonts w:ascii="仿宋" w:eastAsia="仿宋" w:hAnsi="仿宋" w:cs="Helvetica" w:hint="eastAsia"/>
          <w:color w:val="3E3E3E"/>
        </w:rPr>
        <w:t>；卅四</w:t>
      </w:r>
      <w:r w:rsidRPr="00FB4F78">
        <w:rPr>
          <w:rFonts w:ascii="仿宋" w:eastAsia="仿宋" w:hAnsi="仿宋" w:cs="Helvetica"/>
          <w:color w:val="3E3E3E"/>
        </w:rPr>
        <w:t>5</w:t>
      </w:r>
      <w:r w:rsidRPr="00FB4F78">
        <w:rPr>
          <w:rFonts w:ascii="仿宋" w:eastAsia="仿宋" w:hAnsi="仿宋" w:cs="Helvetica" w:hint="eastAsia"/>
          <w:color w:val="3E3E3E"/>
        </w:rPr>
        <w:t>；另参出十六</w:t>
      </w:r>
      <w:r w:rsidRPr="00FB4F78">
        <w:rPr>
          <w:rFonts w:ascii="仿宋" w:eastAsia="仿宋" w:hAnsi="仿宋" w:cs="Helvetica"/>
          <w:color w:val="3E3E3E"/>
        </w:rPr>
        <w:t>7</w:t>
      </w:r>
      <w:r w:rsidRPr="00FB4F78">
        <w:rPr>
          <w:rFonts w:ascii="仿宋" w:eastAsia="仿宋" w:hAnsi="仿宋" w:cs="Helvetica" w:hint="eastAsia"/>
          <w:color w:val="3E3E3E"/>
        </w:rPr>
        <w:t>，</w:t>
      </w:r>
      <w:r w:rsidRPr="00FB4F78">
        <w:rPr>
          <w:rFonts w:ascii="仿宋" w:eastAsia="仿宋" w:hAnsi="仿宋" w:cs="Helvetica"/>
          <w:color w:val="3E3E3E"/>
        </w:rPr>
        <w:t>10</w:t>
      </w:r>
      <w:r w:rsidRPr="00FB4F78">
        <w:rPr>
          <w:rFonts w:ascii="仿宋" w:eastAsia="仿宋" w:hAnsi="仿宋" w:cs="Helvetica" w:hint="eastAsia"/>
          <w:color w:val="3E3E3E"/>
        </w:rPr>
        <w:t>；廿四</w:t>
      </w:r>
      <w:r w:rsidRPr="00FB4F78">
        <w:rPr>
          <w:rFonts w:ascii="仿宋" w:eastAsia="仿宋" w:hAnsi="仿宋" w:cs="Helvetica"/>
          <w:color w:val="3E3E3E"/>
        </w:rPr>
        <w:t>15-17</w:t>
      </w:r>
      <w:r w:rsidRPr="00FB4F78">
        <w:rPr>
          <w:rFonts w:ascii="仿宋" w:eastAsia="仿宋" w:hAnsi="仿宋" w:cs="Helvetica" w:hint="eastAsia"/>
          <w:color w:val="3E3E3E"/>
        </w:rPr>
        <w:t>；四十</w:t>
      </w:r>
      <w:r w:rsidRPr="00FB4F78">
        <w:rPr>
          <w:rFonts w:ascii="仿宋" w:eastAsia="仿宋" w:hAnsi="仿宋" w:cs="Helvetica"/>
          <w:color w:val="3E3E3E"/>
        </w:rPr>
        <w:t>34-35</w:t>
      </w:r>
      <w:r w:rsidRPr="00FB4F78">
        <w:rPr>
          <w:rFonts w:ascii="仿宋" w:eastAsia="仿宋" w:hAnsi="仿宋" w:cs="Helvetica" w:hint="eastAsia"/>
          <w:color w:val="3E3E3E"/>
        </w:rPr>
        <w:t>；利九</w:t>
      </w:r>
      <w:r w:rsidRPr="00FB4F78">
        <w:rPr>
          <w:rFonts w:ascii="仿宋" w:eastAsia="仿宋" w:hAnsi="仿宋" w:cs="Helvetica"/>
          <w:color w:val="3E3E3E"/>
        </w:rPr>
        <w:t>23-24</w:t>
      </w:r>
      <w:r w:rsidRPr="00FB4F78">
        <w:rPr>
          <w:rFonts w:ascii="仿宋" w:eastAsia="仿宋" w:hAnsi="仿宋" w:cs="Helvetica" w:hint="eastAsia"/>
          <w:color w:val="3E3E3E"/>
        </w:rPr>
        <w:t>；王上八</w:t>
      </w:r>
      <w:r w:rsidRPr="00FB4F78">
        <w:rPr>
          <w:rFonts w:ascii="仿宋" w:eastAsia="仿宋" w:hAnsi="仿宋" w:cs="Helvetica"/>
          <w:color w:val="3E3E3E"/>
        </w:rPr>
        <w:t>10-11</w:t>
      </w:r>
      <w:r w:rsidRPr="00FB4F78">
        <w:rPr>
          <w:rFonts w:ascii="仿宋" w:eastAsia="仿宋" w:hAnsi="仿宋" w:cs="Helvetica" w:hint="eastAsia"/>
          <w:color w:val="3E3E3E"/>
        </w:rPr>
        <w:t>；结一</w:t>
      </w:r>
      <w:r w:rsidRPr="00FB4F78">
        <w:rPr>
          <w:rFonts w:ascii="仿宋" w:eastAsia="仿宋" w:hAnsi="仿宋" w:cs="Helvetica"/>
          <w:color w:val="3E3E3E"/>
        </w:rPr>
        <w:t>28</w:t>
      </w:r>
      <w:r w:rsidRPr="00FB4F78">
        <w:rPr>
          <w:rFonts w:ascii="仿宋" w:eastAsia="仿宋" w:hAnsi="仿宋" w:cs="Helvetica" w:hint="eastAsia"/>
          <w:color w:val="3E3E3E"/>
        </w:rPr>
        <w:t>；八</w:t>
      </w:r>
      <w:r w:rsidRPr="00FB4F78">
        <w:rPr>
          <w:rFonts w:ascii="仿宋" w:eastAsia="仿宋" w:hAnsi="仿宋" w:cs="Helvetica"/>
          <w:color w:val="3E3E3E"/>
        </w:rPr>
        <w:t>4</w:t>
      </w:r>
      <w:r w:rsidRPr="00FB4F78">
        <w:rPr>
          <w:rFonts w:ascii="仿宋" w:eastAsia="仿宋" w:hAnsi="仿宋" w:cs="Helvetica" w:hint="eastAsia"/>
          <w:color w:val="3E3E3E"/>
        </w:rPr>
        <w:t>；九</w:t>
      </w:r>
      <w:r w:rsidRPr="00FB4F78">
        <w:rPr>
          <w:rFonts w:ascii="仿宋" w:eastAsia="仿宋" w:hAnsi="仿宋" w:cs="Helvetica"/>
          <w:color w:val="3E3E3E"/>
        </w:rPr>
        <w:t>3</w:t>
      </w:r>
      <w:r w:rsidRPr="00FB4F78">
        <w:rPr>
          <w:rFonts w:ascii="仿宋" w:eastAsia="仿宋" w:hAnsi="仿宋" w:cs="Helvetica" w:hint="eastAsia"/>
          <w:color w:val="3E3E3E"/>
        </w:rPr>
        <w:t>；十</w:t>
      </w:r>
      <w:r w:rsidRPr="00FB4F78">
        <w:rPr>
          <w:rFonts w:ascii="仿宋" w:eastAsia="仿宋" w:hAnsi="仿宋" w:cs="Helvetica"/>
          <w:color w:val="3E3E3E"/>
        </w:rPr>
        <w:t>4</w:t>
      </w:r>
      <w:r w:rsidRPr="00FB4F78">
        <w:rPr>
          <w:rFonts w:ascii="仿宋" w:eastAsia="仿宋" w:hAnsi="仿宋" w:cs="Helvetica" w:hint="eastAsia"/>
          <w:color w:val="3E3E3E"/>
        </w:rPr>
        <w:t>；十一</w:t>
      </w:r>
      <w:r w:rsidRPr="00FB4F78">
        <w:rPr>
          <w:rFonts w:ascii="仿宋" w:eastAsia="仿宋" w:hAnsi="仿宋" w:cs="Helvetica"/>
          <w:color w:val="3E3E3E"/>
        </w:rPr>
        <w:t>22-23</w:t>
      </w:r>
      <w:r w:rsidRPr="00FB4F78">
        <w:rPr>
          <w:rFonts w:ascii="仿宋" w:eastAsia="仿宋" w:hAnsi="仿宋" w:cs="Helvetica" w:hint="eastAsia"/>
          <w:color w:val="3E3E3E"/>
        </w:rPr>
        <w:t>；太十七</w:t>
      </w:r>
      <w:r w:rsidRPr="00FB4F78">
        <w:rPr>
          <w:rFonts w:ascii="仿宋" w:eastAsia="仿宋" w:hAnsi="仿宋" w:cs="Helvetica"/>
          <w:color w:val="3E3E3E"/>
        </w:rPr>
        <w:t>5</w:t>
      </w:r>
      <w:r w:rsidRPr="00FB4F78">
        <w:rPr>
          <w:rFonts w:ascii="仿宋" w:eastAsia="仿宋" w:hAnsi="仿宋" w:cs="Helvetica" w:hint="eastAsia"/>
          <w:color w:val="3E3E3E"/>
        </w:rPr>
        <w:t>；路二</w:t>
      </w:r>
      <w:r w:rsidRPr="00FB4F78">
        <w:rPr>
          <w:rFonts w:ascii="仿宋" w:eastAsia="仿宋" w:hAnsi="仿宋" w:cs="Helvetica"/>
          <w:color w:val="3E3E3E"/>
        </w:rPr>
        <w:t>9</w:t>
      </w:r>
      <w:r w:rsidRPr="00FB4F78">
        <w:rPr>
          <w:rFonts w:ascii="仿宋" w:eastAsia="仿宋" w:hAnsi="仿宋" w:cs="Helvetica" w:hint="eastAsia"/>
          <w:color w:val="3E3E3E"/>
        </w:rPr>
        <w:t>；又参徒一</w:t>
      </w:r>
      <w:r w:rsidRPr="00FB4F78">
        <w:rPr>
          <w:rFonts w:ascii="仿宋" w:eastAsia="仿宋" w:hAnsi="仿宋" w:cs="Helvetica"/>
          <w:color w:val="3E3E3E"/>
        </w:rPr>
        <w:t>9</w:t>
      </w:r>
      <w:r w:rsidRPr="00FB4F78">
        <w:rPr>
          <w:rFonts w:ascii="仿宋" w:eastAsia="仿宋" w:hAnsi="仿宋" w:cs="Helvetica" w:hint="eastAsia"/>
          <w:color w:val="3E3E3E"/>
        </w:rPr>
        <w:t>；帖前四</w:t>
      </w:r>
      <w:r w:rsidRPr="00FB4F78">
        <w:rPr>
          <w:rFonts w:ascii="仿宋" w:eastAsia="仿宋" w:hAnsi="仿宋" w:cs="Helvetica"/>
          <w:color w:val="3E3E3E"/>
        </w:rPr>
        <w:t>17</w:t>
      </w:r>
      <w:r w:rsidRPr="00FB4F78">
        <w:rPr>
          <w:rFonts w:ascii="仿宋" w:eastAsia="仿宋" w:hAnsi="仿宋" w:cs="Helvetica" w:hint="eastAsia"/>
          <w:color w:val="3E3E3E"/>
        </w:rPr>
        <w:t>；启一</w:t>
      </w:r>
      <w:r w:rsidRPr="00FB4F78">
        <w:rPr>
          <w:rFonts w:ascii="仿宋" w:eastAsia="仿宋" w:hAnsi="仿宋" w:cs="Helvetica"/>
          <w:color w:val="3E3E3E"/>
        </w:rPr>
        <w:t>7</w:t>
      </w:r>
      <w:r w:rsidRPr="00FB4F78">
        <w:rPr>
          <w:rFonts w:ascii="仿宋" w:eastAsia="仿宋" w:hAnsi="仿宋" w:cs="Helvetica" w:hint="eastAsia"/>
          <w:color w:val="3E3E3E"/>
        </w:rPr>
        <w:t>）。新约圣经的作者们则</w:t>
      </w:r>
      <w:r w:rsidRPr="00FB4F78">
        <w:rPr>
          <w:rFonts w:ascii="仿宋" w:eastAsia="仿宋" w:hAnsi="仿宋" w:cs="Helvetica" w:hint="eastAsia"/>
          <w:color w:val="3E3E3E"/>
        </w:rPr>
        <w:lastRenderedPageBreak/>
        <w:t>指出，神荣耀的本质、特征、大能与目的，如今在道成肉身的神子耶稣基督身上及祂的角色上，已成为有目共睹的事实（约一</w:t>
      </w:r>
      <w:r w:rsidRPr="00FB4F78">
        <w:rPr>
          <w:rFonts w:ascii="仿宋" w:eastAsia="仿宋" w:hAnsi="仿宋" w:cs="Helvetica"/>
          <w:color w:val="3E3E3E"/>
        </w:rPr>
        <w:t>14-18</w:t>
      </w:r>
      <w:r w:rsidRPr="00FB4F78">
        <w:rPr>
          <w:rFonts w:ascii="仿宋" w:eastAsia="仿宋" w:hAnsi="仿宋" w:cs="Helvetica" w:hint="eastAsia"/>
          <w:color w:val="3E3E3E"/>
        </w:rPr>
        <w:t>；林后四</w:t>
      </w:r>
      <w:r w:rsidRPr="00FB4F78">
        <w:rPr>
          <w:rFonts w:ascii="仿宋" w:eastAsia="仿宋" w:hAnsi="仿宋" w:cs="Helvetica"/>
          <w:color w:val="3E3E3E"/>
        </w:rPr>
        <w:t>3-6</w:t>
      </w:r>
      <w:r w:rsidRPr="00FB4F78">
        <w:rPr>
          <w:rFonts w:ascii="仿宋" w:eastAsia="仿宋" w:hAnsi="仿宋" w:cs="Helvetica" w:hint="eastAsia"/>
          <w:color w:val="3E3E3E"/>
        </w:rPr>
        <w:t>；来一</w:t>
      </w:r>
      <w:r w:rsidRPr="00FB4F78">
        <w:rPr>
          <w:rFonts w:ascii="仿宋" w:eastAsia="仿宋" w:hAnsi="仿宋" w:cs="Helvetica"/>
          <w:color w:val="3E3E3E"/>
        </w:rPr>
        <w:t>1-3</w:t>
      </w:r>
      <w:r w:rsidRPr="00FB4F78">
        <w:rPr>
          <w:rFonts w:ascii="仿宋" w:eastAsia="仿宋" w:hAnsi="仿宋" w:cs="Helvetica" w:hint="eastAsia"/>
          <w:color w:val="3E3E3E"/>
        </w:rPr>
        <w:t>）。</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神的荣耀借着祂恩典的计划和工作彰显出来，为要叫人称赞祂（弗一</w:t>
      </w:r>
      <w:r w:rsidRPr="00FB4F78">
        <w:rPr>
          <w:rFonts w:ascii="仿宋" w:eastAsia="仿宋" w:hAnsi="仿宋" w:cs="Helvetica"/>
          <w:color w:val="3E3E3E"/>
        </w:rPr>
        <w:t>6</w:t>
      </w:r>
      <w:r w:rsidRPr="00FB4F78">
        <w:rPr>
          <w:rFonts w:ascii="仿宋" w:eastAsia="仿宋" w:hAnsi="仿宋" w:cs="Helvetica" w:hint="eastAsia"/>
          <w:color w:val="3E3E3E"/>
        </w:rPr>
        <w:t>，</w:t>
      </w:r>
      <w:r w:rsidRPr="00FB4F78">
        <w:rPr>
          <w:rFonts w:ascii="仿宋" w:eastAsia="仿宋" w:hAnsi="仿宋" w:cs="Helvetica"/>
          <w:color w:val="3E3E3E"/>
        </w:rPr>
        <w:t>12</w:t>
      </w:r>
      <w:r w:rsidRPr="00FB4F78">
        <w:rPr>
          <w:rFonts w:ascii="仿宋" w:eastAsia="仿宋" w:hAnsi="仿宋" w:cs="Helvetica" w:hint="eastAsia"/>
          <w:color w:val="3E3E3E"/>
        </w:rPr>
        <w:t>，</w:t>
      </w:r>
      <w:r w:rsidRPr="00FB4F78">
        <w:rPr>
          <w:rFonts w:ascii="仿宋" w:eastAsia="仿宋" w:hAnsi="仿宋" w:cs="Helvetica"/>
          <w:color w:val="3E3E3E"/>
        </w:rPr>
        <w:t>14</w:t>
      </w:r>
      <w:r w:rsidRPr="00FB4F78">
        <w:rPr>
          <w:rFonts w:ascii="仿宋" w:eastAsia="仿宋" w:hAnsi="仿宋" w:cs="Helvetica" w:hint="eastAsia"/>
          <w:color w:val="3E3E3E"/>
        </w:rPr>
        <w:t>），祂借着这恩典使罪人得蒙拯救。人们要借口中的言语（参启四</w:t>
      </w:r>
      <w:r w:rsidRPr="00FB4F78">
        <w:rPr>
          <w:rFonts w:ascii="仿宋" w:eastAsia="仿宋" w:hAnsi="仿宋" w:cs="Helvetica"/>
          <w:color w:val="3E3E3E"/>
        </w:rPr>
        <w:t>9</w:t>
      </w:r>
      <w:r w:rsidRPr="00FB4F78">
        <w:rPr>
          <w:rFonts w:ascii="仿宋" w:eastAsia="仿宋" w:hAnsi="仿宋" w:cs="Helvetica" w:hint="eastAsia"/>
          <w:color w:val="3E3E3E"/>
        </w:rPr>
        <w:t>；十九</w:t>
      </w:r>
      <w:r w:rsidRPr="00FB4F78">
        <w:rPr>
          <w:rFonts w:ascii="仿宋" w:eastAsia="仿宋" w:hAnsi="仿宋" w:cs="Helvetica"/>
          <w:color w:val="3E3E3E"/>
        </w:rPr>
        <w:t>6-7</w:t>
      </w:r>
      <w:r w:rsidRPr="00FB4F78">
        <w:rPr>
          <w:rFonts w:ascii="仿宋" w:eastAsia="仿宋" w:hAnsi="仿宋" w:cs="Helvetica" w:hint="eastAsia"/>
          <w:color w:val="3E3E3E"/>
        </w:rPr>
        <w:t>）将一切的荣耀归给祂。人生一切的活动也应以尊崇神、荣耀神，并讨神喜悦为目标，这是将荣耀归给神实际可行的方式（林前十</w:t>
      </w:r>
      <w:r w:rsidRPr="00FB4F78">
        <w:rPr>
          <w:rFonts w:ascii="仿宋" w:eastAsia="仿宋" w:hAnsi="仿宋" w:cs="Helvetica"/>
          <w:color w:val="3E3E3E"/>
        </w:rPr>
        <w:t>31</w:t>
      </w:r>
      <w:r w:rsidRPr="00FB4F78">
        <w:rPr>
          <w:rFonts w:ascii="仿宋" w:eastAsia="仿宋" w:hAnsi="仿宋" w:cs="Helvetica" w:hint="eastAsia"/>
          <w:color w:val="3E3E3E"/>
        </w:rPr>
        <w:t>）。</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神不会将重建祂子民的荣耀与假神同享，因为偶像是虚假的，它们在恩典的作为上毫无可夸之处（赛四二</w:t>
      </w:r>
      <w:r w:rsidRPr="00FB4F78">
        <w:rPr>
          <w:rFonts w:ascii="仿宋" w:eastAsia="仿宋" w:hAnsi="仿宋" w:cs="Helvetica"/>
          <w:color w:val="3E3E3E"/>
        </w:rPr>
        <w:t>8</w:t>
      </w:r>
      <w:r w:rsidRPr="00FB4F78">
        <w:rPr>
          <w:rFonts w:ascii="仿宋" w:eastAsia="仿宋" w:hAnsi="仿宋" w:cs="Helvetica" w:hint="eastAsia"/>
          <w:color w:val="3E3E3E"/>
        </w:rPr>
        <w:t>；四八</w:t>
      </w:r>
      <w:r w:rsidRPr="00FB4F78">
        <w:rPr>
          <w:rFonts w:ascii="仿宋" w:eastAsia="仿宋" w:hAnsi="仿宋" w:cs="Helvetica"/>
          <w:color w:val="3E3E3E"/>
        </w:rPr>
        <w:t>11</w:t>
      </w:r>
      <w:r w:rsidRPr="00FB4F78">
        <w:rPr>
          <w:rFonts w:ascii="仿宋" w:eastAsia="仿宋" w:hAnsi="仿宋" w:cs="Helvetica" w:hint="eastAsia"/>
          <w:color w:val="3E3E3E"/>
        </w:rPr>
        <w:t>）；而今天神也不会将因救赎之恩而来的颂赞归给属祂的百姓，因我们除了需要救赎之外，对救恩本身提供不出任何贡献。由始至终，并在每一步的拯救过程上，救赎都是出自神的作为，我们的颂赞证明出自己的这种体认。这也就是为什么改革宗神学当年坚守这个信念：“荣耀单单归给神”（</w:t>
      </w:r>
      <w:r w:rsidRPr="00FB4F78">
        <w:rPr>
          <w:rStyle w:val="Emphasis"/>
          <w:rFonts w:ascii="仿宋" w:eastAsia="仿宋" w:hAnsi="仿宋" w:cs="Helvetica"/>
          <w:color w:val="3E3E3E"/>
        </w:rPr>
        <w:t>soli Deo gloria</w:t>
      </w:r>
      <w:r w:rsidRPr="00FB4F78">
        <w:rPr>
          <w:rFonts w:ascii="仿宋" w:eastAsia="仿宋" w:hAnsi="仿宋" w:cs="Helvetica" w:hint="eastAsia"/>
          <w:color w:val="3E3E3E"/>
        </w:rPr>
        <w:t>），这也是为什么我们今天仍要热切谨守这个信念之故。</w:t>
      </w:r>
    </w:p>
    <w:p w:rsidR="008140BE" w:rsidRPr="00FB4F78" w:rsidRDefault="008140BE" w:rsidP="009F76C0">
      <w:pPr>
        <w:spacing w:after="0"/>
        <w:contextualSpacing/>
        <w:mirrorIndents/>
        <w:rPr>
          <w:rFonts w:ascii="仿宋" w:eastAsia="仿宋" w:hAnsi="仿宋"/>
          <w:sz w:val="24"/>
          <w:szCs w:val="24"/>
        </w:rPr>
      </w:pPr>
    </w:p>
    <w:p w:rsidR="008140BE" w:rsidRPr="00FB4F78" w:rsidRDefault="008140BE" w:rsidP="009F76C0">
      <w:pPr>
        <w:spacing w:after="0"/>
        <w:contextualSpacing/>
        <w:mirrorIndents/>
        <w:rPr>
          <w:rFonts w:ascii="仿宋" w:eastAsia="仿宋" w:hAnsi="仿宋"/>
          <w:sz w:val="24"/>
          <w:szCs w:val="24"/>
        </w:rPr>
      </w:pPr>
    </w:p>
    <w:p w:rsidR="008140BE" w:rsidRPr="00FB4F78" w:rsidRDefault="00C05FF1" w:rsidP="009F76C0">
      <w:pPr>
        <w:pStyle w:val="Heading3"/>
        <w:shd w:val="clear" w:color="auto" w:fill="FFFFFF"/>
        <w:spacing w:before="0" w:beforeAutospacing="0" w:after="0" w:afterAutospacing="0"/>
        <w:contextualSpacing/>
        <w:mirrorIndents/>
        <w:rPr>
          <w:rFonts w:ascii="仿宋" w:eastAsia="仿宋" w:hAnsi="仿宋" w:cs="Helvetica"/>
          <w:bCs w:val="0"/>
          <w:color w:val="3E3E3E"/>
          <w:sz w:val="24"/>
          <w:szCs w:val="24"/>
        </w:rPr>
      </w:pPr>
      <w:r w:rsidRPr="00FB4F78">
        <w:rPr>
          <w:rFonts w:ascii="仿宋" w:eastAsia="仿宋" w:hAnsi="仿宋" w:cs="Helvetica" w:hint="eastAsia"/>
          <w:bCs w:val="0"/>
          <w:color w:val="3E3E3E"/>
          <w:sz w:val="24"/>
          <w:szCs w:val="24"/>
        </w:rPr>
        <w:t xml:space="preserve">24 </w:t>
      </w:r>
      <w:r w:rsidR="008140BE" w:rsidRPr="00FB4F78">
        <w:rPr>
          <w:rFonts w:ascii="仿宋" w:eastAsia="仿宋" w:hAnsi="仿宋" w:cs="Helvetica"/>
          <w:bCs w:val="0"/>
          <w:color w:val="3E3E3E"/>
          <w:sz w:val="24"/>
          <w:szCs w:val="24"/>
        </w:rPr>
        <w:t>拜偶像</w:t>
      </w:r>
    </w:p>
    <w:p w:rsidR="00C05FF1" w:rsidRPr="00FB4F78" w:rsidRDefault="00C05FF1" w:rsidP="009F76C0">
      <w:pPr>
        <w:pStyle w:val="NormalWeb"/>
        <w:shd w:val="clear" w:color="auto" w:fill="FFFFFF"/>
        <w:spacing w:before="0" w:beforeAutospacing="0" w:after="0" w:afterAutospacing="0"/>
        <w:contextualSpacing/>
        <w:mirrorIndents/>
        <w:jc w:val="center"/>
        <w:rPr>
          <w:rStyle w:val="Strong"/>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神要求全然的效忠</w:t>
      </w:r>
    </w:p>
    <w:p w:rsidR="008140BE" w:rsidRPr="00FB4F78" w:rsidRDefault="008140BE" w:rsidP="009F76C0">
      <w:pPr>
        <w:pStyle w:val="NormalWeb"/>
        <w:shd w:val="clear" w:color="auto" w:fill="FFFFFF"/>
        <w:spacing w:before="0" w:beforeAutospacing="0" w:after="0" w:afterAutospacing="0"/>
        <w:contextualSpacing/>
        <w:mirrorIndents/>
        <w:jc w:val="center"/>
        <w:rPr>
          <w:rStyle w:val="Emphasis"/>
          <w:rFonts w:ascii="仿宋" w:eastAsia="仿宋" w:hAnsi="仿宋" w:cs="Helvetica"/>
          <w:color w:val="3E3E3E"/>
        </w:rPr>
      </w:pPr>
      <w:r w:rsidRPr="00FB4F78">
        <w:rPr>
          <w:rStyle w:val="Emphasis"/>
          <w:rFonts w:ascii="仿宋" w:eastAsia="仿宋" w:hAnsi="仿宋" w:cs="Helvetica" w:hint="eastAsia"/>
          <w:color w:val="3E3E3E"/>
        </w:rPr>
        <w:t>“我必追讨他素日给诸巴力烧香的罪；那时他佩带耳环和别样妆饰，随从他所爱的，却忘记我。”这是耶和华说的。 （何二13）</w:t>
      </w:r>
    </w:p>
    <w:p w:rsidR="00C05FF1" w:rsidRPr="00FB4F78" w:rsidRDefault="00C05FF1" w:rsidP="009F76C0">
      <w:pPr>
        <w:pStyle w:val="NormalWeb"/>
        <w:shd w:val="clear" w:color="auto" w:fill="FFFFFF"/>
        <w:spacing w:before="0" w:beforeAutospacing="0" w:after="0" w:afterAutospacing="0"/>
        <w:contextualSpacing/>
        <w:mirrorIndents/>
        <w:rPr>
          <w:rFonts w:ascii="仿宋" w:eastAsia="仿宋" w:hAnsi="仿宋" w:cs="Helvetica" w:hint="eastAsi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虽然圣经教导只有一位神，也只有一种真的信仰，但是我们所处背道的世界中（罗一</w:t>
      </w:r>
      <w:r w:rsidRPr="00FB4F78">
        <w:rPr>
          <w:rFonts w:ascii="仿宋" w:eastAsia="仿宋" w:hAnsi="仿宋" w:cs="Helvetica"/>
          <w:color w:val="3E3E3E"/>
        </w:rPr>
        <w:t>18-25</w:t>
      </w:r>
      <w:r w:rsidRPr="00FB4F78">
        <w:rPr>
          <w:rFonts w:ascii="仿宋" w:eastAsia="仿宋" w:hAnsi="仿宋" w:cs="Helvetica" w:hint="eastAsia"/>
          <w:color w:val="3E3E3E"/>
        </w:rPr>
        <w:t>），却总是充满着各式各样的宗教。而且自古以来，人类倾向宗教融合——将一种宗教的某方面融入另一种宗教，从而改变了两者的本质，这种趋势今日依然盛行不衰。而在我们的世代里，透过崭新面貌的学术界锲而不舍地追求诸宗教的合一，和近代东西方思想混合而成的新世纪运动之流行，使这种潮流更是大行其道。</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这种压力并不是今日才有。以色列人自从占领了迦南地以后，就常受诱惑，要将迦南人土地公、土地婆的敬拜，纳入耶和华的敬拜内，并为耶和华立像——这两种取向皆为律法所禁止（出廿</w:t>
      </w:r>
      <w:r w:rsidRPr="00FB4F78">
        <w:rPr>
          <w:rFonts w:ascii="仿宋" w:eastAsia="仿宋" w:hAnsi="仿宋" w:cs="Helvetica"/>
          <w:color w:val="3E3E3E"/>
        </w:rPr>
        <w:t>3-6</w:t>
      </w:r>
      <w:r w:rsidRPr="00FB4F78">
        <w:rPr>
          <w:rFonts w:ascii="仿宋" w:eastAsia="仿宋" w:hAnsi="仿宋" w:cs="Helvetica" w:hint="eastAsia"/>
          <w:color w:val="3E3E3E"/>
        </w:rPr>
        <w:t>）。此处所涉及的属灵问题乃是：以色列人是否记得，与他们立约的神——耶和华——具有足够的恩典，他们也因此肯向神宣告，要单单向祂效忠，以至拜任何其他神祗都等于犯了属灵的淫乱罪（耶三章；结十六章；何二章）。而对于这个考验，以色列国大半时候都失败了。</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在第一世纪的罗马帝国中，多神思想猖獗，各种异端兴盛，宗教融合不但是准许的，并且颇为广传。基督教教师们努力奋战，以持守真道不被吸入诺斯底主义（一种神智学，认为人不必靠基督的道成肉身和救赎，因为他们看人的问题是因出于无知，而非出于罪）和后来的新柏拉图主义（</w:t>
      </w:r>
      <w:r w:rsidRPr="00FB4F78">
        <w:rPr>
          <w:rFonts w:ascii="仿宋" w:eastAsia="仿宋" w:hAnsi="仿宋" w:cs="Helvetica"/>
          <w:color w:val="3E3E3E"/>
        </w:rPr>
        <w:t>Neoplatonism</w:t>
      </w:r>
      <w:r w:rsidRPr="00FB4F78">
        <w:rPr>
          <w:rFonts w:ascii="仿宋" w:eastAsia="仿宋" w:hAnsi="仿宋" w:cs="Helvetica" w:hint="eastAsia"/>
          <w:color w:val="3E3E3E"/>
        </w:rPr>
        <w:t>）和摩尼教（</w:t>
      </w:r>
      <w:r w:rsidRPr="00FB4F78">
        <w:rPr>
          <w:rFonts w:ascii="仿宋" w:eastAsia="仿宋" w:hAnsi="仿宋" w:cs="Helvetica"/>
          <w:color w:val="3E3E3E"/>
        </w:rPr>
        <w:t>Manichaeism</w:t>
      </w:r>
      <w:r w:rsidRPr="00FB4F78">
        <w:rPr>
          <w:rFonts w:ascii="仿宋" w:eastAsia="仿宋" w:hAnsi="仿宋" w:cs="Helvetica" w:hint="eastAsia"/>
          <w:color w:val="3E3E3E"/>
        </w:rPr>
        <w:t>）（两者和诺斯底主义一样，认为救恩主要是指脱离物质世界的事）里去。这些争战的结果相当成功，正统三位一体和道成肉体的信条说法，正是他们留下永久遗产的一部分。</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lastRenderedPageBreak/>
        <w:t>圣经对拜偶像的罪恶，要求十分严峻地处置。偶像虽被讥讽为迷惑人的虚无之物（诗一一五</w:t>
      </w:r>
      <w:r w:rsidRPr="00FB4F78">
        <w:rPr>
          <w:rFonts w:ascii="仿宋" w:eastAsia="仿宋" w:hAnsi="仿宋" w:cs="Helvetica"/>
          <w:color w:val="3E3E3E"/>
        </w:rPr>
        <w:t>4-7</w:t>
      </w:r>
      <w:r w:rsidRPr="00FB4F78">
        <w:rPr>
          <w:rFonts w:ascii="仿宋" w:eastAsia="仿宋" w:hAnsi="仿宋" w:cs="Helvetica" w:hint="eastAsia"/>
          <w:color w:val="3E3E3E"/>
        </w:rPr>
        <w:t>；赛四四</w:t>
      </w:r>
      <w:r w:rsidRPr="00FB4F78">
        <w:rPr>
          <w:rFonts w:ascii="仿宋" w:eastAsia="仿宋" w:hAnsi="仿宋" w:cs="Helvetica"/>
          <w:color w:val="3E3E3E"/>
        </w:rPr>
        <w:t>9-20</w:t>
      </w:r>
      <w:r w:rsidRPr="00FB4F78">
        <w:rPr>
          <w:rFonts w:ascii="仿宋" w:eastAsia="仿宋" w:hAnsi="仿宋" w:cs="Helvetica" w:hint="eastAsia"/>
          <w:color w:val="3E3E3E"/>
        </w:rPr>
        <w:t>），但是它们却能以盲目的迷信辖制它们的崇拜者（赛四四</w:t>
      </w:r>
      <w:r w:rsidRPr="00FB4F78">
        <w:rPr>
          <w:rFonts w:ascii="仿宋" w:eastAsia="仿宋" w:hAnsi="仿宋" w:cs="Helvetica"/>
          <w:color w:val="3E3E3E"/>
        </w:rPr>
        <w:t>20</w:t>
      </w:r>
      <w:r w:rsidRPr="00FB4F78">
        <w:rPr>
          <w:rFonts w:ascii="仿宋" w:eastAsia="仿宋" w:hAnsi="仿宋" w:cs="Helvetica" w:hint="eastAsia"/>
          <w:color w:val="3E3E3E"/>
        </w:rPr>
        <w:t>），使他们对神不忠贞（耶二章）。保罗更进一步说，鬼魔就是透过偶像运作，使它们变成真的具有属灵的威胁力；与偶像接触就不得不沾染污秽（林前八</w:t>
      </w:r>
      <w:r w:rsidRPr="00FB4F78">
        <w:rPr>
          <w:rFonts w:ascii="仿宋" w:eastAsia="仿宋" w:hAnsi="仿宋" w:cs="Helvetica"/>
          <w:color w:val="3E3E3E"/>
        </w:rPr>
        <w:t>4-6</w:t>
      </w:r>
      <w:r w:rsidRPr="00FB4F78">
        <w:rPr>
          <w:rFonts w:ascii="仿宋" w:eastAsia="仿宋" w:hAnsi="仿宋" w:cs="Helvetica" w:hint="eastAsia"/>
          <w:color w:val="3E3E3E"/>
        </w:rPr>
        <w:t>；十</w:t>
      </w:r>
      <w:r w:rsidRPr="00FB4F78">
        <w:rPr>
          <w:rFonts w:ascii="仿宋" w:eastAsia="仿宋" w:hAnsi="仿宋" w:cs="Helvetica"/>
          <w:color w:val="3E3E3E"/>
        </w:rPr>
        <w:t>19-21</w:t>
      </w:r>
      <w:r w:rsidRPr="00FB4F78">
        <w:rPr>
          <w:rFonts w:ascii="仿宋" w:eastAsia="仿宋" w:hAnsi="仿宋" w:cs="Helvetica" w:hint="eastAsia"/>
          <w:color w:val="3E3E3E"/>
        </w:rPr>
        <w:t>）。后基督教的西方文化对宗教融合、巫术和神秘经验颇具好感，正准备用这些东西来填补人们所感受到的属灵真空。在此种文化里，圣经对拜偶像所发出的警告，我们得留心听（参林前十</w:t>
      </w:r>
      <w:r w:rsidRPr="00FB4F78">
        <w:rPr>
          <w:rFonts w:ascii="仿宋" w:eastAsia="仿宋" w:hAnsi="仿宋" w:cs="Helvetica"/>
          <w:color w:val="3E3E3E"/>
        </w:rPr>
        <w:t>14</w:t>
      </w:r>
      <w:r w:rsidRPr="00FB4F78">
        <w:rPr>
          <w:rFonts w:ascii="仿宋" w:eastAsia="仿宋" w:hAnsi="仿宋" w:cs="Helvetica" w:hint="eastAsia"/>
          <w:color w:val="3E3E3E"/>
        </w:rPr>
        <w:t>；约壹五</w:t>
      </w:r>
      <w:r w:rsidRPr="00FB4F78">
        <w:rPr>
          <w:rFonts w:ascii="仿宋" w:eastAsia="仿宋" w:hAnsi="仿宋" w:cs="Helvetica"/>
          <w:color w:val="3E3E3E"/>
        </w:rPr>
        <w:t>19-21</w:t>
      </w:r>
      <w:r w:rsidRPr="00FB4F78">
        <w:rPr>
          <w:rFonts w:ascii="仿宋" w:eastAsia="仿宋" w:hAnsi="仿宋" w:cs="Helvetica" w:hint="eastAsia"/>
          <w:color w:val="3E3E3E"/>
        </w:rPr>
        <w:t>）。</w:t>
      </w:r>
    </w:p>
    <w:p w:rsidR="008140BE" w:rsidRPr="00FB4F78" w:rsidRDefault="008140BE" w:rsidP="009F76C0">
      <w:pPr>
        <w:spacing w:after="0"/>
        <w:contextualSpacing/>
        <w:mirrorIndents/>
        <w:rPr>
          <w:rFonts w:ascii="仿宋" w:eastAsia="仿宋" w:hAnsi="仿宋"/>
          <w:sz w:val="24"/>
          <w:szCs w:val="24"/>
        </w:rPr>
      </w:pPr>
    </w:p>
    <w:p w:rsidR="008140BE" w:rsidRPr="00FB4F78" w:rsidRDefault="008140BE" w:rsidP="009F76C0">
      <w:pPr>
        <w:spacing w:after="0"/>
        <w:contextualSpacing/>
        <w:mirrorIndents/>
        <w:rPr>
          <w:rFonts w:ascii="仿宋" w:eastAsia="仿宋" w:hAnsi="仿宋"/>
          <w:sz w:val="24"/>
          <w:szCs w:val="24"/>
        </w:rPr>
      </w:pPr>
    </w:p>
    <w:p w:rsidR="008140BE" w:rsidRPr="00FB4F78" w:rsidRDefault="00C05FF1" w:rsidP="009F76C0">
      <w:pPr>
        <w:pStyle w:val="Heading3"/>
        <w:shd w:val="clear" w:color="auto" w:fill="FFFFFF"/>
        <w:spacing w:before="0" w:beforeAutospacing="0" w:after="0" w:afterAutospacing="0"/>
        <w:contextualSpacing/>
        <w:mirrorIndents/>
        <w:rPr>
          <w:rFonts w:ascii="仿宋" w:eastAsia="仿宋" w:hAnsi="仿宋" w:cs="Helvetica"/>
          <w:bCs w:val="0"/>
          <w:color w:val="3E3E3E"/>
          <w:sz w:val="24"/>
          <w:szCs w:val="24"/>
        </w:rPr>
      </w:pPr>
      <w:r w:rsidRPr="00FB4F78">
        <w:rPr>
          <w:rFonts w:ascii="仿宋" w:eastAsia="仿宋" w:hAnsi="仿宋" w:cs="Helvetica" w:hint="eastAsia"/>
          <w:bCs w:val="0"/>
          <w:color w:val="3E3E3E"/>
          <w:sz w:val="24"/>
          <w:szCs w:val="24"/>
        </w:rPr>
        <w:t xml:space="preserve">25 </w:t>
      </w:r>
      <w:r w:rsidR="008140BE" w:rsidRPr="00FB4F78">
        <w:rPr>
          <w:rFonts w:ascii="仿宋" w:eastAsia="仿宋" w:hAnsi="仿宋" w:cs="Helvetica"/>
          <w:bCs w:val="0"/>
          <w:color w:val="3E3E3E"/>
          <w:sz w:val="24"/>
          <w:szCs w:val="24"/>
        </w:rPr>
        <w:t>天使</w:t>
      </w:r>
    </w:p>
    <w:p w:rsidR="00C05FF1" w:rsidRPr="00FB4F78" w:rsidRDefault="00C05FF1" w:rsidP="009F76C0">
      <w:pPr>
        <w:pStyle w:val="NormalWeb"/>
        <w:shd w:val="clear" w:color="auto" w:fill="FFFFFF"/>
        <w:spacing w:before="0" w:beforeAutospacing="0" w:after="0" w:afterAutospacing="0"/>
        <w:contextualSpacing/>
        <w:mirrorIndents/>
        <w:jc w:val="center"/>
        <w:rPr>
          <w:rStyle w:val="Strong"/>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神使用超然的办事者</w:t>
      </w:r>
    </w:p>
    <w:p w:rsidR="008140BE" w:rsidRPr="00FB4F78" w:rsidRDefault="008140BE" w:rsidP="009F76C0">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我对与我说话的天使说：“主啊，这是什么意思？”他说：“我要指示你这是什么意思。”那站在番石榴树中间的人说：“这是奉耶和华差遣，在遍地走来走去的。” （亚一9-10）</w:t>
      </w:r>
    </w:p>
    <w:p w:rsidR="00C05FF1" w:rsidRPr="00FB4F78" w:rsidRDefault="00C05FF1"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天使（其意为“使者”）是神所创造的两种有位格的实存之一，其中另一种则是人。天使有许多（太廿六</w:t>
      </w:r>
      <w:r w:rsidRPr="00FB4F78">
        <w:rPr>
          <w:rFonts w:ascii="仿宋" w:eastAsia="仿宋" w:hAnsi="仿宋" w:cs="Helvetica"/>
          <w:color w:val="3E3E3E"/>
        </w:rPr>
        <w:t>53</w:t>
      </w:r>
      <w:r w:rsidRPr="00FB4F78">
        <w:rPr>
          <w:rFonts w:ascii="仿宋" w:eastAsia="仿宋" w:hAnsi="仿宋" w:cs="Helvetica" w:hint="eastAsia"/>
          <w:color w:val="3E3E3E"/>
        </w:rPr>
        <w:t>；启五</w:t>
      </w:r>
      <w:r w:rsidRPr="00FB4F78">
        <w:rPr>
          <w:rFonts w:ascii="仿宋" w:eastAsia="仿宋" w:hAnsi="仿宋" w:cs="Helvetica"/>
          <w:color w:val="3E3E3E"/>
        </w:rPr>
        <w:t>11</w:t>
      </w:r>
      <w:r w:rsidRPr="00FB4F78">
        <w:rPr>
          <w:rFonts w:ascii="仿宋" w:eastAsia="仿宋" w:hAnsi="仿宋" w:cs="Helvetica" w:hint="eastAsia"/>
          <w:color w:val="3E3E3E"/>
        </w:rPr>
        <w:t>），他们有心智、有道德感，没有身体，通常是看不见的，虽然有时候他们能向人显现，好像有身体似的（创十八</w:t>
      </w:r>
      <w:r w:rsidRPr="00FB4F78">
        <w:rPr>
          <w:rFonts w:ascii="仿宋" w:eastAsia="仿宋" w:hAnsi="仿宋" w:cs="Helvetica"/>
          <w:color w:val="3E3E3E"/>
        </w:rPr>
        <w:t xml:space="preserve">2 ~ </w:t>
      </w:r>
      <w:r w:rsidRPr="00FB4F78">
        <w:rPr>
          <w:rFonts w:ascii="仿宋" w:eastAsia="仿宋" w:hAnsi="仿宋" w:cs="Helvetica" w:hint="eastAsia"/>
          <w:color w:val="3E3E3E"/>
        </w:rPr>
        <w:t>十九</w:t>
      </w:r>
      <w:r w:rsidRPr="00FB4F78">
        <w:rPr>
          <w:rFonts w:ascii="仿宋" w:eastAsia="仿宋" w:hAnsi="仿宋" w:cs="Helvetica"/>
          <w:color w:val="3E3E3E"/>
        </w:rPr>
        <w:t>22</w:t>
      </w:r>
      <w:r w:rsidRPr="00FB4F78">
        <w:rPr>
          <w:rFonts w:ascii="仿宋" w:eastAsia="仿宋" w:hAnsi="仿宋" w:cs="Helvetica" w:hint="eastAsia"/>
          <w:color w:val="3E3E3E"/>
        </w:rPr>
        <w:t>；约廿</w:t>
      </w:r>
      <w:r w:rsidRPr="00FB4F78">
        <w:rPr>
          <w:rFonts w:ascii="仿宋" w:eastAsia="仿宋" w:hAnsi="仿宋" w:cs="Helvetica"/>
          <w:color w:val="3E3E3E"/>
        </w:rPr>
        <w:t>10-14</w:t>
      </w:r>
      <w:r w:rsidRPr="00FB4F78">
        <w:rPr>
          <w:rFonts w:ascii="仿宋" w:eastAsia="仿宋" w:hAnsi="仿宋" w:cs="Helvetica" w:hint="eastAsia"/>
          <w:color w:val="3E3E3E"/>
        </w:rPr>
        <w:t>；徒十二</w:t>
      </w:r>
      <w:r w:rsidRPr="00FB4F78">
        <w:rPr>
          <w:rFonts w:ascii="仿宋" w:eastAsia="仿宋" w:hAnsi="仿宋" w:cs="Helvetica"/>
          <w:color w:val="3E3E3E"/>
        </w:rPr>
        <w:t>7-10</w:t>
      </w:r>
      <w:r w:rsidRPr="00FB4F78">
        <w:rPr>
          <w:rFonts w:ascii="仿宋" w:eastAsia="仿宋" w:hAnsi="仿宋" w:cs="Helvetica" w:hint="eastAsia"/>
          <w:color w:val="3E3E3E"/>
        </w:rPr>
        <w:t>）。他们不结婚，无所谓死亡（太廿二</w:t>
      </w:r>
      <w:r w:rsidRPr="00FB4F78">
        <w:rPr>
          <w:rFonts w:ascii="仿宋" w:eastAsia="仿宋" w:hAnsi="仿宋" w:cs="Helvetica"/>
          <w:color w:val="3E3E3E"/>
        </w:rPr>
        <w:t>30</w:t>
      </w:r>
      <w:r w:rsidRPr="00FB4F78">
        <w:rPr>
          <w:rFonts w:ascii="仿宋" w:eastAsia="仿宋" w:hAnsi="仿宋" w:cs="Helvetica" w:hint="eastAsia"/>
          <w:color w:val="3E3E3E"/>
        </w:rPr>
        <w:t>；路廿</w:t>
      </w:r>
      <w:r w:rsidRPr="00FB4F78">
        <w:rPr>
          <w:rFonts w:ascii="仿宋" w:eastAsia="仿宋" w:hAnsi="仿宋" w:cs="Helvetica"/>
          <w:color w:val="3E3E3E"/>
        </w:rPr>
        <w:t>35-36</w:t>
      </w:r>
      <w:r w:rsidRPr="00FB4F78">
        <w:rPr>
          <w:rFonts w:ascii="仿宋" w:eastAsia="仿宋" w:hAnsi="仿宋" w:cs="Helvetica" w:hint="eastAsia"/>
          <w:color w:val="3E3E3E"/>
        </w:rPr>
        <w:t>）。他们能由一处闪到另一处，而许多的天使也可以群聚在一小处地方（路八</w:t>
      </w:r>
      <w:r w:rsidRPr="00FB4F78">
        <w:rPr>
          <w:rFonts w:ascii="仿宋" w:eastAsia="仿宋" w:hAnsi="仿宋" w:cs="Helvetica"/>
          <w:color w:val="3E3E3E"/>
        </w:rPr>
        <w:t>30</w:t>
      </w:r>
      <w:r w:rsidRPr="00FB4F78">
        <w:rPr>
          <w:rFonts w:ascii="仿宋" w:eastAsia="仿宋" w:hAnsi="仿宋" w:cs="Helvetica" w:hint="eastAsia"/>
          <w:color w:val="3E3E3E"/>
        </w:rPr>
        <w:t>，该处是指堕落的天使）。</w:t>
      </w:r>
    </w:p>
    <w:p w:rsidR="00C05FF1" w:rsidRPr="00FB4F78" w:rsidRDefault="00C05FF1"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天使和人类一样，起初是在神的考验之下，其中有些堕落罪中。但另有许多天使则通过这个考验，现在很明显的是被神肯定，处在圣洁和不朽荣耀的状态之中。天是他们的总部（太十八</w:t>
      </w:r>
      <w:r w:rsidRPr="00FB4F78">
        <w:rPr>
          <w:rFonts w:ascii="仿宋" w:eastAsia="仿宋" w:hAnsi="仿宋" w:cs="Helvetica"/>
          <w:color w:val="3E3E3E"/>
        </w:rPr>
        <w:t>10</w:t>
      </w:r>
      <w:r w:rsidRPr="00FB4F78">
        <w:rPr>
          <w:rFonts w:ascii="仿宋" w:eastAsia="仿宋" w:hAnsi="仿宋" w:cs="Helvetica" w:hint="eastAsia"/>
          <w:color w:val="3E3E3E"/>
        </w:rPr>
        <w:t>；廿二</w:t>
      </w:r>
      <w:r w:rsidRPr="00FB4F78">
        <w:rPr>
          <w:rFonts w:ascii="仿宋" w:eastAsia="仿宋" w:hAnsi="仿宋" w:cs="Helvetica"/>
          <w:color w:val="3E3E3E"/>
        </w:rPr>
        <w:t>30</w:t>
      </w:r>
      <w:r w:rsidRPr="00FB4F78">
        <w:rPr>
          <w:rFonts w:ascii="仿宋" w:eastAsia="仿宋" w:hAnsi="仿宋" w:cs="Helvetica" w:hint="eastAsia"/>
          <w:color w:val="3E3E3E"/>
        </w:rPr>
        <w:t>；启五</w:t>
      </w:r>
      <w:r w:rsidRPr="00FB4F78">
        <w:rPr>
          <w:rFonts w:ascii="仿宋" w:eastAsia="仿宋" w:hAnsi="仿宋" w:cs="Helvetica"/>
          <w:color w:val="3E3E3E"/>
        </w:rPr>
        <w:t>11</w:t>
      </w:r>
      <w:r w:rsidRPr="00FB4F78">
        <w:rPr>
          <w:rFonts w:ascii="仿宋" w:eastAsia="仿宋" w:hAnsi="仿宋" w:cs="Helvetica" w:hint="eastAsia"/>
          <w:color w:val="3E3E3E"/>
        </w:rPr>
        <w:t>），他们在那里不断地敬拜神（诗一</w:t>
      </w:r>
      <w:r w:rsidRPr="00FB4F78">
        <w:rPr>
          <w:rFonts w:ascii="仿宋" w:eastAsia="仿宋" w:hAnsi="仿宋" w:cs="Helvetica"/>
          <w:color w:val="3E3E3E"/>
        </w:rPr>
        <w:t>O</w:t>
      </w:r>
      <w:r w:rsidRPr="00FB4F78">
        <w:rPr>
          <w:rFonts w:ascii="仿宋" w:eastAsia="仿宋" w:hAnsi="仿宋" w:cs="Helvetica" w:hint="eastAsia"/>
          <w:color w:val="3E3E3E"/>
        </w:rPr>
        <w:t>三</w:t>
      </w:r>
      <w:r w:rsidRPr="00FB4F78">
        <w:rPr>
          <w:rFonts w:ascii="仿宋" w:eastAsia="仿宋" w:hAnsi="仿宋" w:cs="Helvetica"/>
          <w:color w:val="3E3E3E"/>
        </w:rPr>
        <w:t>20-21</w:t>
      </w:r>
      <w:r w:rsidRPr="00FB4F78">
        <w:rPr>
          <w:rFonts w:ascii="仿宋" w:eastAsia="仿宋" w:hAnsi="仿宋" w:cs="Helvetica" w:hint="eastAsia"/>
          <w:color w:val="3E3E3E"/>
        </w:rPr>
        <w:t>；一四八</w:t>
      </w:r>
      <w:r w:rsidRPr="00FB4F78">
        <w:rPr>
          <w:rFonts w:ascii="仿宋" w:eastAsia="仿宋" w:hAnsi="仿宋" w:cs="Helvetica"/>
          <w:color w:val="3E3E3E"/>
        </w:rPr>
        <w:t>2</w:t>
      </w:r>
      <w:r w:rsidRPr="00FB4F78">
        <w:rPr>
          <w:rFonts w:ascii="仿宋" w:eastAsia="仿宋" w:hAnsi="仿宋" w:cs="Helvetica" w:hint="eastAsia"/>
          <w:color w:val="3E3E3E"/>
        </w:rPr>
        <w:t>），并按着神的命令从那里出来服事基督徒（来一</w:t>
      </w:r>
      <w:r w:rsidRPr="00FB4F78">
        <w:rPr>
          <w:rFonts w:ascii="仿宋" w:eastAsia="仿宋" w:hAnsi="仿宋" w:cs="Helvetica"/>
          <w:color w:val="3E3E3E"/>
        </w:rPr>
        <w:t>14</w:t>
      </w:r>
      <w:r w:rsidRPr="00FB4F78">
        <w:rPr>
          <w:rFonts w:ascii="仿宋" w:eastAsia="仿宋" w:hAnsi="仿宋" w:cs="Helvetica" w:hint="eastAsia"/>
          <w:color w:val="3E3E3E"/>
        </w:rPr>
        <w:t>）。这些天使都是“圣”的，且是“蒙拣选”的（太廿五</w:t>
      </w:r>
      <w:r w:rsidRPr="00FB4F78">
        <w:rPr>
          <w:rFonts w:ascii="仿宋" w:eastAsia="仿宋" w:hAnsi="仿宋" w:cs="Helvetica"/>
          <w:color w:val="3E3E3E"/>
        </w:rPr>
        <w:t>31</w:t>
      </w:r>
      <w:r w:rsidRPr="00FB4F78">
        <w:rPr>
          <w:rFonts w:ascii="仿宋" w:eastAsia="仿宋" w:hAnsi="仿宋" w:cs="Helvetica" w:hint="eastAsia"/>
          <w:color w:val="3E3E3E"/>
        </w:rPr>
        <w:t>；可八</w:t>
      </w:r>
      <w:r w:rsidRPr="00FB4F78">
        <w:rPr>
          <w:rFonts w:ascii="仿宋" w:eastAsia="仿宋" w:hAnsi="仿宋" w:cs="Helvetica"/>
          <w:color w:val="3E3E3E"/>
        </w:rPr>
        <w:t>38</w:t>
      </w:r>
      <w:r w:rsidRPr="00FB4F78">
        <w:rPr>
          <w:rFonts w:ascii="仿宋" w:eastAsia="仿宋" w:hAnsi="仿宋" w:cs="Helvetica" w:hint="eastAsia"/>
          <w:color w:val="3E3E3E"/>
        </w:rPr>
        <w:t>；路九</w:t>
      </w:r>
      <w:r w:rsidRPr="00FB4F78">
        <w:rPr>
          <w:rFonts w:ascii="仿宋" w:eastAsia="仿宋" w:hAnsi="仿宋" w:cs="Helvetica"/>
          <w:color w:val="3E3E3E"/>
        </w:rPr>
        <w:t>26</w:t>
      </w:r>
      <w:r w:rsidRPr="00FB4F78">
        <w:rPr>
          <w:rFonts w:ascii="仿宋" w:eastAsia="仿宋" w:hAnsi="仿宋" w:cs="Helvetica" w:hint="eastAsia"/>
          <w:color w:val="3E3E3E"/>
        </w:rPr>
        <w:t>；徒十</w:t>
      </w:r>
      <w:r w:rsidRPr="00FB4F78">
        <w:rPr>
          <w:rFonts w:ascii="仿宋" w:eastAsia="仿宋" w:hAnsi="仿宋" w:cs="Helvetica"/>
          <w:color w:val="3E3E3E"/>
        </w:rPr>
        <w:t>22</w:t>
      </w:r>
      <w:r w:rsidRPr="00FB4F78">
        <w:rPr>
          <w:rFonts w:ascii="仿宋" w:eastAsia="仿宋" w:hAnsi="仿宋" w:cs="Helvetica" w:hint="eastAsia"/>
          <w:color w:val="3E3E3E"/>
        </w:rPr>
        <w:t>；提前五</w:t>
      </w:r>
      <w:r w:rsidRPr="00FB4F78">
        <w:rPr>
          <w:rFonts w:ascii="仿宋" w:eastAsia="仿宋" w:hAnsi="仿宋" w:cs="Helvetica"/>
          <w:color w:val="3E3E3E"/>
        </w:rPr>
        <w:t>21</w:t>
      </w:r>
      <w:r w:rsidRPr="00FB4F78">
        <w:rPr>
          <w:rFonts w:ascii="仿宋" w:eastAsia="仿宋" w:hAnsi="仿宋" w:cs="Helvetica" w:hint="eastAsia"/>
          <w:color w:val="3E3E3E"/>
        </w:rPr>
        <w:t>；启十四</w:t>
      </w:r>
      <w:r w:rsidRPr="00FB4F78">
        <w:rPr>
          <w:rFonts w:ascii="仿宋" w:eastAsia="仿宋" w:hAnsi="仿宋" w:cs="Helvetica"/>
          <w:color w:val="3E3E3E"/>
        </w:rPr>
        <w:t>10</w:t>
      </w:r>
      <w:r w:rsidRPr="00FB4F78">
        <w:rPr>
          <w:rFonts w:ascii="仿宋" w:eastAsia="仿宋" w:hAnsi="仿宋" w:cs="Helvetica" w:hint="eastAsia"/>
          <w:color w:val="3E3E3E"/>
        </w:rPr>
        <w:t>）。然而，神借着基督而有的恩典工作，对天使而言，所显示的神的智慧和荣耀，是远超过他们曾知道的（弗三</w:t>
      </w:r>
      <w:r w:rsidRPr="00FB4F78">
        <w:rPr>
          <w:rFonts w:ascii="仿宋" w:eastAsia="仿宋" w:hAnsi="仿宋" w:cs="Helvetica"/>
          <w:color w:val="3E3E3E"/>
        </w:rPr>
        <w:t>10</w:t>
      </w:r>
      <w:r w:rsidRPr="00FB4F78">
        <w:rPr>
          <w:rFonts w:ascii="仿宋" w:eastAsia="仿宋" w:hAnsi="仿宋" w:cs="Helvetica" w:hint="eastAsia"/>
          <w:color w:val="3E3E3E"/>
        </w:rPr>
        <w:t>；彼前一</w:t>
      </w:r>
      <w:r w:rsidRPr="00FB4F78">
        <w:rPr>
          <w:rFonts w:ascii="仿宋" w:eastAsia="仿宋" w:hAnsi="仿宋" w:cs="Helvetica"/>
          <w:color w:val="3E3E3E"/>
        </w:rPr>
        <w:t>12</w:t>
      </w:r>
      <w:r w:rsidRPr="00FB4F78">
        <w:rPr>
          <w:rFonts w:ascii="仿宋" w:eastAsia="仿宋" w:hAnsi="仿宋" w:cs="Helvetica" w:hint="eastAsia"/>
          <w:color w:val="3E3E3E"/>
        </w:rPr>
        <w:t>）。</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圣天使护卫信徒（诗卅四</w:t>
      </w:r>
      <w:r w:rsidRPr="00FB4F78">
        <w:rPr>
          <w:rFonts w:ascii="仿宋" w:eastAsia="仿宋" w:hAnsi="仿宋" w:cs="Helvetica"/>
          <w:color w:val="3E3E3E"/>
        </w:rPr>
        <w:t>7</w:t>
      </w:r>
      <w:r w:rsidRPr="00FB4F78">
        <w:rPr>
          <w:rFonts w:ascii="仿宋" w:eastAsia="仿宋" w:hAnsi="仿宋" w:cs="Helvetica" w:hint="eastAsia"/>
          <w:color w:val="3E3E3E"/>
        </w:rPr>
        <w:t>；九一</w:t>
      </w:r>
      <w:r w:rsidRPr="00FB4F78">
        <w:rPr>
          <w:rFonts w:ascii="仿宋" w:eastAsia="仿宋" w:hAnsi="仿宋" w:cs="Helvetica"/>
          <w:color w:val="3E3E3E"/>
        </w:rPr>
        <w:t>11</w:t>
      </w:r>
      <w:r w:rsidRPr="00FB4F78">
        <w:rPr>
          <w:rFonts w:ascii="仿宋" w:eastAsia="仿宋" w:hAnsi="仿宋" w:cs="Helvetica" w:hint="eastAsia"/>
          <w:color w:val="3E3E3E"/>
        </w:rPr>
        <w:t>），尤其是其中的小子（太十八</w:t>
      </w:r>
      <w:r w:rsidRPr="00FB4F78">
        <w:rPr>
          <w:rFonts w:ascii="仿宋" w:eastAsia="仿宋" w:hAnsi="仿宋" w:cs="Helvetica"/>
          <w:color w:val="3E3E3E"/>
        </w:rPr>
        <w:t>10</w:t>
      </w:r>
      <w:r w:rsidRPr="00FB4F78">
        <w:rPr>
          <w:rFonts w:ascii="仿宋" w:eastAsia="仿宋" w:hAnsi="仿宋" w:cs="Helvetica" w:hint="eastAsia"/>
          <w:color w:val="3E3E3E"/>
        </w:rPr>
        <w:t>）；他们经常注意教会里所发生的事（林前十一</w:t>
      </w:r>
      <w:r w:rsidRPr="00FB4F78">
        <w:rPr>
          <w:rFonts w:ascii="仿宋" w:eastAsia="仿宋" w:hAnsi="仿宋" w:cs="Helvetica"/>
          <w:color w:val="3E3E3E"/>
        </w:rPr>
        <w:t>10</w:t>
      </w:r>
      <w:r w:rsidRPr="00FB4F78">
        <w:rPr>
          <w:rFonts w:ascii="仿宋" w:eastAsia="仿宋" w:hAnsi="仿宋" w:cs="Helvetica" w:hint="eastAsia"/>
          <w:color w:val="3E3E3E"/>
        </w:rPr>
        <w:t>）。他们所知道关乎属神的事，似乎比人知道的要多（可十三</w:t>
      </w:r>
      <w:r w:rsidRPr="00FB4F78">
        <w:rPr>
          <w:rFonts w:ascii="仿宋" w:eastAsia="仿宋" w:hAnsi="仿宋" w:cs="Helvetica"/>
          <w:color w:val="3E3E3E"/>
        </w:rPr>
        <w:t>32</w:t>
      </w:r>
      <w:r w:rsidRPr="00FB4F78">
        <w:rPr>
          <w:rFonts w:ascii="仿宋" w:eastAsia="仿宋" w:hAnsi="仿宋" w:cs="Helvetica" w:hint="eastAsia"/>
          <w:color w:val="3E3E3E"/>
        </w:rPr>
        <w:t>）。当信徒过世之时，他们有特别的职事来服事信徒（路十六</w:t>
      </w:r>
      <w:r w:rsidRPr="00FB4F78">
        <w:rPr>
          <w:rFonts w:ascii="仿宋" w:eastAsia="仿宋" w:hAnsi="仿宋" w:cs="Helvetica"/>
          <w:color w:val="3E3E3E"/>
        </w:rPr>
        <w:t>22</w:t>
      </w:r>
      <w:r w:rsidRPr="00FB4F78">
        <w:rPr>
          <w:rFonts w:ascii="仿宋" w:eastAsia="仿宋" w:hAnsi="仿宋" w:cs="Helvetica" w:hint="eastAsia"/>
          <w:color w:val="3E3E3E"/>
        </w:rPr>
        <w:t>），但我们却不知其详。要确立天使与我们的关系，别的不提，单提这些就够了：任何时候当我们需要天使的服事时，我们就会得到；当世界对基督徒冷眼旁观、乐见其跌倒时，天使却巴望看见神恩在他们生活中得胜。</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那位神秘的“耶和华的使者”或“神的使者”——也就是经常在旧约历史里出现的使者，有时被认为就是神，可是旁的时候又与神有别（创十六</w:t>
      </w:r>
      <w:r w:rsidRPr="00FB4F78">
        <w:rPr>
          <w:rFonts w:ascii="仿宋" w:eastAsia="仿宋" w:hAnsi="仿宋" w:cs="Helvetica"/>
          <w:color w:val="3E3E3E"/>
        </w:rPr>
        <w:t>7-13</w:t>
      </w:r>
      <w:r w:rsidRPr="00FB4F78">
        <w:rPr>
          <w:rFonts w:ascii="仿宋" w:eastAsia="仿宋" w:hAnsi="仿宋" w:cs="Helvetica" w:hint="eastAsia"/>
          <w:color w:val="3E3E3E"/>
        </w:rPr>
        <w:t>；十八</w:t>
      </w:r>
      <w:r w:rsidRPr="00FB4F78">
        <w:rPr>
          <w:rFonts w:ascii="仿宋" w:eastAsia="仿宋" w:hAnsi="仿宋" w:cs="Helvetica"/>
          <w:color w:val="3E3E3E"/>
        </w:rPr>
        <w:t>1-33</w:t>
      </w:r>
      <w:r w:rsidRPr="00FB4F78">
        <w:rPr>
          <w:rFonts w:ascii="仿宋" w:eastAsia="仿宋" w:hAnsi="仿宋" w:cs="Helvetica" w:hint="eastAsia"/>
          <w:color w:val="3E3E3E"/>
        </w:rPr>
        <w:t>；廿二</w:t>
      </w:r>
      <w:r w:rsidRPr="00FB4F78">
        <w:rPr>
          <w:rFonts w:ascii="仿宋" w:eastAsia="仿宋" w:hAnsi="仿宋" w:cs="Helvetica"/>
          <w:color w:val="3E3E3E"/>
        </w:rPr>
        <w:t>11-18</w:t>
      </w:r>
      <w:r w:rsidRPr="00FB4F78">
        <w:rPr>
          <w:rFonts w:ascii="仿宋" w:eastAsia="仿宋" w:hAnsi="仿宋" w:cs="Helvetica" w:hint="eastAsia"/>
          <w:color w:val="3E3E3E"/>
        </w:rPr>
        <w:t>；廿四</w:t>
      </w:r>
      <w:r w:rsidRPr="00FB4F78">
        <w:rPr>
          <w:rFonts w:ascii="仿宋" w:eastAsia="仿宋" w:hAnsi="仿宋" w:cs="Helvetica"/>
          <w:color w:val="3E3E3E"/>
        </w:rPr>
        <w:t>7</w:t>
      </w:r>
      <w:r w:rsidRPr="00FB4F78">
        <w:rPr>
          <w:rFonts w:ascii="仿宋" w:eastAsia="仿宋" w:hAnsi="仿宋" w:cs="Helvetica" w:hint="eastAsia"/>
          <w:color w:val="3E3E3E"/>
        </w:rPr>
        <w:t>，</w:t>
      </w:r>
      <w:r w:rsidRPr="00FB4F78">
        <w:rPr>
          <w:rFonts w:ascii="仿宋" w:eastAsia="仿宋" w:hAnsi="仿宋" w:cs="Helvetica"/>
          <w:color w:val="3E3E3E"/>
        </w:rPr>
        <w:t>40</w:t>
      </w:r>
      <w:r w:rsidRPr="00FB4F78">
        <w:rPr>
          <w:rFonts w:ascii="仿宋" w:eastAsia="仿宋" w:hAnsi="仿宋" w:cs="Helvetica" w:hint="eastAsia"/>
          <w:color w:val="3E3E3E"/>
        </w:rPr>
        <w:t>；卅一</w:t>
      </w:r>
      <w:r w:rsidRPr="00FB4F78">
        <w:rPr>
          <w:rFonts w:ascii="仿宋" w:eastAsia="仿宋" w:hAnsi="仿宋" w:cs="Helvetica"/>
          <w:color w:val="3E3E3E"/>
        </w:rPr>
        <w:t>11-13</w:t>
      </w:r>
      <w:r w:rsidRPr="00FB4F78">
        <w:rPr>
          <w:rFonts w:ascii="仿宋" w:eastAsia="仿宋" w:hAnsi="仿宋" w:cs="Helvetica" w:hint="eastAsia"/>
          <w:color w:val="3E3E3E"/>
        </w:rPr>
        <w:t>；卅二</w:t>
      </w:r>
      <w:r w:rsidRPr="00FB4F78">
        <w:rPr>
          <w:rFonts w:ascii="仿宋" w:eastAsia="仿宋" w:hAnsi="仿宋" w:cs="Helvetica"/>
          <w:color w:val="3E3E3E"/>
        </w:rPr>
        <w:t>24-30</w:t>
      </w:r>
      <w:r w:rsidRPr="00FB4F78">
        <w:rPr>
          <w:rFonts w:ascii="仿宋" w:eastAsia="仿宋" w:hAnsi="仿宋" w:cs="Helvetica" w:hint="eastAsia"/>
          <w:color w:val="3E3E3E"/>
        </w:rPr>
        <w:t>；四八</w:t>
      </w:r>
      <w:r w:rsidRPr="00FB4F78">
        <w:rPr>
          <w:rFonts w:ascii="仿宋" w:eastAsia="仿宋" w:hAnsi="仿宋" w:cs="Helvetica"/>
          <w:color w:val="3E3E3E"/>
        </w:rPr>
        <w:t>15-16</w:t>
      </w:r>
      <w:r w:rsidRPr="00FB4F78">
        <w:rPr>
          <w:rFonts w:ascii="仿宋" w:eastAsia="仿宋" w:hAnsi="仿宋" w:cs="Helvetica" w:hint="eastAsia"/>
          <w:color w:val="3E3E3E"/>
        </w:rPr>
        <w:t>；出三</w:t>
      </w:r>
      <w:r w:rsidRPr="00FB4F78">
        <w:rPr>
          <w:rFonts w:ascii="仿宋" w:eastAsia="仿宋" w:hAnsi="仿宋" w:cs="Helvetica"/>
          <w:color w:val="3E3E3E"/>
        </w:rPr>
        <w:t>2-6</w:t>
      </w:r>
      <w:r w:rsidRPr="00FB4F78">
        <w:rPr>
          <w:rFonts w:ascii="仿宋" w:eastAsia="仿宋" w:hAnsi="仿宋" w:cs="Helvetica" w:hint="eastAsia"/>
          <w:color w:val="3E3E3E"/>
        </w:rPr>
        <w:t>；十四</w:t>
      </w:r>
      <w:r w:rsidRPr="00FB4F78">
        <w:rPr>
          <w:rFonts w:ascii="仿宋" w:eastAsia="仿宋" w:hAnsi="仿宋" w:cs="Helvetica"/>
          <w:color w:val="3E3E3E"/>
        </w:rPr>
        <w:t>19</w:t>
      </w:r>
      <w:r w:rsidRPr="00FB4F78">
        <w:rPr>
          <w:rFonts w:ascii="仿宋" w:eastAsia="仿宋" w:hAnsi="仿宋" w:cs="Helvetica" w:hint="eastAsia"/>
          <w:color w:val="3E3E3E"/>
        </w:rPr>
        <w:t>；廿三</w:t>
      </w:r>
      <w:r w:rsidRPr="00FB4F78">
        <w:rPr>
          <w:rFonts w:ascii="仿宋" w:eastAsia="仿宋" w:hAnsi="仿宋" w:cs="Helvetica"/>
          <w:color w:val="3E3E3E"/>
        </w:rPr>
        <w:t>20-23</w:t>
      </w:r>
      <w:r w:rsidRPr="00FB4F78">
        <w:rPr>
          <w:rFonts w:ascii="仿宋" w:eastAsia="仿宋" w:hAnsi="仿宋" w:cs="Helvetica" w:hint="eastAsia"/>
          <w:color w:val="3E3E3E"/>
        </w:rPr>
        <w:t>；卅二</w:t>
      </w:r>
      <w:r w:rsidRPr="00FB4F78">
        <w:rPr>
          <w:rFonts w:ascii="仿宋" w:eastAsia="仿宋" w:hAnsi="仿宋" w:cs="Helvetica"/>
          <w:color w:val="3E3E3E"/>
        </w:rPr>
        <w:t>34—</w:t>
      </w:r>
      <w:r w:rsidRPr="00FB4F78">
        <w:rPr>
          <w:rFonts w:ascii="仿宋" w:eastAsia="仿宋" w:hAnsi="仿宋" w:cs="Helvetica" w:hint="eastAsia"/>
          <w:color w:val="3E3E3E"/>
        </w:rPr>
        <w:t>卅三</w:t>
      </w:r>
      <w:r w:rsidRPr="00FB4F78">
        <w:rPr>
          <w:rFonts w:ascii="仿宋" w:eastAsia="仿宋" w:hAnsi="仿宋" w:cs="Helvetica"/>
          <w:color w:val="3E3E3E"/>
        </w:rPr>
        <w:t>5</w:t>
      </w:r>
      <w:r w:rsidRPr="00FB4F78">
        <w:rPr>
          <w:rFonts w:ascii="仿宋" w:eastAsia="仿宋" w:hAnsi="仿宋" w:cs="Helvetica" w:hint="eastAsia"/>
          <w:color w:val="3E3E3E"/>
        </w:rPr>
        <w:t>；民廿二</w:t>
      </w:r>
      <w:r w:rsidRPr="00FB4F78">
        <w:rPr>
          <w:rFonts w:ascii="仿宋" w:eastAsia="仿宋" w:hAnsi="仿宋" w:cs="Helvetica"/>
          <w:color w:val="3E3E3E"/>
        </w:rPr>
        <w:t>22-35</w:t>
      </w:r>
      <w:r w:rsidRPr="00FB4F78">
        <w:rPr>
          <w:rFonts w:ascii="仿宋" w:eastAsia="仿宋" w:hAnsi="仿宋" w:cs="Helvetica" w:hint="eastAsia"/>
          <w:color w:val="3E3E3E"/>
        </w:rPr>
        <w:t>；书五</w:t>
      </w:r>
      <w:r w:rsidRPr="00FB4F78">
        <w:rPr>
          <w:rFonts w:ascii="仿宋" w:eastAsia="仿宋" w:hAnsi="仿宋" w:cs="Helvetica"/>
          <w:color w:val="3E3E3E"/>
        </w:rPr>
        <w:t>13-15</w:t>
      </w:r>
      <w:r w:rsidRPr="00FB4F78">
        <w:rPr>
          <w:rFonts w:ascii="仿宋" w:eastAsia="仿宋" w:hAnsi="仿宋" w:cs="Helvetica" w:hint="eastAsia"/>
          <w:color w:val="3E3E3E"/>
        </w:rPr>
        <w:t>；士二</w:t>
      </w:r>
      <w:r w:rsidRPr="00FB4F78">
        <w:rPr>
          <w:rFonts w:ascii="仿宋" w:eastAsia="仿宋" w:hAnsi="仿宋" w:cs="Helvetica"/>
          <w:color w:val="3E3E3E"/>
        </w:rPr>
        <w:t>1-5</w:t>
      </w:r>
      <w:r w:rsidRPr="00FB4F78">
        <w:rPr>
          <w:rFonts w:ascii="仿宋" w:eastAsia="仿宋" w:hAnsi="仿宋" w:cs="Helvetica" w:hint="eastAsia"/>
          <w:color w:val="3E3E3E"/>
        </w:rPr>
        <w:t>；六</w:t>
      </w:r>
      <w:r w:rsidRPr="00FB4F78">
        <w:rPr>
          <w:rFonts w:ascii="仿宋" w:eastAsia="仿宋" w:hAnsi="仿宋" w:cs="Helvetica"/>
          <w:color w:val="3E3E3E"/>
        </w:rPr>
        <w:t>11-23</w:t>
      </w:r>
      <w:r w:rsidRPr="00FB4F78">
        <w:rPr>
          <w:rFonts w:ascii="仿宋" w:eastAsia="仿宋" w:hAnsi="仿宋" w:cs="Helvetica" w:hint="eastAsia"/>
          <w:color w:val="3E3E3E"/>
        </w:rPr>
        <w:t>；九</w:t>
      </w:r>
      <w:r w:rsidRPr="00FB4F78">
        <w:rPr>
          <w:rFonts w:ascii="仿宋" w:eastAsia="仿宋" w:hAnsi="仿宋" w:cs="Helvetica"/>
          <w:color w:val="3E3E3E"/>
        </w:rPr>
        <w:t>13-23</w:t>
      </w:r>
      <w:r w:rsidRPr="00FB4F78">
        <w:rPr>
          <w:rFonts w:ascii="仿宋" w:eastAsia="仿宋" w:hAnsi="仿宋" w:cs="Helvetica" w:hint="eastAsia"/>
          <w:color w:val="3E3E3E"/>
        </w:rPr>
        <w:t>）——就某种意味来说，是神做了他自己的使者，通常也被视为是神子在道成肉身前的显现。</w:t>
      </w:r>
    </w:p>
    <w:p w:rsidR="00C05FF1" w:rsidRPr="00FB4F78" w:rsidRDefault="00C05FF1"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lastRenderedPageBreak/>
        <w:t>天使的活动在以往神的救恩计划面临大转折点时（列祖时代，出埃及与颁赐律法时，被掳与回归时，耶稣基督的降生、复活与升天时），最为显著。当基督再来时，势必再度显著（太廿五</w:t>
      </w:r>
      <w:r w:rsidRPr="00FB4F78">
        <w:rPr>
          <w:rFonts w:ascii="仿宋" w:eastAsia="仿宋" w:hAnsi="仿宋" w:cs="Helvetica"/>
          <w:color w:val="3E3E3E"/>
        </w:rPr>
        <w:t>31</w:t>
      </w:r>
      <w:r w:rsidRPr="00FB4F78">
        <w:rPr>
          <w:rFonts w:ascii="仿宋" w:eastAsia="仿宋" w:hAnsi="仿宋" w:cs="Helvetica" w:hint="eastAsia"/>
          <w:color w:val="3E3E3E"/>
        </w:rPr>
        <w:t>；可八</w:t>
      </w:r>
      <w:r w:rsidRPr="00FB4F78">
        <w:rPr>
          <w:rFonts w:ascii="仿宋" w:eastAsia="仿宋" w:hAnsi="仿宋" w:cs="Helvetica"/>
          <w:color w:val="3E3E3E"/>
        </w:rPr>
        <w:t>38</w:t>
      </w:r>
      <w:r w:rsidRPr="00FB4F78">
        <w:rPr>
          <w:rFonts w:ascii="仿宋" w:eastAsia="仿宋" w:hAnsi="仿宋" w:cs="Helvetica" w:hint="eastAsia"/>
          <w:color w:val="3E3E3E"/>
        </w:rPr>
        <w:t>）。</w:t>
      </w:r>
    </w:p>
    <w:p w:rsidR="008140BE" w:rsidRPr="00FB4F78" w:rsidRDefault="008140BE" w:rsidP="009F76C0">
      <w:pPr>
        <w:spacing w:after="0"/>
        <w:contextualSpacing/>
        <w:mirrorIndents/>
        <w:rPr>
          <w:rFonts w:ascii="仿宋" w:eastAsia="仿宋" w:hAnsi="仿宋"/>
          <w:sz w:val="24"/>
          <w:szCs w:val="24"/>
        </w:rPr>
      </w:pPr>
    </w:p>
    <w:p w:rsidR="008140BE" w:rsidRPr="00FB4F78" w:rsidRDefault="008140BE" w:rsidP="009F76C0">
      <w:pPr>
        <w:spacing w:after="0"/>
        <w:contextualSpacing/>
        <w:mirrorIndents/>
        <w:rPr>
          <w:rFonts w:ascii="仿宋" w:eastAsia="仿宋" w:hAnsi="仿宋"/>
          <w:sz w:val="24"/>
          <w:szCs w:val="24"/>
        </w:rPr>
      </w:pPr>
    </w:p>
    <w:p w:rsidR="008140BE" w:rsidRPr="00FB4F78" w:rsidRDefault="00C05FF1" w:rsidP="009F76C0">
      <w:pPr>
        <w:pStyle w:val="Heading3"/>
        <w:spacing w:before="0" w:beforeAutospacing="0" w:after="0" w:afterAutospacing="0"/>
        <w:contextualSpacing/>
        <w:mirrorIndents/>
        <w:rPr>
          <w:rFonts w:ascii="仿宋" w:eastAsia="仿宋" w:hAnsi="仿宋" w:cs="Helvetica"/>
          <w:bCs w:val="0"/>
          <w:color w:val="3E3E3E"/>
          <w:sz w:val="24"/>
          <w:szCs w:val="24"/>
        </w:rPr>
      </w:pPr>
      <w:r w:rsidRPr="00FB4F78">
        <w:rPr>
          <w:rFonts w:ascii="仿宋" w:eastAsia="仿宋" w:hAnsi="仿宋" w:cs="Helvetica" w:hint="eastAsia"/>
          <w:bCs w:val="0"/>
          <w:color w:val="3E3E3E"/>
          <w:sz w:val="24"/>
          <w:szCs w:val="24"/>
        </w:rPr>
        <w:t xml:space="preserve">26 </w:t>
      </w:r>
      <w:r w:rsidR="008140BE" w:rsidRPr="00FB4F78">
        <w:rPr>
          <w:rFonts w:ascii="仿宋" w:eastAsia="仿宋" w:hAnsi="仿宋" w:cs="Helvetica"/>
          <w:bCs w:val="0"/>
          <w:color w:val="3E3E3E"/>
          <w:sz w:val="24"/>
          <w:szCs w:val="24"/>
        </w:rPr>
        <w:t>鬼魔</w:t>
      </w:r>
    </w:p>
    <w:p w:rsidR="00C05FF1" w:rsidRPr="00FB4F78" w:rsidRDefault="00C05FF1" w:rsidP="009F76C0">
      <w:pPr>
        <w:pStyle w:val="NormalWeb"/>
        <w:spacing w:before="0" w:beforeAutospacing="0" w:after="0" w:afterAutospacing="0"/>
        <w:contextualSpacing/>
        <w:mirrorIndents/>
        <w:jc w:val="center"/>
        <w:rPr>
          <w:rStyle w:val="Strong"/>
          <w:rFonts w:ascii="仿宋" w:eastAsia="仿宋" w:hAnsi="仿宋" w:cs="Helvetica"/>
          <w:color w:val="3E3E3E"/>
        </w:rPr>
      </w:pPr>
    </w:p>
    <w:p w:rsidR="008140BE" w:rsidRPr="00FB4F78" w:rsidRDefault="008140BE" w:rsidP="009F76C0">
      <w:pPr>
        <w:pStyle w:val="NormalWeb"/>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神有超然的敌对者</w:t>
      </w:r>
    </w:p>
    <w:p w:rsidR="008140BE" w:rsidRPr="00FB4F78" w:rsidRDefault="008140BE" w:rsidP="009F76C0">
      <w:pPr>
        <w:pStyle w:val="NormalWeb"/>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所祭祀的鬼魔，并非真神，乃是素不认识的神，是近来新兴的，是你列祖所不畏惧的。（申卅二17）</w:t>
      </w:r>
    </w:p>
    <w:p w:rsidR="00C05FF1" w:rsidRPr="00FB4F78" w:rsidRDefault="00C05FF1"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“鬼魔”的希腊文是</w:t>
      </w:r>
      <w:r w:rsidRPr="00FB4F78">
        <w:rPr>
          <w:rStyle w:val="Emphasis"/>
          <w:rFonts w:ascii="仿宋" w:eastAsia="仿宋" w:hAnsi="仿宋" w:cs="Helvetica"/>
          <w:color w:val="3E3E3E"/>
        </w:rPr>
        <w:t>daimon</w:t>
      </w:r>
      <w:r w:rsidRPr="00FB4F78">
        <w:rPr>
          <w:rFonts w:ascii="仿宋" w:eastAsia="仿宋" w:hAnsi="仿宋" w:cs="Helvetica" w:hint="eastAsia"/>
          <w:color w:val="3E3E3E"/>
        </w:rPr>
        <w:t>和</w:t>
      </w:r>
      <w:r w:rsidRPr="00FB4F78">
        <w:rPr>
          <w:rStyle w:val="Emphasis"/>
          <w:rFonts w:ascii="仿宋" w:eastAsia="仿宋" w:hAnsi="仿宋" w:cs="Helvetica"/>
          <w:color w:val="3E3E3E"/>
        </w:rPr>
        <w:t>daimonium</w:t>
      </w:r>
      <w:r w:rsidRPr="00FB4F78">
        <w:rPr>
          <w:rFonts w:ascii="仿宋" w:eastAsia="仿宋" w:hAnsi="仿宋" w:cs="Helvetica" w:hint="eastAsia"/>
          <w:color w:val="3E3E3E"/>
        </w:rPr>
        <w:t>，福音书里常用这个词来指那些败坏的、与神人为敌的灵体；耶稣在地上服事时，曾从受害者身上赶出大群的邪灵。鬼魔是堕落的天使，是事奉撒但的受造之物，是不死的（耶稣曾将其中最有名的别西卜，与撒但等量齐观，太十二</w:t>
      </w:r>
      <w:r w:rsidRPr="00FB4F78">
        <w:rPr>
          <w:rFonts w:ascii="仿宋" w:eastAsia="仿宋" w:hAnsi="仿宋" w:cs="Helvetica"/>
          <w:color w:val="3E3E3E"/>
        </w:rPr>
        <w:t>24-29</w:t>
      </w:r>
      <w:r w:rsidRPr="00FB4F78">
        <w:rPr>
          <w:rFonts w:ascii="仿宋" w:eastAsia="仿宋" w:hAnsi="仿宋" w:cs="Helvetica" w:hint="eastAsia"/>
          <w:color w:val="3E3E3E"/>
        </w:rPr>
        <w:t>）。鬼魔既加入了撒但的背叛，就被神逐出天庭，等候末后的大审判（彼后二</w:t>
      </w:r>
      <w:r w:rsidRPr="00FB4F78">
        <w:rPr>
          <w:rFonts w:ascii="仿宋" w:eastAsia="仿宋" w:hAnsi="仿宋" w:cs="Helvetica"/>
          <w:color w:val="3E3E3E"/>
        </w:rPr>
        <w:t>2</w:t>
      </w:r>
      <w:r w:rsidRPr="00FB4F78">
        <w:rPr>
          <w:rFonts w:ascii="仿宋" w:eastAsia="仿宋" w:hAnsi="仿宋" w:cs="Helvetica" w:hint="eastAsia"/>
          <w:color w:val="3E3E3E"/>
        </w:rPr>
        <w:t>；犹</w:t>
      </w:r>
      <w:r w:rsidRPr="00FB4F78">
        <w:rPr>
          <w:rFonts w:ascii="仿宋" w:eastAsia="仿宋" w:hAnsi="仿宋" w:cs="Helvetica"/>
          <w:color w:val="3E3E3E"/>
        </w:rPr>
        <w:t>6</w:t>
      </w:r>
      <w:r w:rsidRPr="00FB4F78">
        <w:rPr>
          <w:rFonts w:ascii="仿宋" w:eastAsia="仿宋" w:hAnsi="仿宋" w:cs="Helvetica" w:hint="eastAsia"/>
          <w:color w:val="3E3E3E"/>
        </w:rPr>
        <w:t>）。他们的心思已笃定，是要抵挡神、良善、真理、基督的国度和人类的福祉。虽然加尔文用栩栩如生的词汇，形容他们不管走到哪儿，都拖着索链，休想要胜过神，但事实上他们还是有某种受限制的能力和行动的自由。</w:t>
      </w: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当基督在地上服事时，鬼魔在人身上活动的幅度与强度，是空前的，从旧约时代以来无可比的。无疑的，那是撒但面对基督的攻击，为其国度垂死挣扎的一部分（太十二</w:t>
      </w:r>
      <w:r w:rsidRPr="00FB4F78">
        <w:rPr>
          <w:rFonts w:ascii="仿宋" w:eastAsia="仿宋" w:hAnsi="仿宋" w:cs="Helvetica"/>
          <w:color w:val="3E3E3E"/>
        </w:rPr>
        <w:t>29</w:t>
      </w:r>
      <w:r w:rsidRPr="00FB4F78">
        <w:rPr>
          <w:rFonts w:ascii="仿宋" w:eastAsia="仿宋" w:hAnsi="仿宋" w:cs="Helvetica" w:hint="eastAsia"/>
          <w:color w:val="3E3E3E"/>
        </w:rPr>
        <w:t>）。圣经启示我们，鬼魔有知识和能力（可一</w:t>
      </w:r>
      <w:r w:rsidRPr="00FB4F78">
        <w:rPr>
          <w:rFonts w:ascii="仿宋" w:eastAsia="仿宋" w:hAnsi="仿宋" w:cs="Helvetica"/>
          <w:color w:val="3E3E3E"/>
        </w:rPr>
        <w:t>24</w:t>
      </w:r>
      <w:r w:rsidRPr="00FB4F78">
        <w:rPr>
          <w:rFonts w:ascii="仿宋" w:eastAsia="仿宋" w:hAnsi="仿宋" w:cs="Helvetica" w:hint="eastAsia"/>
          <w:color w:val="3E3E3E"/>
        </w:rPr>
        <w:t>；九</w:t>
      </w:r>
      <w:r w:rsidRPr="00FB4F78">
        <w:rPr>
          <w:rFonts w:ascii="仿宋" w:eastAsia="仿宋" w:hAnsi="仿宋" w:cs="Helvetica"/>
          <w:color w:val="3E3E3E"/>
        </w:rPr>
        <w:t>17-27</w:t>
      </w:r>
      <w:r w:rsidRPr="00FB4F78">
        <w:rPr>
          <w:rFonts w:ascii="仿宋" w:eastAsia="仿宋" w:hAnsi="仿宋" w:cs="Helvetica" w:hint="eastAsia"/>
          <w:color w:val="3E3E3E"/>
        </w:rPr>
        <w:t>），能给人带来身心的疾病或至少试着这么做（可五</w:t>
      </w:r>
      <w:r w:rsidRPr="00FB4F78">
        <w:rPr>
          <w:rFonts w:ascii="仿宋" w:eastAsia="仿宋" w:hAnsi="仿宋" w:cs="Helvetica"/>
          <w:color w:val="3E3E3E"/>
        </w:rPr>
        <w:t>1-15</w:t>
      </w:r>
      <w:r w:rsidRPr="00FB4F78">
        <w:rPr>
          <w:rFonts w:ascii="仿宋" w:eastAsia="仿宋" w:hAnsi="仿宋" w:cs="Helvetica" w:hint="eastAsia"/>
          <w:color w:val="3E3E3E"/>
        </w:rPr>
        <w:t>；九</w:t>
      </w:r>
      <w:r w:rsidRPr="00FB4F78">
        <w:rPr>
          <w:rFonts w:ascii="仿宋" w:eastAsia="仿宋" w:hAnsi="仿宋" w:cs="Helvetica"/>
          <w:color w:val="3E3E3E"/>
        </w:rPr>
        <w:t>17-18</w:t>
      </w:r>
      <w:r w:rsidRPr="00FB4F78">
        <w:rPr>
          <w:rFonts w:ascii="仿宋" w:eastAsia="仿宋" w:hAnsi="仿宋" w:cs="Helvetica" w:hint="eastAsia"/>
          <w:color w:val="3E3E3E"/>
        </w:rPr>
        <w:t>；路十一</w:t>
      </w:r>
      <w:r w:rsidRPr="00FB4F78">
        <w:rPr>
          <w:rFonts w:ascii="仿宋" w:eastAsia="仿宋" w:hAnsi="仿宋" w:cs="Helvetica"/>
          <w:color w:val="3E3E3E"/>
        </w:rPr>
        <w:t>14</w:t>
      </w:r>
      <w:r w:rsidRPr="00FB4F78">
        <w:rPr>
          <w:rFonts w:ascii="仿宋" w:eastAsia="仿宋" w:hAnsi="仿宋" w:cs="Helvetica" w:hint="eastAsia"/>
          <w:color w:val="3E3E3E"/>
        </w:rPr>
        <w:t>）。牠们认得基督，也怕这位有权柄管牠们的。不过，主也承认，惟有借着祷告，祂才能将鬼赶出来（可九</w:t>
      </w:r>
      <w:r w:rsidRPr="00FB4F78">
        <w:rPr>
          <w:rFonts w:ascii="仿宋" w:eastAsia="仿宋" w:hAnsi="仿宋" w:cs="Helvetica"/>
          <w:color w:val="3E3E3E"/>
        </w:rPr>
        <w:t>29</w:t>
      </w:r>
      <w:r w:rsidRPr="00FB4F78">
        <w:rPr>
          <w:rFonts w:ascii="仿宋" w:eastAsia="仿宋" w:hAnsi="仿宋" w:cs="Helvetica" w:hint="eastAsia"/>
          <w:color w:val="3E3E3E"/>
        </w:rPr>
        <w:t>）。</w:t>
      </w: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基督授权给祂的十二使徒和那七十位门徒，并装备他们，使他们可以奉祂的名（即靠着祂的能力，路九</w:t>
      </w:r>
      <w:r w:rsidRPr="00FB4F78">
        <w:rPr>
          <w:rFonts w:ascii="仿宋" w:eastAsia="仿宋" w:hAnsi="仿宋" w:cs="Helvetica"/>
          <w:color w:val="3E3E3E"/>
        </w:rPr>
        <w:t>1</w:t>
      </w:r>
      <w:r w:rsidRPr="00FB4F78">
        <w:rPr>
          <w:rFonts w:ascii="仿宋" w:eastAsia="仿宋" w:hAnsi="仿宋" w:cs="Helvetica" w:hint="eastAsia"/>
          <w:color w:val="3E3E3E"/>
        </w:rPr>
        <w:t>；十</w:t>
      </w:r>
      <w:r w:rsidRPr="00FB4F78">
        <w:rPr>
          <w:rFonts w:ascii="仿宋" w:eastAsia="仿宋" w:hAnsi="仿宋" w:cs="Helvetica"/>
          <w:color w:val="3E3E3E"/>
        </w:rPr>
        <w:t>17</w:t>
      </w:r>
      <w:r w:rsidRPr="00FB4F78">
        <w:rPr>
          <w:rFonts w:ascii="仿宋" w:eastAsia="仿宋" w:hAnsi="仿宋" w:cs="Helvetica" w:hint="eastAsia"/>
          <w:color w:val="3E3E3E"/>
        </w:rPr>
        <w:t>）赶鬼。赶鬼的职事迄今偶而仍是教牧之所需。十六世纪的路德会一度废弃了赶鬼服事，因为他们相信基督已经胜过撒但，且已经永远地压制了鬼魔的侵犯；但这种说法有过早之嫌。</w:t>
      </w: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撒但的鬼魔大军也用狡猾的策略，亦即使用各种欺骗和打击的方法。对抗这些策略，基本上就是属灵的争战（弗六</w:t>
      </w:r>
      <w:r w:rsidRPr="00FB4F78">
        <w:rPr>
          <w:rFonts w:ascii="仿宋" w:eastAsia="仿宋" w:hAnsi="仿宋" w:cs="Helvetica"/>
          <w:color w:val="3E3E3E"/>
        </w:rPr>
        <w:t>10-18</w:t>
      </w:r>
      <w:r w:rsidRPr="00FB4F78">
        <w:rPr>
          <w:rFonts w:ascii="仿宋" w:eastAsia="仿宋" w:hAnsi="仿宋" w:cs="Helvetica" w:hint="eastAsia"/>
          <w:color w:val="3E3E3E"/>
        </w:rPr>
        <w:t>）。虽然鬼魔能多方骚扰有圣灵内住重生的人，但是牠们至终不能阻挡神拯救祂选民的目的，就像牠们至终不能逃避牠们自己将面临的永远痛苦一样。正如魔鬼是神的魔鬼（这是路德的话），鬼魔也是神的鬼魔，是祂的手下败将（西二</w:t>
      </w:r>
      <w:r w:rsidRPr="00FB4F78">
        <w:rPr>
          <w:rFonts w:ascii="仿宋" w:eastAsia="仿宋" w:hAnsi="仿宋" w:cs="Helvetica"/>
          <w:color w:val="3E3E3E"/>
        </w:rPr>
        <w:t>15</w:t>
      </w:r>
      <w:r w:rsidRPr="00FB4F78">
        <w:rPr>
          <w:rFonts w:ascii="仿宋" w:eastAsia="仿宋" w:hAnsi="仿宋" w:cs="Helvetica" w:hint="eastAsia"/>
          <w:color w:val="3E3E3E"/>
        </w:rPr>
        <w:t>）。当神的百姓与鬼魔争战时，只是在为着神的荣耀向前进展的情况下，鬼魔那受限制的能力才会暂存。</w:t>
      </w:r>
    </w:p>
    <w:p w:rsidR="008140BE" w:rsidRPr="00FB4F78" w:rsidRDefault="008140BE" w:rsidP="009F76C0">
      <w:pPr>
        <w:pStyle w:val="NormalWeb"/>
        <w:spacing w:before="0" w:beforeAutospacing="0" w:after="0" w:afterAutospacing="0"/>
        <w:contextualSpacing/>
        <w:mirrorIndents/>
        <w:rPr>
          <w:rFonts w:ascii="仿宋" w:eastAsia="仿宋" w:hAnsi="仿宋" w:cs="Helvetica"/>
          <w:color w:val="3E3E3E"/>
        </w:rPr>
      </w:pPr>
    </w:p>
    <w:p w:rsidR="008140BE" w:rsidRPr="00FB4F78" w:rsidRDefault="008140BE" w:rsidP="009F76C0">
      <w:pPr>
        <w:spacing w:after="0"/>
        <w:contextualSpacing/>
        <w:mirrorIndents/>
        <w:rPr>
          <w:rFonts w:ascii="仿宋" w:eastAsia="仿宋" w:hAnsi="仿宋"/>
          <w:sz w:val="24"/>
          <w:szCs w:val="24"/>
        </w:rPr>
      </w:pPr>
    </w:p>
    <w:p w:rsidR="008140BE" w:rsidRPr="00FB4F78" w:rsidRDefault="00C05FF1" w:rsidP="009F76C0">
      <w:pPr>
        <w:pStyle w:val="Heading3"/>
        <w:spacing w:before="0" w:beforeAutospacing="0" w:after="0" w:afterAutospacing="0"/>
        <w:contextualSpacing/>
        <w:mirrorIndents/>
        <w:rPr>
          <w:rFonts w:ascii="仿宋" w:eastAsia="仿宋" w:hAnsi="仿宋" w:cs="Helvetica"/>
          <w:bCs w:val="0"/>
          <w:color w:val="3E3E3E"/>
          <w:sz w:val="24"/>
          <w:szCs w:val="24"/>
        </w:rPr>
      </w:pPr>
      <w:r w:rsidRPr="00FB4F78">
        <w:rPr>
          <w:rFonts w:ascii="仿宋" w:eastAsia="仿宋" w:hAnsi="仿宋" w:cs="Helvetica" w:hint="eastAsia"/>
          <w:bCs w:val="0"/>
          <w:color w:val="3E3E3E"/>
          <w:sz w:val="24"/>
          <w:szCs w:val="24"/>
        </w:rPr>
        <w:t xml:space="preserve">27 </w:t>
      </w:r>
      <w:r w:rsidR="008140BE" w:rsidRPr="00FB4F78">
        <w:rPr>
          <w:rFonts w:ascii="仿宋" w:eastAsia="仿宋" w:hAnsi="仿宋" w:cs="Helvetica"/>
          <w:bCs w:val="0"/>
          <w:color w:val="3E3E3E"/>
          <w:sz w:val="24"/>
          <w:szCs w:val="24"/>
        </w:rPr>
        <w:t>撒但</w:t>
      </w:r>
    </w:p>
    <w:p w:rsidR="00C05FF1" w:rsidRPr="00FB4F78" w:rsidRDefault="00C05FF1" w:rsidP="009F76C0">
      <w:pPr>
        <w:pStyle w:val="NormalWeb"/>
        <w:spacing w:before="0" w:beforeAutospacing="0" w:after="0" w:afterAutospacing="0"/>
        <w:contextualSpacing/>
        <w:mirrorIndents/>
        <w:jc w:val="center"/>
        <w:rPr>
          <w:rStyle w:val="Strong"/>
          <w:rFonts w:ascii="仿宋" w:eastAsia="仿宋" w:hAnsi="仿宋" w:cs="Helvetica"/>
          <w:color w:val="3E3E3E"/>
        </w:rPr>
      </w:pPr>
    </w:p>
    <w:p w:rsidR="008140BE" w:rsidRPr="00FB4F78" w:rsidRDefault="008140BE" w:rsidP="009F76C0">
      <w:pPr>
        <w:pStyle w:val="NormalWeb"/>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堕落天使的首领</w:t>
      </w:r>
    </w:p>
    <w:p w:rsidR="008140BE" w:rsidRPr="00FB4F78" w:rsidRDefault="008140BE" w:rsidP="009F76C0">
      <w:pPr>
        <w:pStyle w:val="NormalWeb"/>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有一天，神的众子来侍立在耶和华面前，撒但也来在其中。（伯一6）</w:t>
      </w:r>
    </w:p>
    <w:p w:rsidR="00C05FF1" w:rsidRPr="00FB4F78" w:rsidRDefault="00C05FF1"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堕落天使的领袖撒但，和那些天使一样，只有从新约圣经中才得窥其全貌。撒但其名的意思是“仇敌”（神和祂百姓的对头），旧约圣经也是这样介绍牠（代上廿一</w:t>
      </w:r>
      <w:r w:rsidRPr="00FB4F78">
        <w:rPr>
          <w:rFonts w:ascii="仿宋" w:eastAsia="仿宋" w:hAnsi="仿宋" w:cs="Helvetica"/>
          <w:color w:val="3E3E3E"/>
        </w:rPr>
        <w:t>1</w:t>
      </w:r>
      <w:r w:rsidRPr="00FB4F78">
        <w:rPr>
          <w:rFonts w:ascii="仿宋" w:eastAsia="仿宋" w:hAnsi="仿宋" w:cs="Helvetica" w:hint="eastAsia"/>
          <w:color w:val="3E3E3E"/>
        </w:rPr>
        <w:t>；伯</w:t>
      </w:r>
      <w:r w:rsidRPr="00FB4F78">
        <w:rPr>
          <w:rFonts w:ascii="仿宋" w:eastAsia="仿宋" w:hAnsi="仿宋" w:cs="Helvetica"/>
          <w:color w:val="3E3E3E"/>
        </w:rPr>
        <w:t>1-2</w:t>
      </w:r>
      <w:r w:rsidRPr="00FB4F78">
        <w:rPr>
          <w:rFonts w:ascii="仿宋" w:eastAsia="仿宋" w:hAnsi="仿宋" w:cs="Helvetica" w:hint="eastAsia"/>
          <w:color w:val="3E3E3E"/>
        </w:rPr>
        <w:t>章；亚三</w:t>
      </w:r>
      <w:r w:rsidRPr="00FB4F78">
        <w:rPr>
          <w:rFonts w:ascii="仿宋" w:eastAsia="仿宋" w:hAnsi="仿宋" w:cs="Helvetica"/>
          <w:color w:val="3E3E3E"/>
        </w:rPr>
        <w:t>1-2</w:t>
      </w:r>
      <w:r w:rsidRPr="00FB4F78">
        <w:rPr>
          <w:rFonts w:ascii="仿宋" w:eastAsia="仿宋" w:hAnsi="仿宋" w:cs="Helvetica" w:hint="eastAsia"/>
          <w:color w:val="3E3E3E"/>
        </w:rPr>
        <w:t>）。新约圣经给予牠的称呼，也等于启示出牠的真相：“魔鬼”（</w:t>
      </w:r>
      <w:r w:rsidRPr="00FB4F78">
        <w:rPr>
          <w:rStyle w:val="Emphasis"/>
          <w:rFonts w:ascii="仿宋" w:eastAsia="仿宋" w:hAnsi="仿宋" w:cs="Helvetica"/>
          <w:color w:val="3E3E3E"/>
        </w:rPr>
        <w:t>diabolos</w:t>
      </w:r>
      <w:r w:rsidRPr="00FB4F78">
        <w:rPr>
          <w:rFonts w:ascii="仿宋" w:eastAsia="仿宋" w:hAnsi="仿宋" w:cs="Helvetica" w:hint="eastAsia"/>
          <w:color w:val="3E3E3E"/>
        </w:rPr>
        <w:t>）是控告者之意（例如：控告神的百姓，启十二</w:t>
      </w:r>
      <w:r w:rsidRPr="00FB4F78">
        <w:rPr>
          <w:rFonts w:ascii="仿宋" w:eastAsia="仿宋" w:hAnsi="仿宋" w:cs="Helvetica"/>
          <w:color w:val="3E3E3E"/>
        </w:rPr>
        <w:t>9-10</w:t>
      </w:r>
      <w:r w:rsidRPr="00FB4F78">
        <w:rPr>
          <w:rFonts w:ascii="仿宋" w:eastAsia="仿宋" w:hAnsi="仿宋" w:cs="Helvetica" w:hint="eastAsia"/>
          <w:color w:val="3E3E3E"/>
        </w:rPr>
        <w:t>）；“亚玻伦”（启九</w:t>
      </w:r>
      <w:r w:rsidRPr="00FB4F78">
        <w:rPr>
          <w:rFonts w:ascii="仿宋" w:eastAsia="仿宋" w:hAnsi="仿宋" w:cs="Helvetica"/>
          <w:color w:val="3E3E3E"/>
        </w:rPr>
        <w:t>11</w:t>
      </w:r>
      <w:r w:rsidRPr="00FB4F78">
        <w:rPr>
          <w:rFonts w:ascii="仿宋" w:eastAsia="仿宋" w:hAnsi="仿宋" w:cs="Helvetica" w:hint="eastAsia"/>
          <w:color w:val="3E3E3E"/>
        </w:rPr>
        <w:t>）是毁灭者；“那试探人的”（太四</w:t>
      </w:r>
      <w:r w:rsidRPr="00FB4F78">
        <w:rPr>
          <w:rFonts w:ascii="仿宋" w:eastAsia="仿宋" w:hAnsi="仿宋" w:cs="Helvetica"/>
          <w:color w:val="3E3E3E"/>
        </w:rPr>
        <w:t>3</w:t>
      </w:r>
      <w:r w:rsidRPr="00FB4F78">
        <w:rPr>
          <w:rFonts w:ascii="仿宋" w:eastAsia="仿宋" w:hAnsi="仿宋" w:cs="Helvetica" w:hint="eastAsia"/>
          <w:color w:val="3E3E3E"/>
        </w:rPr>
        <w:t>；帖前三</w:t>
      </w:r>
      <w:r w:rsidRPr="00FB4F78">
        <w:rPr>
          <w:rFonts w:ascii="仿宋" w:eastAsia="仿宋" w:hAnsi="仿宋" w:cs="Helvetica"/>
          <w:color w:val="3E3E3E"/>
        </w:rPr>
        <w:t>5</w:t>
      </w:r>
      <w:r w:rsidRPr="00FB4F78">
        <w:rPr>
          <w:rFonts w:ascii="仿宋" w:eastAsia="仿宋" w:hAnsi="仿宋" w:cs="Helvetica" w:hint="eastAsia"/>
          <w:color w:val="3E3E3E"/>
        </w:rPr>
        <w:t>）与“那恶者”（约壹五</w:t>
      </w:r>
      <w:r w:rsidRPr="00FB4F78">
        <w:rPr>
          <w:rFonts w:ascii="仿宋" w:eastAsia="仿宋" w:hAnsi="仿宋" w:cs="Helvetica"/>
          <w:color w:val="3E3E3E"/>
        </w:rPr>
        <w:t>18-19</w:t>
      </w:r>
      <w:r w:rsidRPr="00FB4F78">
        <w:rPr>
          <w:rFonts w:ascii="仿宋" w:eastAsia="仿宋" w:hAnsi="仿宋" w:cs="Helvetica" w:hint="eastAsia"/>
          <w:color w:val="3E3E3E"/>
        </w:rPr>
        <w:t>）其意与其名同；“这世界的王”和“这世界的神”指明撒但在人心里，引导他们过反神的生活方式（约十二</w:t>
      </w:r>
      <w:r w:rsidRPr="00FB4F78">
        <w:rPr>
          <w:rFonts w:ascii="仿宋" w:eastAsia="仿宋" w:hAnsi="仿宋" w:cs="Helvetica"/>
          <w:color w:val="3E3E3E"/>
        </w:rPr>
        <w:t>31</w:t>
      </w:r>
      <w:r w:rsidRPr="00FB4F78">
        <w:rPr>
          <w:rFonts w:ascii="仿宋" w:eastAsia="仿宋" w:hAnsi="仿宋" w:cs="Helvetica" w:hint="eastAsia"/>
          <w:color w:val="3E3E3E"/>
        </w:rPr>
        <w:t>；十四</w:t>
      </w:r>
      <w:r w:rsidRPr="00FB4F78">
        <w:rPr>
          <w:rFonts w:ascii="仿宋" w:eastAsia="仿宋" w:hAnsi="仿宋" w:cs="Helvetica"/>
          <w:color w:val="3E3E3E"/>
        </w:rPr>
        <w:t>30</w:t>
      </w:r>
      <w:r w:rsidRPr="00FB4F78">
        <w:rPr>
          <w:rFonts w:ascii="仿宋" w:eastAsia="仿宋" w:hAnsi="仿宋" w:cs="Helvetica" w:hint="eastAsia"/>
          <w:color w:val="3E3E3E"/>
        </w:rPr>
        <w:t>；十六</w:t>
      </w:r>
      <w:r w:rsidRPr="00FB4F78">
        <w:rPr>
          <w:rFonts w:ascii="仿宋" w:eastAsia="仿宋" w:hAnsi="仿宋" w:cs="Helvetica"/>
          <w:color w:val="3E3E3E"/>
        </w:rPr>
        <w:t>11</w:t>
      </w:r>
      <w:r w:rsidRPr="00FB4F78">
        <w:rPr>
          <w:rFonts w:ascii="仿宋" w:eastAsia="仿宋" w:hAnsi="仿宋" w:cs="Helvetica" w:hint="eastAsia"/>
          <w:color w:val="3E3E3E"/>
        </w:rPr>
        <w:t>；林后四</w:t>
      </w:r>
      <w:r w:rsidRPr="00FB4F78">
        <w:rPr>
          <w:rFonts w:ascii="仿宋" w:eastAsia="仿宋" w:hAnsi="仿宋" w:cs="Helvetica"/>
          <w:color w:val="3E3E3E"/>
        </w:rPr>
        <w:t>4</w:t>
      </w:r>
      <w:r w:rsidRPr="00FB4F78">
        <w:rPr>
          <w:rFonts w:ascii="仿宋" w:eastAsia="仿宋" w:hAnsi="仿宋" w:cs="Helvetica" w:hint="eastAsia"/>
          <w:color w:val="3E3E3E"/>
        </w:rPr>
        <w:t>；另参弗二</w:t>
      </w:r>
      <w:r w:rsidRPr="00FB4F78">
        <w:rPr>
          <w:rFonts w:ascii="仿宋" w:eastAsia="仿宋" w:hAnsi="仿宋" w:cs="Helvetica"/>
          <w:color w:val="3E3E3E"/>
        </w:rPr>
        <w:t>2</w:t>
      </w:r>
      <w:r w:rsidRPr="00FB4F78">
        <w:rPr>
          <w:rFonts w:ascii="仿宋" w:eastAsia="仿宋" w:hAnsi="仿宋" w:cs="Helvetica" w:hint="eastAsia"/>
          <w:color w:val="3E3E3E"/>
        </w:rPr>
        <w:t>；约壹五</w:t>
      </w:r>
      <w:r w:rsidRPr="00FB4F78">
        <w:rPr>
          <w:rFonts w:ascii="仿宋" w:eastAsia="仿宋" w:hAnsi="仿宋" w:cs="Helvetica"/>
          <w:color w:val="3E3E3E"/>
        </w:rPr>
        <w:t>19</w:t>
      </w:r>
      <w:r w:rsidRPr="00FB4F78">
        <w:rPr>
          <w:rFonts w:ascii="仿宋" w:eastAsia="仿宋" w:hAnsi="仿宋" w:cs="Helvetica" w:hint="eastAsia"/>
          <w:color w:val="3E3E3E"/>
        </w:rPr>
        <w:t>；启十二</w:t>
      </w:r>
      <w:r w:rsidRPr="00FB4F78">
        <w:rPr>
          <w:rFonts w:ascii="仿宋" w:eastAsia="仿宋" w:hAnsi="仿宋" w:cs="Helvetica"/>
          <w:color w:val="3E3E3E"/>
        </w:rPr>
        <w:t>9</w:t>
      </w:r>
      <w:r w:rsidRPr="00FB4F78">
        <w:rPr>
          <w:rFonts w:ascii="仿宋" w:eastAsia="仿宋" w:hAnsi="仿宋" w:cs="Helvetica" w:hint="eastAsia"/>
          <w:color w:val="3E3E3E"/>
        </w:rPr>
        <w:t>）。耶稣说，撒但是一位谋杀者，又是谎言之父——也就是说，牠是最早的说谎者，也是所有后续虚谎和欺骗的赞助者（约八</w:t>
      </w:r>
      <w:r w:rsidRPr="00FB4F78">
        <w:rPr>
          <w:rFonts w:ascii="仿宋" w:eastAsia="仿宋" w:hAnsi="仿宋" w:cs="Helvetica"/>
          <w:color w:val="3E3E3E"/>
        </w:rPr>
        <w:t>44</w:t>
      </w:r>
      <w:r w:rsidRPr="00FB4F78">
        <w:rPr>
          <w:rFonts w:ascii="仿宋" w:eastAsia="仿宋" w:hAnsi="仿宋" w:cs="Helvetica" w:hint="eastAsia"/>
          <w:color w:val="3E3E3E"/>
        </w:rPr>
        <w:t>）。最后，圣经指出，牠和在伊甸园里愚弄夏娃的蛇，是同一位（启十九；廿</w:t>
      </w:r>
      <w:r w:rsidRPr="00FB4F78">
        <w:rPr>
          <w:rFonts w:ascii="仿宋" w:eastAsia="仿宋" w:hAnsi="仿宋" w:cs="Helvetica"/>
          <w:color w:val="3E3E3E"/>
        </w:rPr>
        <w:t>2</w:t>
      </w:r>
      <w:r w:rsidRPr="00FB4F78">
        <w:rPr>
          <w:rFonts w:ascii="仿宋" w:eastAsia="仿宋" w:hAnsi="仿宋" w:cs="Helvetica" w:hint="eastAsia"/>
          <w:color w:val="3E3E3E"/>
        </w:rPr>
        <w:t>）。圣经所描绘的画面，使人看出撒但带着令人想像不到的卑鄙、恶毒、怒气和残酷在反对神、反对神的真理，也反对那些神已经赐下祂救赎之爱的人们。</w:t>
      </w: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撒但的欺骗与狡猾在保罗的叙述里最为明显：牠变为光明的天使，将邪恶假冒为良善（林后十一</w:t>
      </w:r>
      <w:r w:rsidRPr="00FB4F78">
        <w:rPr>
          <w:rFonts w:ascii="仿宋" w:eastAsia="仿宋" w:hAnsi="仿宋" w:cs="Helvetica"/>
          <w:color w:val="3E3E3E"/>
        </w:rPr>
        <w:t>14</w:t>
      </w:r>
      <w:r w:rsidRPr="00FB4F78">
        <w:rPr>
          <w:rFonts w:ascii="仿宋" w:eastAsia="仿宋" w:hAnsi="仿宋" w:cs="Helvetica" w:hint="eastAsia"/>
          <w:color w:val="3E3E3E"/>
        </w:rPr>
        <w:t>）。圣经描述牠为一头吼叫吞吃的狮子（彼前五</w:t>
      </w:r>
      <w:r w:rsidRPr="00FB4F78">
        <w:rPr>
          <w:rFonts w:ascii="仿宋" w:eastAsia="仿宋" w:hAnsi="仿宋" w:cs="Helvetica"/>
          <w:color w:val="3E3E3E"/>
        </w:rPr>
        <w:t>8</w:t>
      </w:r>
      <w:r w:rsidRPr="00FB4F78">
        <w:rPr>
          <w:rFonts w:ascii="仿宋" w:eastAsia="仿宋" w:hAnsi="仿宋" w:cs="Helvetica" w:hint="eastAsia"/>
          <w:color w:val="3E3E3E"/>
        </w:rPr>
        <w:t>）、一条龙（启十二</w:t>
      </w:r>
      <w:r w:rsidRPr="00FB4F78">
        <w:rPr>
          <w:rFonts w:ascii="仿宋" w:eastAsia="仿宋" w:hAnsi="仿宋" w:cs="Helvetica"/>
          <w:color w:val="3E3E3E"/>
        </w:rPr>
        <w:t>9</w:t>
      </w:r>
      <w:r w:rsidRPr="00FB4F78">
        <w:rPr>
          <w:rFonts w:ascii="仿宋" w:eastAsia="仿宋" w:hAnsi="仿宋" w:cs="Helvetica" w:hint="eastAsia"/>
          <w:color w:val="3E3E3E"/>
        </w:rPr>
        <w:t>），将牠摧毁性的残暴表露无遗。牠怎样是基督誓反的仇敌（太四</w:t>
      </w:r>
      <w:r w:rsidRPr="00FB4F78">
        <w:rPr>
          <w:rFonts w:ascii="仿宋" w:eastAsia="仿宋" w:hAnsi="仿宋" w:cs="Helvetica"/>
          <w:color w:val="3E3E3E"/>
        </w:rPr>
        <w:t>1-11</w:t>
      </w:r>
      <w:r w:rsidRPr="00FB4F78">
        <w:rPr>
          <w:rFonts w:ascii="仿宋" w:eastAsia="仿宋" w:hAnsi="仿宋" w:cs="Helvetica" w:hint="eastAsia"/>
          <w:color w:val="3E3E3E"/>
        </w:rPr>
        <w:t>；十六</w:t>
      </w:r>
      <w:r w:rsidRPr="00FB4F78">
        <w:rPr>
          <w:rFonts w:ascii="仿宋" w:eastAsia="仿宋" w:hAnsi="仿宋" w:cs="Helvetica"/>
          <w:color w:val="3E3E3E"/>
        </w:rPr>
        <w:t>23</w:t>
      </w:r>
      <w:r w:rsidRPr="00FB4F78">
        <w:rPr>
          <w:rFonts w:ascii="仿宋" w:eastAsia="仿宋" w:hAnsi="仿宋" w:cs="Helvetica" w:hint="eastAsia"/>
          <w:color w:val="3E3E3E"/>
        </w:rPr>
        <w:t>；路四</w:t>
      </w:r>
      <w:r w:rsidRPr="00FB4F78">
        <w:rPr>
          <w:rFonts w:ascii="仿宋" w:eastAsia="仿宋" w:hAnsi="仿宋" w:cs="Helvetica"/>
          <w:color w:val="3E3E3E"/>
        </w:rPr>
        <w:t>13</w:t>
      </w:r>
      <w:r w:rsidRPr="00FB4F78">
        <w:rPr>
          <w:rFonts w:ascii="仿宋" w:eastAsia="仿宋" w:hAnsi="仿宋" w:cs="Helvetica" w:hint="eastAsia"/>
          <w:color w:val="3E3E3E"/>
        </w:rPr>
        <w:t>；约十四</w:t>
      </w:r>
      <w:r w:rsidRPr="00FB4F78">
        <w:rPr>
          <w:rFonts w:ascii="仿宋" w:eastAsia="仿宋" w:hAnsi="仿宋" w:cs="Helvetica"/>
          <w:color w:val="3E3E3E"/>
        </w:rPr>
        <w:t>30</w:t>
      </w:r>
      <w:r w:rsidRPr="00FB4F78">
        <w:rPr>
          <w:rFonts w:ascii="仿宋" w:eastAsia="仿宋" w:hAnsi="仿宋" w:cs="Helvetica" w:hint="eastAsia"/>
          <w:color w:val="3E3E3E"/>
        </w:rPr>
        <w:t>；另参路廿二</w:t>
      </w:r>
      <w:r w:rsidRPr="00FB4F78">
        <w:rPr>
          <w:rFonts w:ascii="仿宋" w:eastAsia="仿宋" w:hAnsi="仿宋" w:cs="Helvetica"/>
          <w:color w:val="3E3E3E"/>
        </w:rPr>
        <w:t>3</w:t>
      </w:r>
      <w:r w:rsidRPr="00FB4F78">
        <w:rPr>
          <w:rFonts w:ascii="仿宋" w:eastAsia="仿宋" w:hAnsi="仿宋" w:cs="Helvetica" w:hint="eastAsia"/>
          <w:color w:val="3E3E3E"/>
        </w:rPr>
        <w:t>，</w:t>
      </w:r>
      <w:r w:rsidRPr="00FB4F78">
        <w:rPr>
          <w:rFonts w:ascii="仿宋" w:eastAsia="仿宋" w:hAnsi="仿宋" w:cs="Helvetica"/>
          <w:color w:val="3E3E3E"/>
        </w:rPr>
        <w:t>53</w:t>
      </w:r>
      <w:r w:rsidRPr="00FB4F78">
        <w:rPr>
          <w:rFonts w:ascii="仿宋" w:eastAsia="仿宋" w:hAnsi="仿宋" w:cs="Helvetica" w:hint="eastAsia"/>
          <w:color w:val="3E3E3E"/>
        </w:rPr>
        <w:t>），如今牠也是基督徒的仇敌，总是探查他们的软弱，误导他们的力量，摧毁他们的信心、盼望和品格（路廿二</w:t>
      </w:r>
      <w:r w:rsidRPr="00FB4F78">
        <w:rPr>
          <w:rFonts w:ascii="仿宋" w:eastAsia="仿宋" w:hAnsi="仿宋" w:cs="Helvetica"/>
          <w:color w:val="3E3E3E"/>
        </w:rPr>
        <w:t>32</w:t>
      </w:r>
      <w:r w:rsidRPr="00FB4F78">
        <w:rPr>
          <w:rFonts w:ascii="仿宋" w:eastAsia="仿宋" w:hAnsi="仿宋" w:cs="Helvetica" w:hint="eastAsia"/>
          <w:color w:val="3E3E3E"/>
        </w:rPr>
        <w:t>；林后二</w:t>
      </w:r>
      <w:r w:rsidRPr="00FB4F78">
        <w:rPr>
          <w:rFonts w:ascii="仿宋" w:eastAsia="仿宋" w:hAnsi="仿宋" w:cs="Helvetica"/>
          <w:color w:val="3E3E3E"/>
        </w:rPr>
        <w:t>11</w:t>
      </w:r>
      <w:r w:rsidRPr="00FB4F78">
        <w:rPr>
          <w:rFonts w:ascii="仿宋" w:eastAsia="仿宋" w:hAnsi="仿宋" w:cs="Helvetica" w:hint="eastAsia"/>
          <w:color w:val="3E3E3E"/>
        </w:rPr>
        <w:t>；十一</w:t>
      </w:r>
      <w:r w:rsidRPr="00FB4F78">
        <w:rPr>
          <w:rFonts w:ascii="仿宋" w:eastAsia="仿宋" w:hAnsi="仿宋" w:cs="Helvetica"/>
          <w:color w:val="3E3E3E"/>
        </w:rPr>
        <w:t>3-15</w:t>
      </w:r>
      <w:r w:rsidRPr="00FB4F78">
        <w:rPr>
          <w:rFonts w:ascii="仿宋" w:eastAsia="仿宋" w:hAnsi="仿宋" w:cs="Helvetica" w:hint="eastAsia"/>
          <w:color w:val="3E3E3E"/>
        </w:rPr>
        <w:t>；弗六</w:t>
      </w:r>
      <w:r w:rsidRPr="00FB4F78">
        <w:rPr>
          <w:rFonts w:ascii="仿宋" w:eastAsia="仿宋" w:hAnsi="仿宋" w:cs="Helvetica"/>
          <w:color w:val="3E3E3E"/>
        </w:rPr>
        <w:t>16</w:t>
      </w:r>
      <w:r w:rsidRPr="00FB4F78">
        <w:rPr>
          <w:rFonts w:ascii="仿宋" w:eastAsia="仿宋" w:hAnsi="仿宋" w:cs="Helvetica" w:hint="eastAsia"/>
          <w:color w:val="3E3E3E"/>
        </w:rPr>
        <w:t>）。人不可对牠掉以轻心，因牠的恶毒和狡猾令人生畏；但也不必畏惧牠到低声下气的地步，因为牠已是神手下的败将。撒但固然比我们强壮，但是基督已经胜过了牠（太十二</w:t>
      </w:r>
      <w:r w:rsidRPr="00FB4F78">
        <w:rPr>
          <w:rFonts w:ascii="仿宋" w:eastAsia="仿宋" w:hAnsi="仿宋" w:cs="Helvetica"/>
          <w:color w:val="3E3E3E"/>
        </w:rPr>
        <w:t>29</w:t>
      </w:r>
      <w:r w:rsidRPr="00FB4F78">
        <w:rPr>
          <w:rFonts w:ascii="仿宋" w:eastAsia="仿宋" w:hAnsi="仿宋" w:cs="Helvetica" w:hint="eastAsia"/>
          <w:color w:val="3E3E3E"/>
        </w:rPr>
        <w:t>），基督徒也必能胜过牠，只要基督徒肯用基督所供应的资源抵挡牠（弗六</w:t>
      </w:r>
      <w:r w:rsidRPr="00FB4F78">
        <w:rPr>
          <w:rFonts w:ascii="仿宋" w:eastAsia="仿宋" w:hAnsi="仿宋" w:cs="Helvetica"/>
          <w:color w:val="3E3E3E"/>
        </w:rPr>
        <w:t>10-13</w:t>
      </w:r>
      <w:r w:rsidRPr="00FB4F78">
        <w:rPr>
          <w:rFonts w:ascii="仿宋" w:eastAsia="仿宋" w:hAnsi="仿宋" w:cs="Helvetica" w:hint="eastAsia"/>
          <w:color w:val="3E3E3E"/>
        </w:rPr>
        <w:t>；雅四</w:t>
      </w:r>
      <w:r w:rsidRPr="00FB4F78">
        <w:rPr>
          <w:rFonts w:ascii="仿宋" w:eastAsia="仿宋" w:hAnsi="仿宋" w:cs="Helvetica"/>
          <w:color w:val="3E3E3E"/>
        </w:rPr>
        <w:t>7</w:t>
      </w:r>
      <w:r w:rsidRPr="00FB4F78">
        <w:rPr>
          <w:rFonts w:ascii="仿宋" w:eastAsia="仿宋" w:hAnsi="仿宋" w:cs="Helvetica" w:hint="eastAsia"/>
          <w:color w:val="3E3E3E"/>
        </w:rPr>
        <w:t>；彼前五</w:t>
      </w:r>
      <w:r w:rsidRPr="00FB4F78">
        <w:rPr>
          <w:rFonts w:ascii="仿宋" w:eastAsia="仿宋" w:hAnsi="仿宋" w:cs="Helvetica"/>
          <w:color w:val="3E3E3E"/>
        </w:rPr>
        <w:t>9-10</w:t>
      </w:r>
      <w:r w:rsidRPr="00FB4F78">
        <w:rPr>
          <w:rFonts w:ascii="仿宋" w:eastAsia="仿宋" w:hAnsi="仿宋" w:cs="Helvetica" w:hint="eastAsia"/>
          <w:color w:val="3E3E3E"/>
        </w:rPr>
        <w:t>），因“那在我们里面的比那在世界上的更大”（约壹四</w:t>
      </w:r>
      <w:r w:rsidRPr="00FB4F78">
        <w:rPr>
          <w:rFonts w:ascii="仿宋" w:eastAsia="仿宋" w:hAnsi="仿宋" w:cs="Helvetica"/>
          <w:color w:val="3E3E3E"/>
        </w:rPr>
        <w:t>4</w:t>
      </w:r>
      <w:r w:rsidRPr="00FB4F78">
        <w:rPr>
          <w:rFonts w:ascii="仿宋" w:eastAsia="仿宋" w:hAnsi="仿宋" w:cs="Helvetica" w:hint="eastAsia"/>
          <w:color w:val="3E3E3E"/>
        </w:rPr>
        <w:t>）。</w:t>
      </w: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要承认撒但的存在，正视牠的敌挡，留心牠的策略（只要不是符合圣经的教导，都得留心），并要认清人总是在与牠争战。千万可别落入两位神的二元观中——一位是善的，另一位是恶的，彼此互斗。撒但是受造之物，比人类超越，但不是神；牠颇有知识与能力，但却非无所不知、亦非无所不能；牠的确能来去自如，是人所无法相比的，但牠不是无所不在。牠是已被神打败的背叛者，牠所拥有的能力不可能大于神所许可牠的，神已命定牠要下火湖（启廿</w:t>
      </w:r>
      <w:r w:rsidRPr="00FB4F78">
        <w:rPr>
          <w:rFonts w:ascii="仿宋" w:eastAsia="仿宋" w:hAnsi="仿宋" w:cs="Helvetica"/>
          <w:color w:val="3E3E3E"/>
        </w:rPr>
        <w:t>10</w:t>
      </w:r>
      <w:r w:rsidRPr="00FB4F78">
        <w:rPr>
          <w:rFonts w:ascii="仿宋" w:eastAsia="仿宋" w:hAnsi="仿宋" w:cs="Helvetica" w:hint="eastAsia"/>
          <w:color w:val="3E3E3E"/>
        </w:rPr>
        <w:t>）。</w:t>
      </w:r>
    </w:p>
    <w:p w:rsidR="008140BE" w:rsidRPr="00FB4F78" w:rsidRDefault="008140BE" w:rsidP="009F76C0">
      <w:pPr>
        <w:pStyle w:val="NormalWeb"/>
        <w:spacing w:before="0" w:beforeAutospacing="0" w:after="0" w:afterAutospacing="0"/>
        <w:contextualSpacing/>
        <w:mirrorIndents/>
        <w:rPr>
          <w:rFonts w:ascii="仿宋" w:eastAsia="仿宋" w:hAnsi="仿宋" w:cs="Helvetica"/>
          <w:color w:val="3E3E3E"/>
        </w:rPr>
      </w:pPr>
    </w:p>
    <w:p w:rsidR="008140BE" w:rsidRPr="00FB4F78" w:rsidRDefault="008140BE" w:rsidP="009F76C0">
      <w:pPr>
        <w:spacing w:after="0"/>
        <w:contextualSpacing/>
        <w:mirrorIndents/>
        <w:rPr>
          <w:rFonts w:ascii="仿宋" w:eastAsia="仿宋" w:hAnsi="仿宋"/>
          <w:sz w:val="24"/>
          <w:szCs w:val="24"/>
        </w:rPr>
      </w:pPr>
    </w:p>
    <w:p w:rsidR="008140BE" w:rsidRPr="00FB4F78" w:rsidRDefault="00C05FF1" w:rsidP="009F76C0">
      <w:pPr>
        <w:pStyle w:val="Heading3"/>
        <w:shd w:val="clear" w:color="auto" w:fill="FFFFFF"/>
        <w:spacing w:before="0" w:beforeAutospacing="0" w:after="0" w:afterAutospacing="0"/>
        <w:contextualSpacing/>
        <w:mirrorIndents/>
        <w:rPr>
          <w:rFonts w:ascii="仿宋" w:eastAsia="仿宋" w:hAnsi="仿宋" w:cs="Helvetica"/>
          <w:bCs w:val="0"/>
          <w:color w:val="3E3E3E"/>
          <w:sz w:val="24"/>
          <w:szCs w:val="24"/>
        </w:rPr>
      </w:pPr>
      <w:r w:rsidRPr="00FB4F78">
        <w:rPr>
          <w:rFonts w:ascii="仿宋" w:eastAsia="仿宋" w:hAnsi="仿宋" w:cs="Helvetica" w:hint="eastAsia"/>
          <w:bCs w:val="0"/>
          <w:color w:val="3E3E3E"/>
          <w:sz w:val="24"/>
          <w:szCs w:val="24"/>
        </w:rPr>
        <w:t xml:space="preserve">28 </w:t>
      </w:r>
      <w:r w:rsidR="008140BE" w:rsidRPr="00FB4F78">
        <w:rPr>
          <w:rFonts w:ascii="仿宋" w:eastAsia="仿宋" w:hAnsi="仿宋" w:cs="Helvetica"/>
          <w:bCs w:val="0"/>
          <w:color w:val="3E3E3E"/>
          <w:sz w:val="24"/>
          <w:szCs w:val="24"/>
        </w:rPr>
        <w:t>人性</w:t>
      </w:r>
    </w:p>
    <w:p w:rsidR="00C05FF1" w:rsidRPr="00FB4F78" w:rsidRDefault="00C05FF1" w:rsidP="009F76C0">
      <w:pPr>
        <w:pStyle w:val="NormalWeb"/>
        <w:shd w:val="clear" w:color="auto" w:fill="FFFFFF"/>
        <w:spacing w:before="0" w:beforeAutospacing="0" w:after="0" w:afterAutospacing="0"/>
        <w:contextualSpacing/>
        <w:mirrorIndents/>
        <w:jc w:val="center"/>
        <w:rPr>
          <w:rStyle w:val="Strong"/>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神按神的形像造人</w:t>
      </w:r>
    </w:p>
    <w:p w:rsidR="008140BE" w:rsidRPr="00FB4F78" w:rsidRDefault="008140BE" w:rsidP="009F76C0">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神就照着自己的形像造人，乃是照着他的形像造男造女。 （创一27）</w:t>
      </w:r>
    </w:p>
    <w:p w:rsidR="008140BE" w:rsidRPr="00FB4F78" w:rsidRDefault="008140BE" w:rsidP="009F76C0">
      <w:pPr>
        <w:pStyle w:val="NormalWeb"/>
        <w:shd w:val="clear" w:color="auto" w:fill="FFFFFF"/>
        <w:spacing w:before="0" w:beforeAutospacing="0" w:after="0" w:afterAutospacing="0"/>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圣经开宗明义说（创一</w:t>
      </w:r>
      <w:r w:rsidRPr="00FB4F78">
        <w:rPr>
          <w:rFonts w:ascii="仿宋" w:eastAsia="仿宋" w:hAnsi="仿宋" w:cs="Helvetica"/>
          <w:color w:val="3E3E3E"/>
        </w:rPr>
        <w:t>26-27</w:t>
      </w:r>
      <w:r w:rsidRPr="00FB4F78">
        <w:rPr>
          <w:rFonts w:ascii="仿宋" w:eastAsia="仿宋" w:hAnsi="仿宋" w:cs="Helvetica" w:hint="eastAsia"/>
          <w:color w:val="3E3E3E"/>
        </w:rPr>
        <w:t>，回应于五</w:t>
      </w:r>
      <w:r w:rsidRPr="00FB4F78">
        <w:rPr>
          <w:rFonts w:ascii="仿宋" w:eastAsia="仿宋" w:hAnsi="仿宋" w:cs="Helvetica"/>
          <w:color w:val="3E3E3E"/>
        </w:rPr>
        <w:t>1</w:t>
      </w:r>
      <w:r w:rsidRPr="00FB4F78">
        <w:rPr>
          <w:rFonts w:ascii="仿宋" w:eastAsia="仿宋" w:hAnsi="仿宋" w:cs="Helvetica" w:hint="eastAsia"/>
          <w:color w:val="3E3E3E"/>
        </w:rPr>
        <w:t>；九</w:t>
      </w:r>
      <w:r w:rsidRPr="00FB4F78">
        <w:rPr>
          <w:rFonts w:ascii="仿宋" w:eastAsia="仿宋" w:hAnsi="仿宋" w:cs="Helvetica"/>
          <w:color w:val="3E3E3E"/>
        </w:rPr>
        <w:t>6</w:t>
      </w:r>
      <w:r w:rsidRPr="00FB4F78">
        <w:rPr>
          <w:rFonts w:ascii="仿宋" w:eastAsia="仿宋" w:hAnsi="仿宋" w:cs="Helvetica" w:hint="eastAsia"/>
          <w:color w:val="3E3E3E"/>
        </w:rPr>
        <w:t>；林前十一</w:t>
      </w:r>
      <w:r w:rsidRPr="00FB4F78">
        <w:rPr>
          <w:rFonts w:ascii="仿宋" w:eastAsia="仿宋" w:hAnsi="仿宋" w:cs="Helvetica"/>
          <w:color w:val="3E3E3E"/>
        </w:rPr>
        <w:t>7</w:t>
      </w:r>
      <w:r w:rsidRPr="00FB4F78">
        <w:rPr>
          <w:rFonts w:ascii="仿宋" w:eastAsia="仿宋" w:hAnsi="仿宋" w:cs="Helvetica" w:hint="eastAsia"/>
          <w:color w:val="3E3E3E"/>
        </w:rPr>
        <w:t>；雅三</w:t>
      </w:r>
      <w:r w:rsidRPr="00FB4F78">
        <w:rPr>
          <w:rFonts w:ascii="仿宋" w:eastAsia="仿宋" w:hAnsi="仿宋" w:cs="Helvetica"/>
          <w:color w:val="3E3E3E"/>
        </w:rPr>
        <w:t>9</w:t>
      </w:r>
      <w:r w:rsidRPr="00FB4F78">
        <w:rPr>
          <w:rFonts w:ascii="仿宋" w:eastAsia="仿宋" w:hAnsi="仿宋" w:cs="Helvetica" w:hint="eastAsia"/>
          <w:color w:val="3E3E3E"/>
        </w:rPr>
        <w:t>），神按着祂自己的形像造人，以至于人之像神，是地上任何其他受造之物所不能及的。这句话表明，人之所以为人，其殊荣在于我们可以在身为受造者的层面上，反映并使神的圣洁法则再现；因此之故，人可在地上担任神直接的代表。这正是人被造的目的，就某种意义来说，只有当我们朝此目标努力时，我们才算具有人性！</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在人里面神的形像，并未在创世记一章</w:t>
      </w:r>
      <w:r w:rsidRPr="00FB4F78">
        <w:rPr>
          <w:rFonts w:ascii="仿宋" w:eastAsia="仿宋" w:hAnsi="仿宋" w:cs="Helvetica"/>
          <w:color w:val="3E3E3E"/>
        </w:rPr>
        <w:t>26</w:t>
      </w:r>
      <w:r w:rsidRPr="00FB4F78">
        <w:rPr>
          <w:rFonts w:ascii="仿宋" w:eastAsia="仿宋" w:hAnsi="仿宋" w:cs="Helvetica" w:hint="eastAsia"/>
          <w:color w:val="3E3E3E"/>
        </w:rPr>
        <w:t>至</w:t>
      </w:r>
      <w:r w:rsidRPr="00FB4F78">
        <w:rPr>
          <w:rFonts w:ascii="仿宋" w:eastAsia="仿宋" w:hAnsi="仿宋" w:cs="Helvetica"/>
          <w:color w:val="3E3E3E"/>
        </w:rPr>
        <w:t>27</w:t>
      </w:r>
      <w:r w:rsidRPr="00FB4F78">
        <w:rPr>
          <w:rFonts w:ascii="仿宋" w:eastAsia="仿宋" w:hAnsi="仿宋" w:cs="Helvetica" w:hint="eastAsia"/>
          <w:color w:val="3E3E3E"/>
        </w:rPr>
        <w:t>节里定义得清楚，但是其上下文将它说得很明白。创世记一章</w:t>
      </w:r>
      <w:r w:rsidRPr="00FB4F78">
        <w:rPr>
          <w:rFonts w:ascii="仿宋" w:eastAsia="仿宋" w:hAnsi="仿宋" w:cs="Helvetica"/>
          <w:color w:val="3E3E3E"/>
        </w:rPr>
        <w:t>1</w:t>
      </w:r>
      <w:r w:rsidRPr="00FB4F78">
        <w:rPr>
          <w:rFonts w:ascii="仿宋" w:eastAsia="仿宋" w:hAnsi="仿宋" w:cs="Helvetica" w:hint="eastAsia"/>
          <w:color w:val="3E3E3E"/>
        </w:rPr>
        <w:t>至</w:t>
      </w:r>
      <w:r w:rsidRPr="00FB4F78">
        <w:rPr>
          <w:rFonts w:ascii="仿宋" w:eastAsia="仿宋" w:hAnsi="仿宋" w:cs="Helvetica"/>
          <w:color w:val="3E3E3E"/>
        </w:rPr>
        <w:t>25</w:t>
      </w:r>
      <w:r w:rsidRPr="00FB4F78">
        <w:rPr>
          <w:rFonts w:ascii="仿宋" w:eastAsia="仿宋" w:hAnsi="仿宋" w:cs="Helvetica" w:hint="eastAsia"/>
          <w:color w:val="3E3E3E"/>
        </w:rPr>
        <w:t>节说明：神有位格、有理性（有心智与意志，能做计划并执行之）、有创造力、足以管治祂所造的世界；就祂视一切所造的均为美好一事来说，其德性令人仰慕。简言之，神的形像包括了所有的这些品性。创世记一章</w:t>
      </w:r>
      <w:r w:rsidRPr="00FB4F78">
        <w:rPr>
          <w:rFonts w:ascii="仿宋" w:eastAsia="仿宋" w:hAnsi="仿宋" w:cs="Helvetica"/>
          <w:color w:val="3E3E3E"/>
        </w:rPr>
        <w:t>28</w:t>
      </w:r>
      <w:r w:rsidRPr="00FB4F78">
        <w:rPr>
          <w:rFonts w:ascii="仿宋" w:eastAsia="仿宋" w:hAnsi="仿宋" w:cs="Helvetica" w:hint="eastAsia"/>
          <w:color w:val="3E3E3E"/>
        </w:rPr>
        <w:t>至</w:t>
      </w:r>
      <w:r w:rsidRPr="00FB4F78">
        <w:rPr>
          <w:rFonts w:ascii="仿宋" w:eastAsia="仿宋" w:hAnsi="仿宋" w:cs="Helvetica"/>
          <w:color w:val="3E3E3E"/>
        </w:rPr>
        <w:t>30</w:t>
      </w:r>
      <w:r w:rsidRPr="00FB4F78">
        <w:rPr>
          <w:rFonts w:ascii="仿宋" w:eastAsia="仿宋" w:hAnsi="仿宋" w:cs="Helvetica" w:hint="eastAsia"/>
          <w:color w:val="3E3E3E"/>
        </w:rPr>
        <w:t>节显示，神祝福刚被创造的人类（即告诉他们可享的特权和命运），并安排他们作神的代表和代理人，去管理整个宇宙。人与神和人与人之间，能够交通并建立关系的这种潜力，和神所赐给人管理低于他的受造之物的权柄（如诗</w:t>
      </w:r>
      <w:r w:rsidRPr="00FB4F78">
        <w:rPr>
          <w:rFonts w:ascii="仿宋" w:eastAsia="仿宋" w:hAnsi="仿宋" w:cs="Helvetica"/>
          <w:color w:val="3E3E3E"/>
        </w:rPr>
        <w:t>8</w:t>
      </w:r>
      <w:r w:rsidRPr="00FB4F78">
        <w:rPr>
          <w:rFonts w:ascii="仿宋" w:eastAsia="仿宋" w:hAnsi="仿宋" w:cs="Helvetica" w:hint="eastAsia"/>
          <w:color w:val="3E3E3E"/>
        </w:rPr>
        <w:t>篇回答“人算什么“时所强调的），显然都是这个形像更深的层面。</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神创造在人里面的形像，包括：（</w:t>
      </w:r>
      <w:r w:rsidRPr="00FB4F78">
        <w:rPr>
          <w:rFonts w:ascii="仿宋" w:eastAsia="仿宋" w:hAnsi="仿宋" w:cs="Helvetica"/>
          <w:color w:val="3E3E3E"/>
        </w:rPr>
        <w:t>1</w:t>
      </w:r>
      <w:r w:rsidRPr="00FB4F78">
        <w:rPr>
          <w:rFonts w:ascii="仿宋" w:eastAsia="仿宋" w:hAnsi="仿宋" w:cs="Helvetica" w:hint="eastAsia"/>
          <w:color w:val="3E3E3E"/>
        </w:rPr>
        <w:t>）人有“魂”或“灵”（创二</w:t>
      </w:r>
      <w:r w:rsidRPr="00FB4F78">
        <w:rPr>
          <w:rFonts w:ascii="仿宋" w:eastAsia="仿宋" w:hAnsi="仿宋" w:cs="Helvetica"/>
          <w:color w:val="3E3E3E"/>
        </w:rPr>
        <w:t>7</w:t>
      </w:r>
      <w:r w:rsidRPr="00FB4F78">
        <w:rPr>
          <w:rFonts w:ascii="仿宋" w:eastAsia="仿宋" w:hAnsi="仿宋" w:cs="Helvetica" w:hint="eastAsia"/>
          <w:color w:val="3E3E3E"/>
        </w:rPr>
        <w:t>说是“有灵的活人”，传十二</w:t>
      </w:r>
      <w:r w:rsidRPr="00FB4F78">
        <w:rPr>
          <w:rFonts w:ascii="仿宋" w:eastAsia="仿宋" w:hAnsi="仿宋" w:cs="Helvetica"/>
          <w:color w:val="3E3E3E"/>
        </w:rPr>
        <w:t>7</w:t>
      </w:r>
      <w:r w:rsidRPr="00FB4F78">
        <w:rPr>
          <w:rFonts w:ascii="仿宋" w:eastAsia="仿宋" w:hAnsi="仿宋" w:cs="Helvetica" w:hint="eastAsia"/>
          <w:color w:val="3E3E3E"/>
        </w:rPr>
        <w:t>则作“灵”），即指人是一个有位格、有自觉，像神的一个受造之物，也有像神的能力，得以认知、思想和行动。（</w:t>
      </w:r>
      <w:r w:rsidRPr="00FB4F78">
        <w:rPr>
          <w:rFonts w:ascii="仿宋" w:eastAsia="仿宋" w:hAnsi="仿宋" w:cs="Helvetica"/>
          <w:color w:val="3E3E3E"/>
        </w:rPr>
        <w:t>2</w:t>
      </w:r>
      <w:r w:rsidRPr="00FB4F78">
        <w:rPr>
          <w:rFonts w:ascii="仿宋" w:eastAsia="仿宋" w:hAnsi="仿宋" w:cs="Helvetica" w:hint="eastAsia"/>
          <w:color w:val="3E3E3E"/>
        </w:rPr>
        <w:t>）人在道德方面是正直的，但当人堕落时，这个品质失落了，现在则在基督里渐渐地恢复中（弗四</w:t>
      </w:r>
      <w:r w:rsidRPr="00FB4F78">
        <w:rPr>
          <w:rFonts w:ascii="仿宋" w:eastAsia="仿宋" w:hAnsi="仿宋" w:cs="Helvetica"/>
          <w:color w:val="3E3E3E"/>
        </w:rPr>
        <w:t>24</w:t>
      </w:r>
      <w:r w:rsidRPr="00FB4F78">
        <w:rPr>
          <w:rFonts w:ascii="仿宋" w:eastAsia="仿宋" w:hAnsi="仿宋" w:cs="Helvetica" w:hint="eastAsia"/>
          <w:color w:val="3E3E3E"/>
        </w:rPr>
        <w:t>；西三</w:t>
      </w:r>
      <w:r w:rsidRPr="00FB4F78">
        <w:rPr>
          <w:rFonts w:ascii="仿宋" w:eastAsia="仿宋" w:hAnsi="仿宋" w:cs="Helvetica"/>
          <w:color w:val="3E3E3E"/>
        </w:rPr>
        <w:t>10</w:t>
      </w:r>
      <w:r w:rsidRPr="00FB4F78">
        <w:rPr>
          <w:rFonts w:ascii="仿宋" w:eastAsia="仿宋" w:hAnsi="仿宋" w:cs="Helvetica" w:hint="eastAsia"/>
          <w:color w:val="3E3E3E"/>
        </w:rPr>
        <w:t>）。（</w:t>
      </w:r>
      <w:r w:rsidRPr="00FB4F78">
        <w:rPr>
          <w:rFonts w:ascii="仿宋" w:eastAsia="仿宋" w:hAnsi="仿宋" w:cs="Helvetica"/>
          <w:color w:val="3E3E3E"/>
        </w:rPr>
        <w:t>3</w:t>
      </w:r>
      <w:r w:rsidRPr="00FB4F78">
        <w:rPr>
          <w:rFonts w:ascii="仿宋" w:eastAsia="仿宋" w:hAnsi="仿宋" w:cs="Helvetica" w:hint="eastAsia"/>
          <w:color w:val="3E3E3E"/>
        </w:rPr>
        <w:t>）人有在环境方面的管治权。通常我们还会合理地加上：（</w:t>
      </w:r>
      <w:r w:rsidRPr="00FB4F78">
        <w:rPr>
          <w:rFonts w:ascii="仿宋" w:eastAsia="仿宋" w:hAnsi="仿宋" w:cs="Helvetica"/>
          <w:color w:val="3E3E3E"/>
        </w:rPr>
        <w:t>4</w:t>
      </w:r>
      <w:r w:rsidRPr="00FB4F78">
        <w:rPr>
          <w:rFonts w:ascii="仿宋" w:eastAsia="仿宋" w:hAnsi="仿宋" w:cs="Helvetica" w:hint="eastAsia"/>
          <w:color w:val="3E3E3E"/>
        </w:rPr>
        <w:t>）人有神所赐予的不朽，以及（</w:t>
      </w:r>
      <w:r w:rsidRPr="00FB4F78">
        <w:rPr>
          <w:rFonts w:ascii="仿宋" w:eastAsia="仿宋" w:hAnsi="仿宋" w:cs="Helvetica"/>
          <w:color w:val="3E3E3E"/>
        </w:rPr>
        <w:t>5</w:t>
      </w:r>
      <w:r w:rsidRPr="00FB4F78">
        <w:rPr>
          <w:rFonts w:ascii="仿宋" w:eastAsia="仿宋" w:hAnsi="仿宋" w:cs="Helvetica" w:hint="eastAsia"/>
          <w:color w:val="3E3E3E"/>
        </w:rPr>
        <w:t>）人有身体，使人得以经验实存的世界，表达我们自己，行使我们的管治权，这也都属于神所赐的这个形像之内。</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身体之属于这个形像，不是直接的，因正如我们先前所注意到的，神并没有一个身体；乃是间接的，我们若要像神一样地管治这个物质的宇宙，彰显我们对其他有理性者的感情，就非要有形体不可。若是没有能执行功能的身体，不论在这世间或是将来，就不会有人应有的那种完整生活。这项真理隐含在创世记一章之内，却由耶稣基督的道成肉身和复活完全显明了出来：耶稣基督在祂的神性与人性中，显明了神真正的形像。得荣的基督直到永远都具有形体的，正如基督徒在永恒里也将具有形体一样。</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堕落不仅减缩了亚当和夏娃身上神的形像，也减缩了他们所有后裔——就是全人类——身上神的形像。就构造而言，我们仍保有这形像，这样说来，我们的人性还不受影响，可是这并非就其功能而言，因为我们现在是罪的奴仆，无法以自己的能力反映出神的圣洁。但重生开始在我们的生命里将神的道德形像恢复过来，然而总要到我们完全成圣、得荣时，我们才会在思想和行为里，完全以人受造时所该反映的反映神，好像道成肉身的神子在祂的人性里反映出神一样（约四</w:t>
      </w:r>
      <w:r w:rsidRPr="00FB4F78">
        <w:rPr>
          <w:rFonts w:ascii="仿宋" w:eastAsia="仿宋" w:hAnsi="仿宋" w:cs="Helvetica"/>
          <w:color w:val="3E3E3E"/>
        </w:rPr>
        <w:t>34</w:t>
      </w:r>
      <w:r w:rsidRPr="00FB4F78">
        <w:rPr>
          <w:rFonts w:ascii="仿宋" w:eastAsia="仿宋" w:hAnsi="仿宋" w:cs="Helvetica" w:hint="eastAsia"/>
          <w:color w:val="3E3E3E"/>
        </w:rPr>
        <w:t>；五</w:t>
      </w:r>
      <w:r w:rsidRPr="00FB4F78">
        <w:rPr>
          <w:rFonts w:ascii="仿宋" w:eastAsia="仿宋" w:hAnsi="仿宋" w:cs="Helvetica"/>
          <w:color w:val="3E3E3E"/>
        </w:rPr>
        <w:t>30</w:t>
      </w:r>
      <w:r w:rsidRPr="00FB4F78">
        <w:rPr>
          <w:rFonts w:ascii="仿宋" w:eastAsia="仿宋" w:hAnsi="仿宋" w:cs="Helvetica" w:hint="eastAsia"/>
          <w:color w:val="3E3E3E"/>
        </w:rPr>
        <w:t>；六</w:t>
      </w:r>
      <w:r w:rsidRPr="00FB4F78">
        <w:rPr>
          <w:rFonts w:ascii="仿宋" w:eastAsia="仿宋" w:hAnsi="仿宋" w:cs="Helvetica"/>
          <w:color w:val="3E3E3E"/>
        </w:rPr>
        <w:t>38</w:t>
      </w:r>
      <w:r w:rsidRPr="00FB4F78">
        <w:rPr>
          <w:rFonts w:ascii="仿宋" w:eastAsia="仿宋" w:hAnsi="仿宋" w:cs="Helvetica" w:hint="eastAsia"/>
          <w:color w:val="3E3E3E"/>
        </w:rPr>
        <w:t>；八</w:t>
      </w:r>
      <w:r w:rsidRPr="00FB4F78">
        <w:rPr>
          <w:rFonts w:ascii="仿宋" w:eastAsia="仿宋" w:hAnsi="仿宋" w:cs="Helvetica"/>
          <w:color w:val="3E3E3E"/>
        </w:rPr>
        <w:t>29</w:t>
      </w:r>
      <w:r w:rsidRPr="00FB4F78">
        <w:rPr>
          <w:rFonts w:ascii="仿宋" w:eastAsia="仿宋" w:hAnsi="仿宋" w:cs="Helvetica" w:hint="eastAsia"/>
          <w:color w:val="3E3E3E"/>
        </w:rPr>
        <w:t>，</w:t>
      </w:r>
      <w:r w:rsidRPr="00FB4F78">
        <w:rPr>
          <w:rFonts w:ascii="仿宋" w:eastAsia="仿宋" w:hAnsi="仿宋" w:cs="Helvetica"/>
          <w:color w:val="3E3E3E"/>
        </w:rPr>
        <w:t>46</w:t>
      </w:r>
      <w:r w:rsidRPr="00FB4F78">
        <w:rPr>
          <w:rFonts w:ascii="仿宋" w:eastAsia="仿宋" w:hAnsi="仿宋" w:cs="Helvetica" w:hint="eastAsia"/>
          <w:color w:val="3E3E3E"/>
        </w:rPr>
        <w:t>；罗六</w:t>
      </w:r>
      <w:r w:rsidRPr="00FB4F78">
        <w:rPr>
          <w:rFonts w:ascii="仿宋" w:eastAsia="仿宋" w:hAnsi="仿宋" w:cs="Helvetica"/>
          <w:color w:val="3E3E3E"/>
        </w:rPr>
        <w:t>4</w:t>
      </w:r>
      <w:r w:rsidRPr="00FB4F78">
        <w:rPr>
          <w:rFonts w:ascii="仿宋" w:eastAsia="仿宋" w:hAnsi="仿宋" w:cs="Helvetica" w:hint="eastAsia"/>
          <w:color w:val="3E3E3E"/>
        </w:rPr>
        <w:t>，</w:t>
      </w:r>
      <w:r w:rsidRPr="00FB4F78">
        <w:rPr>
          <w:rFonts w:ascii="仿宋" w:eastAsia="仿宋" w:hAnsi="仿宋" w:cs="Helvetica"/>
          <w:color w:val="3E3E3E"/>
        </w:rPr>
        <w:t>5</w:t>
      </w:r>
      <w:r w:rsidRPr="00FB4F78">
        <w:rPr>
          <w:rFonts w:ascii="仿宋" w:eastAsia="仿宋" w:hAnsi="仿宋" w:cs="Helvetica" w:hint="eastAsia"/>
          <w:color w:val="3E3E3E"/>
        </w:rPr>
        <w:t>，</w:t>
      </w:r>
      <w:r w:rsidRPr="00FB4F78">
        <w:rPr>
          <w:rFonts w:ascii="仿宋" w:eastAsia="仿宋" w:hAnsi="仿宋" w:cs="Helvetica"/>
          <w:color w:val="3E3E3E"/>
        </w:rPr>
        <w:t>10</w:t>
      </w:r>
      <w:r w:rsidRPr="00FB4F78">
        <w:rPr>
          <w:rFonts w:ascii="仿宋" w:eastAsia="仿宋" w:hAnsi="仿宋" w:cs="Helvetica" w:hint="eastAsia"/>
          <w:color w:val="3E3E3E"/>
        </w:rPr>
        <w:t>；八</w:t>
      </w:r>
      <w:r w:rsidRPr="00FB4F78">
        <w:rPr>
          <w:rFonts w:ascii="仿宋" w:eastAsia="仿宋" w:hAnsi="仿宋" w:cs="Helvetica"/>
          <w:color w:val="3E3E3E"/>
        </w:rPr>
        <w:t>11</w:t>
      </w:r>
      <w:r w:rsidRPr="00FB4F78">
        <w:rPr>
          <w:rFonts w:ascii="仿宋" w:eastAsia="仿宋" w:hAnsi="仿宋" w:cs="Helvetica" w:hint="eastAsia"/>
          <w:color w:val="3E3E3E"/>
        </w:rPr>
        <w:t>）。</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spacing w:after="0"/>
        <w:contextualSpacing/>
        <w:mirrorIndents/>
        <w:rPr>
          <w:rFonts w:ascii="仿宋" w:eastAsia="仿宋" w:hAnsi="仿宋"/>
          <w:sz w:val="24"/>
          <w:szCs w:val="24"/>
        </w:rPr>
      </w:pPr>
    </w:p>
    <w:p w:rsidR="008140BE" w:rsidRPr="00FB4F78" w:rsidRDefault="00C05FF1" w:rsidP="009F76C0">
      <w:pPr>
        <w:pStyle w:val="Heading3"/>
        <w:shd w:val="clear" w:color="auto" w:fill="FFFFFF"/>
        <w:spacing w:before="0" w:beforeAutospacing="0" w:after="0" w:afterAutospacing="0"/>
        <w:contextualSpacing/>
        <w:mirrorIndents/>
        <w:rPr>
          <w:rFonts w:ascii="仿宋" w:eastAsia="仿宋" w:hAnsi="仿宋" w:cs="Helvetica"/>
          <w:bCs w:val="0"/>
          <w:color w:val="3E3E3E"/>
          <w:sz w:val="24"/>
          <w:szCs w:val="24"/>
        </w:rPr>
      </w:pPr>
      <w:r w:rsidRPr="00FB4F78">
        <w:rPr>
          <w:rFonts w:ascii="仿宋" w:eastAsia="仿宋" w:hAnsi="仿宋" w:cs="Helvetica" w:hint="eastAsia"/>
          <w:bCs w:val="0"/>
          <w:color w:val="3E3E3E"/>
          <w:sz w:val="24"/>
          <w:szCs w:val="24"/>
        </w:rPr>
        <w:t xml:space="preserve">29 </w:t>
      </w:r>
      <w:r w:rsidR="008140BE" w:rsidRPr="00FB4F78">
        <w:rPr>
          <w:rFonts w:ascii="仿宋" w:eastAsia="仿宋" w:hAnsi="仿宋" w:cs="Helvetica"/>
          <w:bCs w:val="0"/>
          <w:color w:val="3E3E3E"/>
          <w:sz w:val="24"/>
          <w:szCs w:val="24"/>
        </w:rPr>
        <w:t>人类</w:t>
      </w:r>
    </w:p>
    <w:p w:rsidR="00C05FF1" w:rsidRPr="00FB4F78" w:rsidRDefault="00C05FF1" w:rsidP="009F76C0">
      <w:pPr>
        <w:pStyle w:val="Heading3"/>
        <w:shd w:val="clear" w:color="auto" w:fill="FFFFFF"/>
        <w:spacing w:before="0" w:beforeAutospacing="0" w:after="0" w:afterAutospacing="0"/>
        <w:contextualSpacing/>
        <w:mirrorIndents/>
        <w:rPr>
          <w:rFonts w:ascii="仿宋" w:eastAsia="仿宋" w:hAnsi="仿宋" w:cs="Helvetica" w:hint="eastAsia"/>
          <w:b w:val="0"/>
          <w:bCs w:val="0"/>
          <w:color w:val="3E3E3E"/>
          <w:sz w:val="24"/>
          <w:szCs w:val="24"/>
        </w:rPr>
      </w:pPr>
    </w:p>
    <w:p w:rsidR="008140BE" w:rsidRPr="00FB4F78" w:rsidRDefault="008140BE" w:rsidP="009F76C0">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人有身体与灵魂、并两种性别</w:t>
      </w:r>
    </w:p>
    <w:p w:rsidR="008140BE" w:rsidRPr="00FB4F78" w:rsidRDefault="008140BE" w:rsidP="009F76C0">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耶和华神用地上的尘土造人，将生气吹在他鼻孔里，他就成了有灵的活人，名叫亚当。神……造男造女。 （创二7；创一27）</w:t>
      </w:r>
    </w:p>
    <w:p w:rsidR="008140BE" w:rsidRPr="00FB4F78" w:rsidRDefault="008140BE" w:rsidP="009F76C0">
      <w:pPr>
        <w:pStyle w:val="NormalWeb"/>
        <w:shd w:val="clear" w:color="auto" w:fill="FFFFFF"/>
        <w:spacing w:before="0" w:beforeAutospacing="0" w:after="0" w:afterAutospacing="0"/>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每一个在世界上的人都有物质的身体，并靠非物质的自我位格赋予生气。圣经称这个自我为“灵魂”或“灵”。“灵魂”强调一个人自觉的独特性；而“灵”则表达自我是由神而出、依赖神、又与身体有别的微妙意思。</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lastRenderedPageBreak/>
        <w:t>圣经的用语使我们这么结论说：我们有灵魂与灵，也是灵魂与灵。但若认为灵魂与灵是两样不同的东西，那就错了；认为人有灵、有魂、有体的“三分法”是不对的，这种十分常见想法以为魂只是察觉这个世界的感官，而灵则是另一感官，专司与神交通，是重生时才有的，这种想法虽然十分常见，却和圣经的教训及其字汇的用法不合。不只如此，它导致一种残跛的反智主义，认为属灵的洞见和神学的思想是分开的，会使两者都变得贫瘠：神学被视为“属魂的”、不属灵的，而属灵的洞见也变得与教导和学习神所启示的真理无关了。</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灵魂的具体化是神所设计的人之整体的一部分。如先前说的，我们能透过身体经验我们周遭的环境，享受并管制我们周遭的事物，且与其他的人产生关系。神起初所造的身体没有一点邪恶或败坏；如果不是因罪潜进来的话，身体的病痛、老化、衰弱以至于死亡，如我们现今所知道的这一切，都不会是人生的一部分（创二</w:t>
      </w:r>
      <w:r w:rsidRPr="00FB4F78">
        <w:rPr>
          <w:rFonts w:ascii="仿宋" w:eastAsia="仿宋" w:hAnsi="仿宋" w:cs="Helvetica"/>
          <w:color w:val="3E3E3E"/>
        </w:rPr>
        <w:t>17</w:t>
      </w:r>
      <w:r w:rsidRPr="00FB4F78">
        <w:rPr>
          <w:rFonts w:ascii="仿宋" w:eastAsia="仿宋" w:hAnsi="仿宋" w:cs="Helvetica" w:hint="eastAsia"/>
          <w:color w:val="3E3E3E"/>
        </w:rPr>
        <w:t>；三</w:t>
      </w:r>
      <w:r w:rsidRPr="00FB4F78">
        <w:rPr>
          <w:rFonts w:ascii="仿宋" w:eastAsia="仿宋" w:hAnsi="仿宋" w:cs="Helvetica"/>
          <w:color w:val="3E3E3E"/>
        </w:rPr>
        <w:t>19</w:t>
      </w:r>
      <w:r w:rsidRPr="00FB4F78">
        <w:rPr>
          <w:rFonts w:ascii="仿宋" w:eastAsia="仿宋" w:hAnsi="仿宋" w:cs="Helvetica" w:hint="eastAsia"/>
          <w:color w:val="3E3E3E"/>
        </w:rPr>
        <w:t>，</w:t>
      </w:r>
      <w:r w:rsidRPr="00FB4F78">
        <w:rPr>
          <w:rFonts w:ascii="仿宋" w:eastAsia="仿宋" w:hAnsi="仿宋" w:cs="Helvetica"/>
          <w:color w:val="3E3E3E"/>
        </w:rPr>
        <w:t>22</w:t>
      </w:r>
      <w:r w:rsidRPr="00FB4F78">
        <w:rPr>
          <w:rFonts w:ascii="仿宋" w:eastAsia="仿宋" w:hAnsi="仿宋" w:cs="Helvetica" w:hint="eastAsia"/>
          <w:color w:val="3E3E3E"/>
        </w:rPr>
        <w:t>；罗五</w:t>
      </w:r>
      <w:r w:rsidRPr="00FB4F78">
        <w:rPr>
          <w:rFonts w:ascii="仿宋" w:eastAsia="仿宋" w:hAnsi="仿宋" w:cs="Helvetica"/>
          <w:color w:val="3E3E3E"/>
        </w:rPr>
        <w:t>15</w:t>
      </w:r>
      <w:r w:rsidRPr="00FB4F78">
        <w:rPr>
          <w:rFonts w:ascii="仿宋" w:eastAsia="仿宋" w:hAnsi="仿宋" w:cs="Helvetica" w:hint="eastAsia"/>
          <w:color w:val="3E3E3E"/>
        </w:rPr>
        <w:t>）。但现在，人类却是彻头彻尾地身心俱败，正如他们身体与精神里脱轨的欲望会彼此相争，也与智慧和公义的原则起冲突的光景所清楚显示的。</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人死亡时，他的灵魂离开了没有功能的躯壳，但这并不是如希腊哲学家和某些宗教所想像之快乐的解脱。基督徒的盼望不是期待自己脱离身体，而是期待身体的得赎。我们指望因有分于基督的复活，而得着我们自己身体的复活。虽然我们将来得荣的身体其组成的详情，现在不得而知，但是我们知道，它与我们现今的身体有某种连续性（林前十五</w:t>
      </w:r>
      <w:r w:rsidRPr="00FB4F78">
        <w:rPr>
          <w:rFonts w:ascii="仿宋" w:eastAsia="仿宋" w:hAnsi="仿宋" w:cs="Helvetica"/>
          <w:color w:val="3E3E3E"/>
        </w:rPr>
        <w:t>35-49</w:t>
      </w:r>
      <w:r w:rsidRPr="00FB4F78">
        <w:rPr>
          <w:rFonts w:ascii="仿宋" w:eastAsia="仿宋" w:hAnsi="仿宋" w:cs="Helvetica" w:hint="eastAsia"/>
          <w:color w:val="3E3E3E"/>
        </w:rPr>
        <w:t>；腓三</w:t>
      </w:r>
      <w:r w:rsidRPr="00FB4F78">
        <w:rPr>
          <w:rFonts w:ascii="仿宋" w:eastAsia="仿宋" w:hAnsi="仿宋" w:cs="Helvetica"/>
          <w:color w:val="3E3E3E"/>
        </w:rPr>
        <w:t>20-21</w:t>
      </w:r>
      <w:r w:rsidRPr="00FB4F78">
        <w:rPr>
          <w:rFonts w:ascii="仿宋" w:eastAsia="仿宋" w:hAnsi="仿宋" w:cs="Helvetica" w:hint="eastAsia"/>
          <w:color w:val="3E3E3E"/>
        </w:rPr>
        <w:t>；西三</w:t>
      </w:r>
      <w:r w:rsidRPr="00FB4F78">
        <w:rPr>
          <w:rFonts w:ascii="仿宋" w:eastAsia="仿宋" w:hAnsi="仿宋" w:cs="Helvetica"/>
          <w:color w:val="3E3E3E"/>
        </w:rPr>
        <w:t>4</w:t>
      </w:r>
      <w:r w:rsidRPr="00FB4F78">
        <w:rPr>
          <w:rFonts w:ascii="仿宋" w:eastAsia="仿宋" w:hAnsi="仿宋" w:cs="Helvetica" w:hint="eastAsia"/>
          <w:color w:val="3E3E3E"/>
        </w:rPr>
        <w:t>）。</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男女两性也属于创造的规范。无论男女都一样拥有神的形像（创一</w:t>
      </w:r>
      <w:r w:rsidRPr="00FB4F78">
        <w:rPr>
          <w:rFonts w:ascii="仿宋" w:eastAsia="仿宋" w:hAnsi="仿宋" w:cs="Helvetica"/>
          <w:color w:val="3E3E3E"/>
        </w:rPr>
        <w:t>27</w:t>
      </w:r>
      <w:r w:rsidRPr="00FB4F78">
        <w:rPr>
          <w:rFonts w:ascii="仿宋" w:eastAsia="仿宋" w:hAnsi="仿宋" w:cs="Helvetica" w:hint="eastAsia"/>
          <w:color w:val="3E3E3E"/>
        </w:rPr>
        <w:t>），所以其尊严也是相等的。性别的互补意味着彼此的联合会使生活更丰富（见创二</w:t>
      </w:r>
      <w:r w:rsidRPr="00FB4F78">
        <w:rPr>
          <w:rFonts w:ascii="仿宋" w:eastAsia="仿宋" w:hAnsi="仿宋" w:cs="Helvetica"/>
          <w:color w:val="3E3E3E"/>
        </w:rPr>
        <w:t>18-23</w:t>
      </w:r>
      <w:r w:rsidRPr="00FB4F78">
        <w:rPr>
          <w:rFonts w:ascii="仿宋" w:eastAsia="仿宋" w:hAnsi="仿宋" w:cs="Helvetica" w:hint="eastAsia"/>
          <w:color w:val="3E3E3E"/>
        </w:rPr>
        <w:t>）：在联合中克尽他们的角色之责，这不仅可应用在婚姻中、生育中、家庭生活中，也可应用在人生更广的生活圈子中。查察出自己和另一种性别之间有深不可测的区别，意味着我们是置身在一个学习的环境中，要学会欣赏对方那神秘的实质、开放自己、尊重对方、彼此服事、互许忠诚，并乐在其中，这些都是另一性别所当得的礼遇。“不分性别”的意识型态蔑视了两性的意义，也混淆了神所立的次序。论到性的分别，法国人的一句俗话：“男女有别万岁！”倒是颇能表达圣经的观点。</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spacing w:after="0"/>
        <w:contextualSpacing/>
        <w:mirrorIndents/>
        <w:rPr>
          <w:rFonts w:ascii="仿宋" w:eastAsia="仿宋" w:hAnsi="仿宋"/>
          <w:sz w:val="24"/>
          <w:szCs w:val="24"/>
        </w:rPr>
      </w:pPr>
    </w:p>
    <w:p w:rsidR="00936A38" w:rsidRDefault="00936A38">
      <w:pPr>
        <w:rPr>
          <w:rFonts w:ascii="仿宋" w:eastAsia="仿宋" w:hAnsi="仿宋" w:cs="Helvetica"/>
          <w:b/>
          <w:color w:val="3E3E3E"/>
          <w:kern w:val="44"/>
          <w:sz w:val="24"/>
          <w:szCs w:val="24"/>
        </w:rPr>
      </w:pPr>
      <w:r>
        <w:rPr>
          <w:rFonts w:ascii="仿宋" w:eastAsia="仿宋" w:hAnsi="仿宋" w:cs="Helvetica"/>
          <w:bCs/>
          <w:color w:val="3E3E3E"/>
          <w:sz w:val="24"/>
          <w:szCs w:val="24"/>
        </w:rPr>
        <w:br w:type="page"/>
      </w:r>
    </w:p>
    <w:p w:rsidR="008140BE" w:rsidRPr="00936A38" w:rsidRDefault="008140BE" w:rsidP="009F76C0">
      <w:pPr>
        <w:pStyle w:val="Heading1"/>
        <w:shd w:val="clear" w:color="auto" w:fill="FFFFFF"/>
        <w:spacing w:before="0" w:after="0" w:line="240" w:lineRule="auto"/>
        <w:contextualSpacing/>
        <w:mirrorIndents/>
        <w:rPr>
          <w:rFonts w:ascii="仿宋" w:eastAsia="仿宋" w:hAnsi="仿宋" w:cs="Helvetica"/>
          <w:bCs w:val="0"/>
          <w:color w:val="3E3E3E"/>
          <w:sz w:val="36"/>
          <w:szCs w:val="36"/>
        </w:rPr>
      </w:pPr>
      <w:r w:rsidRPr="00936A38">
        <w:rPr>
          <w:rFonts w:ascii="仿宋" w:eastAsia="仿宋" w:hAnsi="仿宋" w:cs="Helvetica" w:hint="eastAsia"/>
          <w:bCs w:val="0"/>
          <w:color w:val="3E3E3E"/>
          <w:sz w:val="36"/>
          <w:szCs w:val="36"/>
        </w:rPr>
        <w:lastRenderedPageBreak/>
        <w:t>第二部分</w:t>
      </w:r>
      <w:r w:rsidRPr="00936A38">
        <w:rPr>
          <w:rStyle w:val="apple-converted-space"/>
          <w:rFonts w:ascii="Calibri" w:eastAsia="仿宋" w:hAnsi="Calibri" w:cs="Calibri"/>
          <w:bCs w:val="0"/>
          <w:color w:val="3E3E3E"/>
          <w:sz w:val="36"/>
          <w:szCs w:val="36"/>
        </w:rPr>
        <w:t> </w:t>
      </w:r>
      <w:r w:rsidRPr="00936A38">
        <w:rPr>
          <w:rFonts w:ascii="仿宋" w:eastAsia="仿宋" w:hAnsi="仿宋" w:cs="Helvetica" w:hint="eastAsia"/>
          <w:bCs w:val="0"/>
          <w:color w:val="3E3E3E"/>
          <w:sz w:val="36"/>
          <w:szCs w:val="36"/>
        </w:rPr>
        <w:t>神是救赎者</w:t>
      </w:r>
    </w:p>
    <w:p w:rsidR="00C05FF1" w:rsidRPr="00FB4F78" w:rsidRDefault="00C05FF1" w:rsidP="009F76C0">
      <w:pPr>
        <w:spacing w:after="0"/>
        <w:contextualSpacing/>
        <w:mirrorIndents/>
        <w:rPr>
          <w:rFonts w:ascii="仿宋" w:eastAsia="仿宋" w:hAnsi="仿宋" w:hint="eastAsia"/>
          <w:sz w:val="24"/>
          <w:szCs w:val="24"/>
        </w:rPr>
      </w:pPr>
    </w:p>
    <w:p w:rsidR="008140BE" w:rsidRPr="00FB4F78" w:rsidRDefault="00C05FF1" w:rsidP="009F76C0">
      <w:pPr>
        <w:pStyle w:val="Heading3"/>
        <w:shd w:val="clear" w:color="auto" w:fill="FFFFFF"/>
        <w:spacing w:before="0" w:beforeAutospacing="0" w:after="0" w:afterAutospacing="0"/>
        <w:contextualSpacing/>
        <w:mirrorIndents/>
        <w:rPr>
          <w:rFonts w:ascii="仿宋" w:eastAsia="仿宋" w:hAnsi="仿宋" w:cs="Helvetica"/>
          <w:bCs w:val="0"/>
          <w:color w:val="3E3E3E"/>
          <w:sz w:val="24"/>
          <w:szCs w:val="24"/>
        </w:rPr>
      </w:pPr>
      <w:r w:rsidRPr="00FB4F78">
        <w:rPr>
          <w:rFonts w:ascii="仿宋" w:eastAsia="仿宋" w:hAnsi="仿宋" w:cs="Helvetica" w:hint="eastAsia"/>
          <w:bCs w:val="0"/>
          <w:color w:val="3E3E3E"/>
          <w:sz w:val="24"/>
          <w:szCs w:val="24"/>
        </w:rPr>
        <w:t xml:space="preserve">30 </w:t>
      </w:r>
      <w:r w:rsidR="008140BE" w:rsidRPr="00FB4F78">
        <w:rPr>
          <w:rFonts w:ascii="仿宋" w:eastAsia="仿宋" w:hAnsi="仿宋" w:cs="Helvetica"/>
          <w:bCs w:val="0"/>
          <w:color w:val="3E3E3E"/>
          <w:sz w:val="24"/>
          <w:szCs w:val="24"/>
        </w:rPr>
        <w:t>堕落</w:t>
      </w:r>
    </w:p>
    <w:p w:rsidR="00C05FF1" w:rsidRPr="00FB4F78" w:rsidRDefault="00C05FF1" w:rsidP="009F76C0">
      <w:pPr>
        <w:pStyle w:val="NormalWeb"/>
        <w:shd w:val="clear" w:color="auto" w:fill="FFFFFF"/>
        <w:spacing w:before="0" w:beforeAutospacing="0" w:after="0" w:afterAutospacing="0"/>
        <w:contextualSpacing/>
        <w:mirrorIndents/>
        <w:jc w:val="center"/>
        <w:rPr>
          <w:rStyle w:val="Strong"/>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第一对人类犯了罪</w:t>
      </w:r>
    </w:p>
    <w:p w:rsidR="008140BE" w:rsidRPr="00FB4F78" w:rsidRDefault="008140BE" w:rsidP="009F76C0">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于是女人见那棵树的果子好作食物，也悦人的眼目，且是可喜爱的，能使人有智慧，就摘下果子来吃了；又给她丈夫，他丈夫也吃了。（创三6）</w:t>
      </w:r>
    </w:p>
    <w:p w:rsidR="008140BE" w:rsidRPr="00FB4F78" w:rsidRDefault="008140BE" w:rsidP="009F76C0">
      <w:pPr>
        <w:pStyle w:val="NormalWeb"/>
        <w:shd w:val="clear" w:color="auto" w:fill="FFFFFF"/>
        <w:spacing w:before="0" w:beforeAutospacing="0" w:after="0" w:afterAutospacing="0"/>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保罗在罗马书里坚称：所有的人类按其天然光景来说，都在罪的愧疚和权势之下，也在死亡的辖制之下，而且无由逃脱神的忿怒（罗三</w:t>
      </w:r>
      <w:r w:rsidRPr="00FB4F78">
        <w:rPr>
          <w:rFonts w:ascii="仿宋" w:eastAsia="仿宋" w:hAnsi="仿宋" w:cs="Helvetica"/>
          <w:color w:val="3E3E3E"/>
        </w:rPr>
        <w:t>9</w:t>
      </w:r>
      <w:r w:rsidRPr="00FB4F78">
        <w:rPr>
          <w:rFonts w:ascii="仿宋" w:eastAsia="仿宋" w:hAnsi="仿宋" w:cs="Helvetica" w:hint="eastAsia"/>
          <w:color w:val="3E3E3E"/>
        </w:rPr>
        <w:t>，</w:t>
      </w:r>
      <w:r w:rsidRPr="00FB4F78">
        <w:rPr>
          <w:rFonts w:ascii="仿宋" w:eastAsia="仿宋" w:hAnsi="仿宋" w:cs="Helvetica"/>
          <w:color w:val="3E3E3E"/>
        </w:rPr>
        <w:t>19</w:t>
      </w:r>
      <w:r w:rsidRPr="00FB4F78">
        <w:rPr>
          <w:rFonts w:ascii="仿宋" w:eastAsia="仿宋" w:hAnsi="仿宋" w:cs="Helvetica" w:hint="eastAsia"/>
          <w:color w:val="3E3E3E"/>
        </w:rPr>
        <w:t>；五</w:t>
      </w:r>
      <w:r w:rsidRPr="00FB4F78">
        <w:rPr>
          <w:rFonts w:ascii="仿宋" w:eastAsia="仿宋" w:hAnsi="仿宋" w:cs="Helvetica"/>
          <w:color w:val="3E3E3E"/>
        </w:rPr>
        <w:t>17</w:t>
      </w:r>
      <w:r w:rsidRPr="00FB4F78">
        <w:rPr>
          <w:rFonts w:ascii="仿宋" w:eastAsia="仿宋" w:hAnsi="仿宋" w:cs="Helvetica" w:hint="eastAsia"/>
          <w:color w:val="3E3E3E"/>
        </w:rPr>
        <w:t>，</w:t>
      </w:r>
      <w:r w:rsidRPr="00FB4F78">
        <w:rPr>
          <w:rFonts w:ascii="仿宋" w:eastAsia="仿宋" w:hAnsi="仿宋" w:cs="Helvetica"/>
          <w:color w:val="3E3E3E"/>
        </w:rPr>
        <w:t>21</w:t>
      </w:r>
      <w:r w:rsidRPr="00FB4F78">
        <w:rPr>
          <w:rFonts w:ascii="仿宋" w:eastAsia="仿宋" w:hAnsi="仿宋" w:cs="Helvetica" w:hint="eastAsia"/>
          <w:color w:val="3E3E3E"/>
        </w:rPr>
        <w:t>；一</w:t>
      </w:r>
      <w:r w:rsidRPr="00FB4F78">
        <w:rPr>
          <w:rFonts w:ascii="仿宋" w:eastAsia="仿宋" w:hAnsi="仿宋" w:cs="Helvetica"/>
          <w:color w:val="3E3E3E"/>
        </w:rPr>
        <w:t>18-19</w:t>
      </w:r>
      <w:r w:rsidRPr="00FB4F78">
        <w:rPr>
          <w:rFonts w:ascii="仿宋" w:eastAsia="仿宋" w:hAnsi="仿宋" w:cs="Helvetica" w:hint="eastAsia"/>
          <w:color w:val="3E3E3E"/>
        </w:rPr>
        <w:t>；另参一</w:t>
      </w:r>
      <w:r w:rsidRPr="00FB4F78">
        <w:rPr>
          <w:rFonts w:ascii="仿宋" w:eastAsia="仿宋" w:hAnsi="仿宋" w:cs="Helvetica"/>
          <w:color w:val="3E3E3E"/>
        </w:rPr>
        <w:t>18至</w:t>
      </w:r>
      <w:r w:rsidRPr="00FB4F78">
        <w:rPr>
          <w:rFonts w:ascii="仿宋" w:eastAsia="仿宋" w:hAnsi="仿宋" w:cs="Helvetica" w:hint="eastAsia"/>
          <w:color w:val="3E3E3E"/>
        </w:rPr>
        <w:t>三</w:t>
      </w:r>
      <w:r w:rsidRPr="00FB4F78">
        <w:rPr>
          <w:rFonts w:ascii="仿宋" w:eastAsia="仿宋" w:hAnsi="仿宋" w:cs="Helvetica"/>
          <w:color w:val="3E3E3E"/>
        </w:rPr>
        <w:t>20</w:t>
      </w:r>
      <w:r w:rsidRPr="00FB4F78">
        <w:rPr>
          <w:rFonts w:ascii="仿宋" w:eastAsia="仿宋" w:hAnsi="仿宋" w:cs="Helvetica" w:hint="eastAsia"/>
          <w:color w:val="3E3E3E"/>
        </w:rPr>
        <w:t>全段）。他将人的这种的光景回溯到“一人”所犯的罪上；而这个人，保罗对雅典人称之为人类的共祖（罗五</w:t>
      </w:r>
      <w:r w:rsidRPr="00FB4F78">
        <w:rPr>
          <w:rFonts w:ascii="仿宋" w:eastAsia="仿宋" w:hAnsi="仿宋" w:cs="Helvetica"/>
          <w:color w:val="3E3E3E"/>
        </w:rPr>
        <w:t>12-14</w:t>
      </w:r>
      <w:r w:rsidRPr="00FB4F78">
        <w:rPr>
          <w:rFonts w:ascii="仿宋" w:eastAsia="仿宋" w:hAnsi="仿宋" w:cs="Helvetica" w:hint="eastAsia"/>
          <w:color w:val="3E3E3E"/>
        </w:rPr>
        <w:t>；徒十七</w:t>
      </w:r>
      <w:r w:rsidRPr="00FB4F78">
        <w:rPr>
          <w:rFonts w:ascii="仿宋" w:eastAsia="仿宋" w:hAnsi="仿宋" w:cs="Helvetica"/>
          <w:color w:val="3E3E3E"/>
        </w:rPr>
        <w:t>26</w:t>
      </w:r>
      <w:r w:rsidRPr="00FB4F78">
        <w:rPr>
          <w:rFonts w:ascii="仿宋" w:eastAsia="仿宋" w:hAnsi="仿宋" w:cs="Helvetica" w:hint="eastAsia"/>
          <w:color w:val="3E3E3E"/>
        </w:rPr>
        <w:t>；另参林前十五</w:t>
      </w:r>
      <w:r w:rsidRPr="00FB4F78">
        <w:rPr>
          <w:rFonts w:ascii="仿宋" w:eastAsia="仿宋" w:hAnsi="仿宋" w:cs="Helvetica"/>
          <w:color w:val="3E3E3E"/>
        </w:rPr>
        <w:t>22</w:t>
      </w:r>
      <w:r w:rsidRPr="00FB4F78">
        <w:rPr>
          <w:rFonts w:ascii="仿宋" w:eastAsia="仿宋" w:hAnsi="仿宋" w:cs="Helvetica" w:hint="eastAsia"/>
          <w:color w:val="3E3E3E"/>
        </w:rPr>
        <w:t>）。这是使徒对记载在创世记第三章之历史所做权威性的解释，在那里我们看到人类堕落的记述，它说明最早的人如何从神面前滑跌出去，从敬虔落入罪恶和失落中。那段历史的重点，从保罗解释的观点来看如下：</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w:t>
      </w:r>
      <w:r w:rsidRPr="00FB4F78">
        <w:rPr>
          <w:rFonts w:ascii="仿宋" w:eastAsia="仿宋" w:hAnsi="仿宋" w:cs="Helvetica"/>
          <w:color w:val="3E3E3E"/>
        </w:rPr>
        <w:t>1</w:t>
      </w:r>
      <w:r w:rsidRPr="00FB4F78">
        <w:rPr>
          <w:rFonts w:ascii="仿宋" w:eastAsia="仿宋" w:hAnsi="仿宋" w:cs="Helvetica" w:hint="eastAsia"/>
          <w:color w:val="3E3E3E"/>
        </w:rPr>
        <w:t>）神创造了第一个人作为他所有后裔的代表，正如祂使耶稣基督成为所有神选民的代表一样（罗五</w:t>
      </w:r>
      <w:r w:rsidRPr="00FB4F78">
        <w:rPr>
          <w:rFonts w:ascii="仿宋" w:eastAsia="仿宋" w:hAnsi="仿宋" w:cs="Helvetica"/>
          <w:color w:val="3E3E3E"/>
        </w:rPr>
        <w:t>15-19</w:t>
      </w:r>
      <w:r w:rsidRPr="00FB4F78">
        <w:rPr>
          <w:rFonts w:ascii="仿宋" w:eastAsia="仿宋" w:hAnsi="仿宋" w:cs="Helvetica" w:hint="eastAsia"/>
          <w:color w:val="3E3E3E"/>
        </w:rPr>
        <w:t>；八</w:t>
      </w:r>
      <w:r w:rsidRPr="00FB4F78">
        <w:rPr>
          <w:rFonts w:ascii="仿宋" w:eastAsia="仿宋" w:hAnsi="仿宋" w:cs="Helvetica"/>
          <w:color w:val="3E3E3E"/>
        </w:rPr>
        <w:t>29-30</w:t>
      </w:r>
      <w:r w:rsidRPr="00FB4F78">
        <w:rPr>
          <w:rFonts w:ascii="仿宋" w:eastAsia="仿宋" w:hAnsi="仿宋" w:cs="Helvetica" w:hint="eastAsia"/>
          <w:color w:val="3E3E3E"/>
        </w:rPr>
        <w:t>；九</w:t>
      </w:r>
      <w:r w:rsidRPr="00FB4F78">
        <w:rPr>
          <w:rFonts w:ascii="仿宋" w:eastAsia="仿宋" w:hAnsi="仿宋" w:cs="Helvetica"/>
          <w:color w:val="3E3E3E"/>
        </w:rPr>
        <w:t>22-26</w:t>
      </w:r>
      <w:r w:rsidRPr="00FB4F78">
        <w:rPr>
          <w:rFonts w:ascii="仿宋" w:eastAsia="仿宋" w:hAnsi="仿宋" w:cs="Helvetica" w:hint="eastAsia"/>
          <w:color w:val="3E3E3E"/>
        </w:rPr>
        <w:t>）。在上述两种情况下，这位代表会将他所代表的，牵涉到他个人行为的结果里，不论是好是坏。举个例来说吧，正如一位国家领袖向外宣战时，就将他的国民牵涉到他这决定所带来的结果中。神所拣选的这个安排——让亚当能决定他后裔的命运——神学家称之为“工作之约”，虽然这不是一个圣经上的词汇。</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w:t>
      </w:r>
      <w:r w:rsidRPr="00FB4F78">
        <w:rPr>
          <w:rFonts w:ascii="仿宋" w:eastAsia="仿宋" w:hAnsi="仿宋" w:cs="Helvetica"/>
          <w:color w:val="3E3E3E"/>
        </w:rPr>
        <w:t>2</w:t>
      </w:r>
      <w:r w:rsidRPr="00FB4F78">
        <w:rPr>
          <w:rFonts w:ascii="仿宋" w:eastAsia="仿宋" w:hAnsi="仿宋" w:cs="Helvetica" w:hint="eastAsia"/>
          <w:color w:val="3E3E3E"/>
        </w:rPr>
        <w:t>）神将第一个人放在幸福的光景中；并应许如果他以完全、积极顺服的生活，表现出他对神的忠诚，尤其是不吃那称为分别善恶之树的果子，他和他的后裔就能持续活在此幸福之中。这棵树之所以被如此定名，是因它关乎亚当要让神来告诉他何为好歹，还是他自己要寻求、决定，不理会神所说的。吃了这棵树的果子，就等于宣告说：他自己能知道、能决定何为好歹，用不着神了。</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w:t>
      </w:r>
      <w:r w:rsidRPr="00FB4F78">
        <w:rPr>
          <w:rFonts w:ascii="仿宋" w:eastAsia="仿宋" w:hAnsi="仿宋" w:cs="Helvetica"/>
          <w:color w:val="3E3E3E"/>
        </w:rPr>
        <w:t>3</w:t>
      </w:r>
      <w:r w:rsidRPr="00FB4F78">
        <w:rPr>
          <w:rFonts w:ascii="仿宋" w:eastAsia="仿宋" w:hAnsi="仿宋" w:cs="Helvetica" w:hint="eastAsia"/>
          <w:color w:val="3E3E3E"/>
        </w:rPr>
        <w:t>）亚当被夏娃引诱，而夏娃又是被蛇引诱（蛇是撒但的化身，参林后十一</w:t>
      </w:r>
      <w:r w:rsidRPr="00FB4F78">
        <w:rPr>
          <w:rFonts w:ascii="仿宋" w:eastAsia="仿宋" w:hAnsi="仿宋" w:cs="Helvetica"/>
          <w:color w:val="3E3E3E"/>
        </w:rPr>
        <w:t>3</w:t>
      </w:r>
      <w:r w:rsidRPr="00FB4F78">
        <w:rPr>
          <w:rFonts w:ascii="仿宋" w:eastAsia="仿宋" w:hAnsi="仿宋" w:cs="Helvetica" w:hint="eastAsia"/>
          <w:color w:val="3E3E3E"/>
        </w:rPr>
        <w:t>，</w:t>
      </w:r>
      <w:r w:rsidRPr="00FB4F78">
        <w:rPr>
          <w:rFonts w:ascii="仿宋" w:eastAsia="仿宋" w:hAnsi="仿宋" w:cs="Helvetica"/>
          <w:color w:val="3E3E3E"/>
        </w:rPr>
        <w:t>14</w:t>
      </w:r>
      <w:r w:rsidRPr="00FB4F78">
        <w:rPr>
          <w:rFonts w:ascii="仿宋" w:eastAsia="仿宋" w:hAnsi="仿宋" w:cs="Helvetica" w:hint="eastAsia"/>
          <w:color w:val="3E3E3E"/>
        </w:rPr>
        <w:t>；启十二</w:t>
      </w:r>
      <w:r w:rsidRPr="00FB4F78">
        <w:rPr>
          <w:rFonts w:ascii="仿宋" w:eastAsia="仿宋" w:hAnsi="仿宋" w:cs="Helvetica"/>
          <w:color w:val="3E3E3E"/>
        </w:rPr>
        <w:t>9</w:t>
      </w:r>
      <w:r w:rsidRPr="00FB4F78">
        <w:rPr>
          <w:rFonts w:ascii="仿宋" w:eastAsia="仿宋" w:hAnsi="仿宋" w:cs="Helvetica" w:hint="eastAsia"/>
          <w:color w:val="3E3E3E"/>
        </w:rPr>
        <w:t>），以吃禁果公然顶撞神。</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其结局是：</w:t>
      </w:r>
    </w:p>
    <w:p w:rsidR="00C05FF1" w:rsidRPr="00FB4F78" w:rsidRDefault="00C05FF1"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第一，表现在亚当之罪里那种反对神、自我抬举的心态，变成了他生命、他秉性的一部分，并传给了他的后裔（创六</w:t>
      </w:r>
      <w:r w:rsidRPr="00FB4F78">
        <w:rPr>
          <w:rFonts w:ascii="仿宋" w:eastAsia="仿宋" w:hAnsi="仿宋" w:cs="Helvetica"/>
          <w:color w:val="3E3E3E"/>
        </w:rPr>
        <w:t>5</w:t>
      </w:r>
      <w:r w:rsidRPr="00FB4F78">
        <w:rPr>
          <w:rFonts w:ascii="仿宋" w:eastAsia="仿宋" w:hAnsi="仿宋" w:cs="Helvetica" w:hint="eastAsia"/>
          <w:color w:val="3E3E3E"/>
        </w:rPr>
        <w:t>；罗三</w:t>
      </w:r>
      <w:r w:rsidRPr="00FB4F78">
        <w:rPr>
          <w:rFonts w:ascii="仿宋" w:eastAsia="仿宋" w:hAnsi="仿宋" w:cs="Helvetica"/>
          <w:color w:val="3E3E3E"/>
        </w:rPr>
        <w:t>9-20</w:t>
      </w:r>
      <w:r w:rsidRPr="00FB4F78">
        <w:rPr>
          <w:rFonts w:ascii="仿宋" w:eastAsia="仿宋" w:hAnsi="仿宋" w:cs="Helvetica" w:hint="eastAsia"/>
          <w:color w:val="3E3E3E"/>
        </w:rPr>
        <w:t>）。</w:t>
      </w:r>
    </w:p>
    <w:p w:rsidR="008140BE" w:rsidRPr="00FB4F78" w:rsidRDefault="008140BE" w:rsidP="009F76C0">
      <w:pPr>
        <w:pStyle w:val="NormalWeb"/>
        <w:shd w:val="clear" w:color="auto" w:fill="FFFFFF"/>
        <w:spacing w:before="0" w:beforeAutospacing="0" w:after="0" w:afterAutospacing="0"/>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20"/>
        <w:contextualSpacing/>
        <w:mirrorIndents/>
        <w:rPr>
          <w:rFonts w:ascii="仿宋" w:eastAsia="仿宋" w:hAnsi="仿宋" w:cs="Helvetica"/>
          <w:color w:val="3E3E3E"/>
        </w:rPr>
      </w:pPr>
      <w:r w:rsidRPr="00FB4F78">
        <w:rPr>
          <w:rFonts w:ascii="仿宋" w:eastAsia="仿宋" w:hAnsi="仿宋" w:cs="Helvetica" w:hint="eastAsia"/>
          <w:color w:val="3E3E3E"/>
        </w:rPr>
        <w:t>其次，亚当和夏娃发现自己被一种败坏和罪疚的感觉抓住，而事实也是如此，使他们在神面前感到羞愧、恐惧。</w:t>
      </w:r>
    </w:p>
    <w:p w:rsidR="008140BE" w:rsidRPr="00FB4F78" w:rsidRDefault="008140BE" w:rsidP="009F76C0">
      <w:pPr>
        <w:pStyle w:val="NormalWeb"/>
        <w:shd w:val="clear" w:color="auto" w:fill="FFFFFF"/>
        <w:spacing w:before="0" w:beforeAutospacing="0" w:after="0" w:afterAutospacing="0"/>
        <w:ind w:firstLine="420"/>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20"/>
        <w:contextualSpacing/>
        <w:mirrorIndents/>
        <w:rPr>
          <w:rFonts w:ascii="仿宋" w:eastAsia="仿宋" w:hAnsi="仿宋" w:cs="Helvetica"/>
          <w:color w:val="3E3E3E"/>
        </w:rPr>
      </w:pPr>
      <w:r w:rsidRPr="00FB4F78">
        <w:rPr>
          <w:rFonts w:ascii="仿宋" w:eastAsia="仿宋" w:hAnsi="仿宋" w:cs="Helvetica" w:hint="eastAsia"/>
          <w:color w:val="3E3E3E"/>
        </w:rPr>
        <w:t>第三，他们被咒诅要受痛苦并死亡，同时也被逐出伊甸园。虽然如此，神也同时开始向他们显明救赎的恩典：神给他们做了皮衣，以遮盖他们的赤身露体；又应许他们，女人的后裔有一天要打破蛇的头。借此预表了基督。</w:t>
      </w:r>
    </w:p>
    <w:p w:rsidR="008140BE" w:rsidRPr="00FB4F78" w:rsidRDefault="008140BE" w:rsidP="009F76C0">
      <w:pPr>
        <w:pStyle w:val="NormalWeb"/>
        <w:shd w:val="clear" w:color="auto" w:fill="FFFFFF"/>
        <w:spacing w:before="0" w:beforeAutospacing="0" w:after="0" w:afterAutospacing="0"/>
        <w:ind w:firstLine="420"/>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在创世记里，亚当与以色列的列祖相连，又透过列祖与全人类以家谱相连（创五，十，十一章）。这样，亚当和亚伯拉罕、以撒、雅各一样，都是时空历史里的一部分。所有创世记里在亚当以后来的主要人物——除约瑟之外——都在某方面显出自己是罪人；而约瑟的死，和创世记故事里几乎所有其他每一个人的死一样，都被仔细地记了下来（创五十</w:t>
      </w:r>
      <w:r w:rsidRPr="00FB4F78">
        <w:rPr>
          <w:rFonts w:ascii="仿宋" w:eastAsia="仿宋" w:hAnsi="仿宋" w:cs="Helvetica"/>
          <w:color w:val="3E3E3E"/>
        </w:rPr>
        <w:t>22-26</w:t>
      </w:r>
      <w:r w:rsidRPr="00FB4F78">
        <w:rPr>
          <w:rFonts w:ascii="仿宋" w:eastAsia="仿宋" w:hAnsi="仿宋" w:cs="Helvetica" w:hint="eastAsia"/>
          <w:color w:val="3E3E3E"/>
        </w:rPr>
        <w:t>）。保罗所说的“在亚当里众人都死了”（林前十五</w:t>
      </w:r>
      <w:r w:rsidRPr="00FB4F78">
        <w:rPr>
          <w:rFonts w:ascii="仿宋" w:eastAsia="仿宋" w:hAnsi="仿宋" w:cs="Helvetica"/>
          <w:color w:val="3E3E3E"/>
        </w:rPr>
        <w:t>22</w:t>
      </w:r>
      <w:r w:rsidRPr="00FB4F78">
        <w:rPr>
          <w:rFonts w:ascii="仿宋" w:eastAsia="仿宋" w:hAnsi="仿宋" w:cs="Helvetica" w:hint="eastAsia"/>
          <w:color w:val="3E3E3E"/>
        </w:rPr>
        <w:t>）的宣告，不过是将创世记已经确实暗指的事，说得更明白而已。</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我们可以公平地说，人类堕落的叙述是世上仅见叫人信服的说法，它解释了人性败坏的原因。巴斯喀曾说：原罪的教义似乎是对理性的一种触犯，但是一旦接受了，反而最能解释整个人类的光景。他说得很对，这个说法可以、也应当把整个人类堕落的叙述包括在里面。</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spacing w:after="0"/>
        <w:contextualSpacing/>
        <w:mirrorIndents/>
        <w:rPr>
          <w:rFonts w:ascii="仿宋" w:eastAsia="仿宋" w:hAnsi="仿宋"/>
          <w:sz w:val="24"/>
          <w:szCs w:val="24"/>
        </w:rPr>
      </w:pPr>
    </w:p>
    <w:p w:rsidR="008140BE" w:rsidRPr="00FB4F78" w:rsidRDefault="00C05FF1" w:rsidP="009F76C0">
      <w:pPr>
        <w:pStyle w:val="Heading3"/>
        <w:shd w:val="clear" w:color="auto" w:fill="FFFFFF"/>
        <w:spacing w:before="0" w:beforeAutospacing="0" w:after="0" w:afterAutospacing="0"/>
        <w:contextualSpacing/>
        <w:mirrorIndents/>
        <w:rPr>
          <w:rFonts w:ascii="仿宋" w:eastAsia="仿宋" w:hAnsi="仿宋" w:cs="Helvetica"/>
          <w:bCs w:val="0"/>
          <w:color w:val="3E3E3E"/>
          <w:sz w:val="24"/>
          <w:szCs w:val="24"/>
        </w:rPr>
      </w:pPr>
      <w:r w:rsidRPr="00FB4F78">
        <w:rPr>
          <w:rFonts w:ascii="仿宋" w:eastAsia="仿宋" w:hAnsi="仿宋" w:cs="Helvetica" w:hint="eastAsia"/>
          <w:bCs w:val="0"/>
          <w:color w:val="3E3E3E"/>
          <w:sz w:val="24"/>
          <w:szCs w:val="24"/>
        </w:rPr>
        <w:t xml:space="preserve">31 </w:t>
      </w:r>
      <w:r w:rsidR="008140BE" w:rsidRPr="00FB4F78">
        <w:rPr>
          <w:rFonts w:ascii="仿宋" w:eastAsia="仿宋" w:hAnsi="仿宋" w:cs="Helvetica"/>
          <w:bCs w:val="0"/>
          <w:color w:val="3E3E3E"/>
          <w:sz w:val="24"/>
          <w:szCs w:val="24"/>
        </w:rPr>
        <w:t>原罪</w:t>
      </w:r>
    </w:p>
    <w:p w:rsidR="00C05FF1" w:rsidRPr="00FB4F78" w:rsidRDefault="00C05FF1" w:rsidP="009F76C0">
      <w:pPr>
        <w:pStyle w:val="NormalWeb"/>
        <w:shd w:val="clear" w:color="auto" w:fill="FFFFFF"/>
        <w:spacing w:before="0" w:beforeAutospacing="0" w:after="0" w:afterAutospacing="0"/>
        <w:contextualSpacing/>
        <w:mirrorIndents/>
        <w:jc w:val="center"/>
        <w:rPr>
          <w:rStyle w:val="Strong"/>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堕落影响着每一个人</w:t>
      </w:r>
    </w:p>
    <w:p w:rsidR="008140BE" w:rsidRPr="00FB4F78" w:rsidRDefault="008140BE" w:rsidP="009F76C0">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我是在罪孽里生的，在我母亲怀胎的时候就有了罪。 （诗五一5）</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根据圣经的诊断，罪是一种人性普遍的败坏，它发生在每一个人的每一部分（王上八</w:t>
      </w:r>
      <w:r w:rsidRPr="00FB4F78">
        <w:rPr>
          <w:rFonts w:ascii="仿宋" w:eastAsia="仿宋" w:hAnsi="仿宋" w:cs="Helvetica"/>
          <w:color w:val="3E3E3E"/>
        </w:rPr>
        <w:t>46</w:t>
      </w:r>
      <w:r w:rsidRPr="00FB4F78">
        <w:rPr>
          <w:rFonts w:ascii="仿宋" w:eastAsia="仿宋" w:hAnsi="仿宋" w:cs="Helvetica" w:hint="eastAsia"/>
          <w:color w:val="3E3E3E"/>
        </w:rPr>
        <w:t>；罗三</w:t>
      </w:r>
      <w:r w:rsidRPr="00FB4F78">
        <w:rPr>
          <w:rFonts w:ascii="仿宋" w:eastAsia="仿宋" w:hAnsi="仿宋" w:cs="Helvetica"/>
          <w:color w:val="3E3E3E"/>
        </w:rPr>
        <w:t>9-23</w:t>
      </w:r>
      <w:r w:rsidRPr="00FB4F78">
        <w:rPr>
          <w:rFonts w:ascii="仿宋" w:eastAsia="仿宋" w:hAnsi="仿宋" w:cs="Helvetica" w:hint="eastAsia"/>
          <w:color w:val="3E3E3E"/>
        </w:rPr>
        <w:t>；七</w:t>
      </w:r>
      <w:r w:rsidRPr="00FB4F78">
        <w:rPr>
          <w:rFonts w:ascii="仿宋" w:eastAsia="仿宋" w:hAnsi="仿宋" w:cs="Helvetica"/>
          <w:color w:val="3E3E3E"/>
        </w:rPr>
        <w:t>18</w:t>
      </w:r>
      <w:r w:rsidRPr="00FB4F78">
        <w:rPr>
          <w:rFonts w:ascii="仿宋" w:eastAsia="仿宋" w:hAnsi="仿宋" w:cs="Helvetica" w:hint="eastAsia"/>
          <w:color w:val="3E3E3E"/>
        </w:rPr>
        <w:t>；约壹一</w:t>
      </w:r>
      <w:r w:rsidRPr="00FB4F78">
        <w:rPr>
          <w:rFonts w:ascii="仿宋" w:eastAsia="仿宋" w:hAnsi="仿宋" w:cs="Helvetica"/>
          <w:color w:val="3E3E3E"/>
        </w:rPr>
        <w:t>8-10</w:t>
      </w:r>
      <w:r w:rsidRPr="00FB4F78">
        <w:rPr>
          <w:rFonts w:ascii="仿宋" w:eastAsia="仿宋" w:hAnsi="仿宋" w:cs="Helvetica" w:hint="eastAsia"/>
          <w:color w:val="3E3E3E"/>
        </w:rPr>
        <w:t>）。新旧两约都给罪一些名称，以暴露罪的道德本质：诸如，悖逆神的管治、误失神所要人达到的目标、逾越神的律法、不服神的指引、污秽自己以干犯神的纯洁、在审判之神跟前招致罪疚。这种道德性的败坏有其动力：罪显露出是对于神的呼召与命令一种非理性的、负面的、悖逆的反应，一种与神抗争、好让自己作神的精神。罪之根是倨傲、与神敌对，这种精神见之于亚当的首次犯罪；而有罪行为的背后，总是包含有一些思想、动机和欲望，想尽法子要表达出，人类堕落的心灵是如何刻意要顶撞神对我们生命所作的安排。</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罪可以总括地定义为：在行为、习惯、态度、看法、性情、动机和生存模式中，与神的律法不一致。描述罪的不同层面之经节有：耶利米书十七章</w:t>
      </w:r>
      <w:r w:rsidRPr="00FB4F78">
        <w:rPr>
          <w:rFonts w:ascii="仿宋" w:eastAsia="仿宋" w:hAnsi="仿宋" w:cs="Helvetica"/>
          <w:color w:val="3E3E3E"/>
        </w:rPr>
        <w:t>9</w:t>
      </w:r>
      <w:r w:rsidRPr="00FB4F78">
        <w:rPr>
          <w:rFonts w:ascii="仿宋" w:eastAsia="仿宋" w:hAnsi="仿宋" w:cs="Helvetica" w:hint="eastAsia"/>
          <w:color w:val="3E3E3E"/>
        </w:rPr>
        <w:t>节，马太福音十二章</w:t>
      </w:r>
      <w:r w:rsidRPr="00FB4F78">
        <w:rPr>
          <w:rFonts w:ascii="仿宋" w:eastAsia="仿宋" w:hAnsi="仿宋" w:cs="Helvetica"/>
          <w:color w:val="3E3E3E"/>
        </w:rPr>
        <w:t>30</w:t>
      </w:r>
      <w:r w:rsidRPr="00FB4F78">
        <w:rPr>
          <w:rFonts w:ascii="仿宋" w:eastAsia="仿宋" w:hAnsi="仿宋" w:cs="Helvetica" w:hint="eastAsia"/>
          <w:color w:val="3E3E3E"/>
        </w:rPr>
        <w:t>至</w:t>
      </w:r>
      <w:r w:rsidRPr="00FB4F78">
        <w:rPr>
          <w:rFonts w:ascii="仿宋" w:eastAsia="仿宋" w:hAnsi="仿宋" w:cs="Helvetica"/>
          <w:color w:val="3E3E3E"/>
        </w:rPr>
        <w:t>37</w:t>
      </w:r>
      <w:r w:rsidRPr="00FB4F78">
        <w:rPr>
          <w:rFonts w:ascii="仿宋" w:eastAsia="仿宋" w:hAnsi="仿宋" w:cs="Helvetica" w:hint="eastAsia"/>
          <w:color w:val="3E3E3E"/>
        </w:rPr>
        <w:t>节，马可福音七章</w:t>
      </w:r>
      <w:r w:rsidRPr="00FB4F78">
        <w:rPr>
          <w:rFonts w:ascii="仿宋" w:eastAsia="仿宋" w:hAnsi="仿宋" w:cs="Helvetica"/>
          <w:color w:val="3E3E3E"/>
        </w:rPr>
        <w:t>20</w:t>
      </w:r>
      <w:r w:rsidRPr="00FB4F78">
        <w:rPr>
          <w:rFonts w:ascii="仿宋" w:eastAsia="仿宋" w:hAnsi="仿宋" w:cs="Helvetica" w:hint="eastAsia"/>
          <w:color w:val="3E3E3E"/>
        </w:rPr>
        <w:t>至</w:t>
      </w:r>
      <w:r w:rsidRPr="00FB4F78">
        <w:rPr>
          <w:rFonts w:ascii="仿宋" w:eastAsia="仿宋" w:hAnsi="仿宋" w:cs="Helvetica"/>
          <w:color w:val="3E3E3E"/>
        </w:rPr>
        <w:t>23</w:t>
      </w:r>
      <w:r w:rsidRPr="00FB4F78">
        <w:rPr>
          <w:rFonts w:ascii="仿宋" w:eastAsia="仿宋" w:hAnsi="仿宋" w:cs="Helvetica" w:hint="eastAsia"/>
          <w:color w:val="3E3E3E"/>
        </w:rPr>
        <w:t>节，罗马书一章</w:t>
      </w:r>
      <w:r w:rsidRPr="00FB4F78">
        <w:rPr>
          <w:rFonts w:ascii="仿宋" w:eastAsia="仿宋" w:hAnsi="仿宋" w:cs="Helvetica"/>
          <w:color w:val="3E3E3E"/>
        </w:rPr>
        <w:t>18</w:t>
      </w:r>
      <w:r w:rsidRPr="00FB4F78">
        <w:rPr>
          <w:rFonts w:ascii="仿宋" w:eastAsia="仿宋" w:hAnsi="仿宋" w:cs="Helvetica" w:hint="eastAsia"/>
          <w:color w:val="3E3E3E"/>
        </w:rPr>
        <w:t>节至三章</w:t>
      </w:r>
      <w:r w:rsidRPr="00FB4F78">
        <w:rPr>
          <w:rFonts w:ascii="仿宋" w:eastAsia="仿宋" w:hAnsi="仿宋" w:cs="Helvetica"/>
          <w:color w:val="3E3E3E"/>
        </w:rPr>
        <w:t>20</w:t>
      </w:r>
      <w:r w:rsidRPr="00FB4F78">
        <w:rPr>
          <w:rFonts w:ascii="仿宋" w:eastAsia="仿宋" w:hAnsi="仿宋" w:cs="Helvetica" w:hint="eastAsia"/>
          <w:color w:val="3E3E3E"/>
        </w:rPr>
        <w:t>节、七章</w:t>
      </w:r>
      <w:r w:rsidRPr="00FB4F78">
        <w:rPr>
          <w:rFonts w:ascii="仿宋" w:eastAsia="仿宋" w:hAnsi="仿宋" w:cs="Helvetica"/>
          <w:color w:val="3E3E3E"/>
        </w:rPr>
        <w:t>7</w:t>
      </w:r>
      <w:r w:rsidRPr="00FB4F78">
        <w:rPr>
          <w:rFonts w:ascii="仿宋" w:eastAsia="仿宋" w:hAnsi="仿宋" w:cs="Helvetica" w:hint="eastAsia"/>
          <w:color w:val="3E3E3E"/>
        </w:rPr>
        <w:t>至</w:t>
      </w:r>
      <w:r w:rsidRPr="00FB4F78">
        <w:rPr>
          <w:rFonts w:ascii="仿宋" w:eastAsia="仿宋" w:hAnsi="仿宋" w:cs="Helvetica"/>
          <w:color w:val="3E3E3E"/>
        </w:rPr>
        <w:t>25</w:t>
      </w:r>
      <w:r w:rsidRPr="00FB4F78">
        <w:rPr>
          <w:rFonts w:ascii="仿宋" w:eastAsia="仿宋" w:hAnsi="仿宋" w:cs="Helvetica" w:hint="eastAsia"/>
          <w:color w:val="3E3E3E"/>
        </w:rPr>
        <w:t>节，八章</w:t>
      </w:r>
      <w:r w:rsidRPr="00FB4F78">
        <w:rPr>
          <w:rFonts w:ascii="仿宋" w:eastAsia="仿宋" w:hAnsi="仿宋" w:cs="Helvetica"/>
          <w:color w:val="3E3E3E"/>
        </w:rPr>
        <w:t>5</w:t>
      </w:r>
      <w:r w:rsidRPr="00FB4F78">
        <w:rPr>
          <w:rFonts w:ascii="仿宋" w:eastAsia="仿宋" w:hAnsi="仿宋" w:cs="Helvetica" w:hint="eastAsia"/>
          <w:color w:val="3E3E3E"/>
        </w:rPr>
        <w:t>至</w:t>
      </w:r>
      <w:r w:rsidRPr="00FB4F78">
        <w:rPr>
          <w:rFonts w:ascii="仿宋" w:eastAsia="仿宋" w:hAnsi="仿宋" w:cs="Helvetica"/>
          <w:color w:val="3E3E3E"/>
        </w:rPr>
        <w:t>8</w:t>
      </w:r>
      <w:r w:rsidRPr="00FB4F78">
        <w:rPr>
          <w:rFonts w:ascii="仿宋" w:eastAsia="仿宋" w:hAnsi="仿宋" w:cs="Helvetica" w:hint="eastAsia"/>
          <w:color w:val="3E3E3E"/>
        </w:rPr>
        <w:t>节、十四章</w:t>
      </w:r>
      <w:r w:rsidRPr="00FB4F78">
        <w:rPr>
          <w:rFonts w:ascii="仿宋" w:eastAsia="仿宋" w:hAnsi="仿宋" w:cs="Helvetica"/>
          <w:color w:val="3E3E3E"/>
        </w:rPr>
        <w:t>23</w:t>
      </w:r>
      <w:r w:rsidRPr="00FB4F78">
        <w:rPr>
          <w:rFonts w:ascii="仿宋" w:eastAsia="仿宋" w:hAnsi="仿宋" w:cs="Helvetica" w:hint="eastAsia"/>
          <w:color w:val="3E3E3E"/>
        </w:rPr>
        <w:t>节（马丁路德说，保罗写罗马书是为了“把罪放大”），加拉太书五章</w:t>
      </w:r>
      <w:r w:rsidRPr="00FB4F78">
        <w:rPr>
          <w:rFonts w:ascii="仿宋" w:eastAsia="仿宋" w:hAnsi="仿宋" w:cs="Helvetica"/>
          <w:color w:val="3E3E3E"/>
        </w:rPr>
        <w:t>16</w:t>
      </w:r>
      <w:r w:rsidRPr="00FB4F78">
        <w:rPr>
          <w:rFonts w:ascii="仿宋" w:eastAsia="仿宋" w:hAnsi="仿宋" w:cs="Helvetica" w:hint="eastAsia"/>
          <w:color w:val="3E3E3E"/>
        </w:rPr>
        <w:t>至</w:t>
      </w:r>
      <w:r w:rsidRPr="00FB4F78">
        <w:rPr>
          <w:rFonts w:ascii="仿宋" w:eastAsia="仿宋" w:hAnsi="仿宋" w:cs="Helvetica"/>
          <w:color w:val="3E3E3E"/>
        </w:rPr>
        <w:t>21</w:t>
      </w:r>
      <w:r w:rsidRPr="00FB4F78">
        <w:rPr>
          <w:rFonts w:ascii="仿宋" w:eastAsia="仿宋" w:hAnsi="仿宋" w:cs="Helvetica" w:hint="eastAsia"/>
          <w:color w:val="3E3E3E"/>
        </w:rPr>
        <w:t>节，以弗所书二章</w:t>
      </w:r>
      <w:r w:rsidRPr="00FB4F78">
        <w:rPr>
          <w:rFonts w:ascii="仿宋" w:eastAsia="仿宋" w:hAnsi="仿宋" w:cs="Helvetica"/>
          <w:color w:val="3E3E3E"/>
        </w:rPr>
        <w:t>1</w:t>
      </w:r>
      <w:r w:rsidRPr="00FB4F78">
        <w:rPr>
          <w:rFonts w:ascii="仿宋" w:eastAsia="仿宋" w:hAnsi="仿宋" w:cs="Helvetica" w:hint="eastAsia"/>
          <w:color w:val="3E3E3E"/>
        </w:rPr>
        <w:t>至</w:t>
      </w:r>
      <w:r w:rsidRPr="00FB4F78">
        <w:rPr>
          <w:rFonts w:ascii="仿宋" w:eastAsia="仿宋" w:hAnsi="仿宋" w:cs="Helvetica"/>
          <w:color w:val="3E3E3E"/>
        </w:rPr>
        <w:t>3</w:t>
      </w:r>
      <w:r w:rsidRPr="00FB4F78">
        <w:rPr>
          <w:rFonts w:ascii="仿宋" w:eastAsia="仿宋" w:hAnsi="仿宋" w:cs="Helvetica" w:hint="eastAsia"/>
          <w:color w:val="3E3E3E"/>
        </w:rPr>
        <w:t>节、四章</w:t>
      </w:r>
      <w:r w:rsidRPr="00FB4F78">
        <w:rPr>
          <w:rFonts w:ascii="仿宋" w:eastAsia="仿宋" w:hAnsi="仿宋" w:cs="Helvetica"/>
          <w:color w:val="3E3E3E"/>
        </w:rPr>
        <w:t>17</w:t>
      </w:r>
      <w:r w:rsidRPr="00FB4F78">
        <w:rPr>
          <w:rFonts w:ascii="仿宋" w:eastAsia="仿宋" w:hAnsi="仿宋" w:cs="Helvetica" w:hint="eastAsia"/>
          <w:color w:val="3E3E3E"/>
        </w:rPr>
        <w:t>至</w:t>
      </w:r>
      <w:r w:rsidRPr="00FB4F78">
        <w:rPr>
          <w:rFonts w:ascii="仿宋" w:eastAsia="仿宋" w:hAnsi="仿宋" w:cs="Helvetica"/>
          <w:color w:val="3E3E3E"/>
        </w:rPr>
        <w:t>19</w:t>
      </w:r>
      <w:r w:rsidRPr="00FB4F78">
        <w:rPr>
          <w:rFonts w:ascii="仿宋" w:eastAsia="仿宋" w:hAnsi="仿宋" w:cs="Helvetica" w:hint="eastAsia"/>
          <w:color w:val="3E3E3E"/>
        </w:rPr>
        <w:t>节，希伯来书三章</w:t>
      </w:r>
      <w:r w:rsidRPr="00FB4F78">
        <w:rPr>
          <w:rFonts w:ascii="仿宋" w:eastAsia="仿宋" w:hAnsi="仿宋" w:cs="Helvetica"/>
          <w:color w:val="3E3E3E"/>
        </w:rPr>
        <w:t>12</w:t>
      </w:r>
      <w:r w:rsidRPr="00FB4F78">
        <w:rPr>
          <w:rFonts w:ascii="仿宋" w:eastAsia="仿宋" w:hAnsi="仿宋" w:cs="Helvetica" w:hint="eastAsia"/>
          <w:color w:val="3E3E3E"/>
        </w:rPr>
        <w:t>节，雅各书二章</w:t>
      </w:r>
      <w:r w:rsidRPr="00FB4F78">
        <w:rPr>
          <w:rFonts w:ascii="仿宋" w:eastAsia="仿宋" w:hAnsi="仿宋" w:cs="Helvetica"/>
          <w:color w:val="3E3E3E"/>
        </w:rPr>
        <w:t>10</w:t>
      </w:r>
      <w:r w:rsidRPr="00FB4F78">
        <w:rPr>
          <w:rFonts w:ascii="仿宋" w:eastAsia="仿宋" w:hAnsi="仿宋" w:cs="Helvetica" w:hint="eastAsia"/>
          <w:color w:val="3E3E3E"/>
        </w:rPr>
        <w:t>至</w:t>
      </w:r>
      <w:r w:rsidRPr="00FB4F78">
        <w:rPr>
          <w:rFonts w:ascii="仿宋" w:eastAsia="仿宋" w:hAnsi="仿宋" w:cs="Helvetica"/>
          <w:color w:val="3E3E3E"/>
        </w:rPr>
        <w:t>11</w:t>
      </w:r>
      <w:r w:rsidRPr="00FB4F78">
        <w:rPr>
          <w:rFonts w:ascii="仿宋" w:eastAsia="仿宋" w:hAnsi="仿宋" w:cs="Helvetica" w:hint="eastAsia"/>
          <w:color w:val="3E3E3E"/>
        </w:rPr>
        <w:t>节，约翰壹书三章</w:t>
      </w:r>
      <w:r w:rsidRPr="00FB4F78">
        <w:rPr>
          <w:rFonts w:ascii="仿宋" w:eastAsia="仿宋" w:hAnsi="仿宋" w:cs="Helvetica"/>
          <w:color w:val="3E3E3E"/>
        </w:rPr>
        <w:t>4</w:t>
      </w:r>
      <w:r w:rsidRPr="00FB4F78">
        <w:rPr>
          <w:rFonts w:ascii="仿宋" w:eastAsia="仿宋" w:hAnsi="仿宋" w:cs="Helvetica" w:hint="eastAsia"/>
          <w:color w:val="3E3E3E"/>
        </w:rPr>
        <w:t>节、五章</w:t>
      </w:r>
      <w:r w:rsidRPr="00FB4F78">
        <w:rPr>
          <w:rFonts w:ascii="仿宋" w:eastAsia="仿宋" w:hAnsi="仿宋" w:cs="Helvetica"/>
          <w:color w:val="3E3E3E"/>
        </w:rPr>
        <w:t>17</w:t>
      </w:r>
      <w:r w:rsidRPr="00FB4F78">
        <w:rPr>
          <w:rFonts w:ascii="仿宋" w:eastAsia="仿宋" w:hAnsi="仿宋" w:cs="Helvetica" w:hint="eastAsia"/>
          <w:color w:val="3E3E3E"/>
        </w:rPr>
        <w:t>节。保罗在书信中所提的“肉体”一词，通常是指被罪欲所驱使的人；此字亦可译作“情欲”。圣经所查出、并揭发之特定的缺失和邪恶，那更是多得无法在此胜数了。</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Style w:val="Strong"/>
          <w:rFonts w:ascii="仿宋" w:eastAsia="仿宋" w:hAnsi="仿宋" w:cs="Helvetica" w:hint="eastAsia"/>
          <w:color w:val="3E3E3E"/>
        </w:rPr>
        <w:t>原罪</w:t>
      </w:r>
      <w:r w:rsidRPr="00FB4F78">
        <w:rPr>
          <w:rFonts w:ascii="仿宋" w:eastAsia="仿宋" w:hAnsi="仿宋" w:cs="Helvetica" w:hint="eastAsia"/>
          <w:color w:val="3E3E3E"/>
        </w:rPr>
        <w:t>意指由我们的本性所衍生的罪恶，这并不是圣经上的词汇，而是奥古斯丁创造的，然而它却将罪在我们的属灵体系里的实情，原本托出。原罪的主张并不是说，当初神造人时，罪是人性的一部分（神造的人原是正直的，传七</w:t>
      </w:r>
      <w:r w:rsidRPr="00FB4F78">
        <w:rPr>
          <w:rFonts w:ascii="仿宋" w:eastAsia="仿宋" w:hAnsi="仿宋" w:cs="Helvetica"/>
          <w:color w:val="3E3E3E"/>
        </w:rPr>
        <w:t>29</w:t>
      </w:r>
      <w:r w:rsidRPr="00FB4F78">
        <w:rPr>
          <w:rFonts w:ascii="仿宋" w:eastAsia="仿宋" w:hAnsi="仿宋" w:cs="Helvetica" w:hint="eastAsia"/>
          <w:color w:val="3E3E3E"/>
        </w:rPr>
        <w:t>）；也不是说，罪与生殖程序有关（利十二章与十五章中所谓与月经、遗精、生产有关的不洁，只是预表性的、仪礼性的，而非道德上的、真实的）。原罪的主张乃是说，（</w:t>
      </w:r>
      <w:r w:rsidRPr="00FB4F78">
        <w:rPr>
          <w:rFonts w:ascii="仿宋" w:eastAsia="仿宋" w:hAnsi="仿宋" w:cs="Helvetica"/>
          <w:color w:val="3E3E3E"/>
        </w:rPr>
        <w:t>1</w:t>
      </w:r>
      <w:r w:rsidRPr="00FB4F78">
        <w:rPr>
          <w:rFonts w:ascii="仿宋" w:eastAsia="仿宋" w:hAnsi="仿宋" w:cs="Helvetica" w:hint="eastAsia"/>
          <w:color w:val="3E3E3E"/>
        </w:rPr>
        <w:t>）罪恶在人一出生时就已存在，在人犯下实际的罪行之前，罪恶已经借着动机扭曲之心态存在了；（</w:t>
      </w:r>
      <w:r w:rsidRPr="00FB4F78">
        <w:rPr>
          <w:rFonts w:ascii="仿宋" w:eastAsia="仿宋" w:hAnsi="仿宋" w:cs="Helvetica"/>
          <w:color w:val="3E3E3E"/>
        </w:rPr>
        <w:t>2</w:t>
      </w:r>
      <w:r w:rsidRPr="00FB4F78">
        <w:rPr>
          <w:rFonts w:ascii="仿宋" w:eastAsia="仿宋" w:hAnsi="仿宋" w:cs="Helvetica" w:hint="eastAsia"/>
          <w:color w:val="3E3E3E"/>
        </w:rPr>
        <w:t>）这种内在的罪恶是所有实际</w:t>
      </w:r>
      <w:r w:rsidRPr="00FB4F78">
        <w:rPr>
          <w:rFonts w:ascii="仿宋" w:eastAsia="仿宋" w:hAnsi="仿宋" w:cs="Helvetica" w:hint="eastAsia"/>
          <w:color w:val="3E3E3E"/>
        </w:rPr>
        <w:lastRenderedPageBreak/>
        <w:t>罪行的根源；（</w:t>
      </w:r>
      <w:r w:rsidRPr="00FB4F78">
        <w:rPr>
          <w:rFonts w:ascii="仿宋" w:eastAsia="仿宋" w:hAnsi="仿宋" w:cs="Helvetica"/>
          <w:color w:val="3E3E3E"/>
        </w:rPr>
        <w:t>3</w:t>
      </w:r>
      <w:r w:rsidRPr="00FB4F78">
        <w:rPr>
          <w:rFonts w:ascii="仿宋" w:eastAsia="仿宋" w:hAnsi="仿宋" w:cs="Helvetica" w:hint="eastAsia"/>
          <w:color w:val="3E3E3E"/>
        </w:rPr>
        <w:t>）罪恶由亚当——人类在神面前的第一位代表——透过一种实在却神秘的途径，传给了我们。原罪的主张强调：我们不是因为犯了罪，才成为罪人；而是因为我们是罪人，生来就有被罪奴隶的性情，我们才犯罪。</w:t>
      </w:r>
    </w:p>
    <w:p w:rsidR="00C05FF1" w:rsidRPr="00FB4F78" w:rsidRDefault="00C05FF1" w:rsidP="009F76C0">
      <w:pPr>
        <w:pStyle w:val="NormalWeb"/>
        <w:shd w:val="clear" w:color="auto" w:fill="FFFFFF"/>
        <w:spacing w:before="0" w:beforeAutospacing="0" w:after="0" w:afterAutospacing="0"/>
        <w:ind w:firstLine="435"/>
        <w:contextualSpacing/>
        <w:mirrorIndents/>
        <w:rPr>
          <w:rStyle w:val="Strong"/>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Style w:val="Strong"/>
          <w:rFonts w:ascii="仿宋" w:eastAsia="仿宋" w:hAnsi="仿宋" w:cs="Helvetica" w:hint="eastAsia"/>
          <w:color w:val="3E3E3E"/>
        </w:rPr>
        <w:t>全然堕落</w:t>
      </w:r>
      <w:r w:rsidRPr="00FB4F78">
        <w:rPr>
          <w:rFonts w:ascii="仿宋" w:eastAsia="仿宋" w:hAnsi="仿宋" w:cs="Helvetica" w:hint="eastAsia"/>
          <w:color w:val="3E3E3E"/>
        </w:rPr>
        <w:t>一词通常是用来将原罪的含意表明清楚的。它指明我们在德性与灵性上的败坏是全然的，全然非指程度而言（因为人有可能比他现在坏的程度更坏），而是指范围而言。这教义宣告说，人没有一处不被罪玷污，所以，我们的行为不会像我们应该有的光景那样好。结果，导致在我们里面的、和与我们有关的事物，在神的眼中看来，没有一样是功德的。无论我们做什么，我们都无法赢取神的喜悦；除非神的恩典拯救我们，我们是失丧的。</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全然堕落的教义也带来了全然无能的教义。全然无能是指一种光景，人靠他自己无由可以真诚而全心地回应神和他的话（约六</w:t>
      </w:r>
      <w:r w:rsidRPr="00FB4F78">
        <w:rPr>
          <w:rFonts w:ascii="仿宋" w:eastAsia="仿宋" w:hAnsi="仿宋" w:cs="Helvetica"/>
          <w:color w:val="3E3E3E"/>
        </w:rPr>
        <w:t>44</w:t>
      </w:r>
      <w:r w:rsidRPr="00FB4F78">
        <w:rPr>
          <w:rFonts w:ascii="仿宋" w:eastAsia="仿宋" w:hAnsi="仿宋" w:cs="Helvetica" w:hint="eastAsia"/>
          <w:color w:val="3E3E3E"/>
        </w:rPr>
        <w:t>；罗八</w:t>
      </w:r>
      <w:r w:rsidRPr="00FB4F78">
        <w:rPr>
          <w:rFonts w:ascii="仿宋" w:eastAsia="仿宋" w:hAnsi="仿宋" w:cs="Helvetica"/>
          <w:color w:val="3E3E3E"/>
        </w:rPr>
        <w:t>7-8</w:t>
      </w:r>
      <w:r w:rsidRPr="00FB4F78">
        <w:rPr>
          <w:rFonts w:ascii="仿宋" w:eastAsia="仿宋" w:hAnsi="仿宋" w:cs="Helvetica" w:hint="eastAsia"/>
          <w:color w:val="3E3E3E"/>
        </w:rPr>
        <w:t>）。保罗称这种无力回应神的堕落人心，为一种死亡的状态（弗二</w:t>
      </w:r>
      <w:r w:rsidRPr="00FB4F78">
        <w:rPr>
          <w:rFonts w:ascii="仿宋" w:eastAsia="仿宋" w:hAnsi="仿宋" w:cs="Helvetica"/>
          <w:color w:val="3E3E3E"/>
        </w:rPr>
        <w:t>1</w:t>
      </w:r>
      <w:r w:rsidRPr="00FB4F78">
        <w:rPr>
          <w:rFonts w:ascii="仿宋" w:eastAsia="仿宋" w:hAnsi="仿宋" w:cs="Helvetica" w:hint="eastAsia"/>
          <w:color w:val="3E3E3E"/>
        </w:rPr>
        <w:t>，</w:t>
      </w:r>
      <w:r w:rsidRPr="00FB4F78">
        <w:rPr>
          <w:rFonts w:ascii="仿宋" w:eastAsia="仿宋" w:hAnsi="仿宋" w:cs="Helvetica"/>
          <w:color w:val="3E3E3E"/>
        </w:rPr>
        <w:t>5</w:t>
      </w:r>
      <w:r w:rsidRPr="00FB4F78">
        <w:rPr>
          <w:rFonts w:ascii="仿宋" w:eastAsia="仿宋" w:hAnsi="仿宋" w:cs="Helvetica" w:hint="eastAsia"/>
          <w:color w:val="3E3E3E"/>
        </w:rPr>
        <w:t>；西二</w:t>
      </w:r>
      <w:r w:rsidRPr="00FB4F78">
        <w:rPr>
          <w:rFonts w:ascii="仿宋" w:eastAsia="仿宋" w:hAnsi="仿宋" w:cs="Helvetica"/>
          <w:color w:val="3E3E3E"/>
        </w:rPr>
        <w:t>13</w:t>
      </w:r>
      <w:r w:rsidRPr="00FB4F78">
        <w:rPr>
          <w:rFonts w:ascii="仿宋" w:eastAsia="仿宋" w:hAnsi="仿宋" w:cs="Helvetica" w:hint="eastAsia"/>
          <w:color w:val="3E3E3E"/>
        </w:rPr>
        <w:t>），《西敏斯特信仰告白，</w:t>
      </w:r>
      <w:r w:rsidRPr="00FB4F78">
        <w:rPr>
          <w:rFonts w:ascii="仿宋" w:eastAsia="仿宋" w:hAnsi="仿宋" w:cs="Helvetica"/>
          <w:color w:val="3E3E3E"/>
        </w:rPr>
        <w:t>IX</w:t>
      </w:r>
      <w:r w:rsidRPr="00FB4F78">
        <w:rPr>
          <w:rFonts w:ascii="仿宋" w:eastAsia="仿宋" w:hAnsi="仿宋" w:cs="Helvetica" w:hint="eastAsia"/>
          <w:color w:val="3E3E3E"/>
        </w:rPr>
        <w:t>．</w:t>
      </w:r>
      <w:r w:rsidRPr="00FB4F78">
        <w:rPr>
          <w:rFonts w:ascii="仿宋" w:eastAsia="仿宋" w:hAnsi="仿宋" w:cs="Helvetica"/>
          <w:color w:val="3E3E3E"/>
        </w:rPr>
        <w:t>3</w:t>
      </w:r>
      <w:r w:rsidRPr="00FB4F78">
        <w:rPr>
          <w:rFonts w:ascii="仿宋" w:eastAsia="仿宋" w:hAnsi="仿宋" w:cs="Helvetica" w:hint="eastAsia"/>
          <w:color w:val="3E3E3E"/>
        </w:rPr>
        <w:t>》说：“人因堕落在罪恶的状态中，已经完全丧失一切的意志力，不再能实行任何与救恩伴随之属灵的良善。所以属血气的人既是与属灵的良善完全相反，并且死在罪中，他就不可能靠自己的力量，自行归正，也不能自行预备归正。”</w:t>
      </w:r>
    </w:p>
    <w:p w:rsidR="008140BE" w:rsidRPr="00FB4F78" w:rsidRDefault="008140BE" w:rsidP="009F76C0">
      <w:pPr>
        <w:spacing w:after="0"/>
        <w:contextualSpacing/>
        <w:mirrorIndents/>
        <w:rPr>
          <w:rFonts w:ascii="仿宋" w:eastAsia="仿宋" w:hAnsi="仿宋"/>
          <w:sz w:val="24"/>
          <w:szCs w:val="24"/>
        </w:rPr>
      </w:pPr>
    </w:p>
    <w:p w:rsidR="008140BE" w:rsidRPr="00FB4F78" w:rsidRDefault="008140BE" w:rsidP="009F76C0">
      <w:pPr>
        <w:spacing w:after="0"/>
        <w:contextualSpacing/>
        <w:mirrorIndents/>
        <w:rPr>
          <w:rFonts w:ascii="仿宋" w:eastAsia="仿宋" w:hAnsi="仿宋"/>
          <w:sz w:val="24"/>
          <w:szCs w:val="24"/>
        </w:rPr>
      </w:pPr>
    </w:p>
    <w:p w:rsidR="008140BE" w:rsidRPr="00FB4F78" w:rsidRDefault="00C05FF1" w:rsidP="009F76C0">
      <w:pPr>
        <w:pStyle w:val="Heading3"/>
        <w:spacing w:before="0" w:beforeAutospacing="0" w:after="0" w:afterAutospacing="0"/>
        <w:contextualSpacing/>
        <w:mirrorIndents/>
        <w:rPr>
          <w:rFonts w:ascii="仿宋" w:eastAsia="仿宋" w:hAnsi="仿宋" w:cs="Helvetica"/>
          <w:bCs w:val="0"/>
          <w:color w:val="3E3E3E"/>
          <w:sz w:val="24"/>
          <w:szCs w:val="24"/>
        </w:rPr>
      </w:pPr>
      <w:r w:rsidRPr="00FB4F78">
        <w:rPr>
          <w:rFonts w:ascii="仿宋" w:eastAsia="仿宋" w:hAnsi="仿宋" w:cs="Helvetica" w:hint="eastAsia"/>
          <w:bCs w:val="0"/>
          <w:color w:val="3E3E3E"/>
          <w:sz w:val="24"/>
          <w:szCs w:val="24"/>
        </w:rPr>
        <w:t xml:space="preserve">32 </w:t>
      </w:r>
      <w:r w:rsidR="008140BE" w:rsidRPr="00FB4F78">
        <w:rPr>
          <w:rFonts w:ascii="仿宋" w:eastAsia="仿宋" w:hAnsi="仿宋" w:cs="Helvetica"/>
          <w:bCs w:val="0"/>
          <w:color w:val="3E3E3E"/>
          <w:sz w:val="24"/>
          <w:szCs w:val="24"/>
        </w:rPr>
        <w:t>无能</w:t>
      </w:r>
    </w:p>
    <w:p w:rsidR="00C05FF1" w:rsidRPr="00FB4F78" w:rsidRDefault="00C05FF1" w:rsidP="009F76C0">
      <w:pPr>
        <w:pStyle w:val="NormalWeb"/>
        <w:spacing w:before="0" w:beforeAutospacing="0" w:after="0" w:afterAutospacing="0"/>
        <w:contextualSpacing/>
        <w:mirrorIndents/>
        <w:jc w:val="center"/>
        <w:rPr>
          <w:rStyle w:val="Strong"/>
          <w:rFonts w:ascii="仿宋" w:eastAsia="仿宋" w:hAnsi="仿宋" w:cs="Helvetica"/>
          <w:color w:val="3E3E3E"/>
        </w:rPr>
      </w:pPr>
    </w:p>
    <w:p w:rsidR="008140BE" w:rsidRPr="00FB4F78" w:rsidRDefault="008140BE" w:rsidP="009F76C0">
      <w:pPr>
        <w:pStyle w:val="NormalWeb"/>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堕落的人是自由又是被捆绑的</w:t>
      </w:r>
    </w:p>
    <w:p w:rsidR="008140BE" w:rsidRPr="00FB4F78" w:rsidRDefault="008140BE" w:rsidP="009F76C0">
      <w:pPr>
        <w:pStyle w:val="NormalWeb"/>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人心比万物都诡诈，坏到极处，谁能识透呢？ （耶十七9）</w:t>
      </w:r>
    </w:p>
    <w:p w:rsidR="008140BE" w:rsidRPr="00FB4F78" w:rsidRDefault="008140BE" w:rsidP="009F76C0">
      <w:pPr>
        <w:pStyle w:val="NormalWeb"/>
        <w:spacing w:before="0" w:beforeAutospacing="0" w:after="0" w:afterAutospacing="0"/>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要想弄清楚人类堕落的光景，我们得先区分过去两个世纪所说的自由代理（</w:t>
      </w:r>
      <w:r w:rsidRPr="00FB4F78">
        <w:rPr>
          <w:rFonts w:ascii="仿宋" w:eastAsia="仿宋" w:hAnsi="仿宋" w:cs="Helvetica"/>
          <w:color w:val="3E3E3E"/>
        </w:rPr>
        <w:t>free agency</w:t>
      </w:r>
      <w:r w:rsidRPr="00FB4F78">
        <w:rPr>
          <w:rFonts w:ascii="仿宋" w:eastAsia="仿宋" w:hAnsi="仿宋" w:cs="Helvetica" w:hint="eastAsia"/>
          <w:color w:val="3E3E3E"/>
        </w:rPr>
        <w:t>），和自有基督教以来所说的自由意志（</w:t>
      </w:r>
      <w:r w:rsidRPr="00FB4F78">
        <w:rPr>
          <w:rFonts w:ascii="仿宋" w:eastAsia="仿宋" w:hAnsi="仿宋" w:cs="Helvetica"/>
          <w:color w:val="3E3E3E"/>
        </w:rPr>
        <w:t>free will</w:t>
      </w:r>
      <w:r w:rsidRPr="00FB4F78">
        <w:rPr>
          <w:rFonts w:ascii="仿宋" w:eastAsia="仿宋" w:hAnsi="仿宋" w:cs="Helvetica" w:hint="eastAsia"/>
          <w:color w:val="3E3E3E"/>
        </w:rPr>
        <w:t>）之说的不同。奥古斯丁、路德、加尔文和其他的人论及自由意志时，将两种意思都包括在内：但是他们认为，第一种意思是不重要的，第二种才是重要的。可是这种说法很叫人困惑，我们最好把这两种意思分开，而只用自由代理来表示第一种意思。</w:t>
      </w: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自由代理是人类之所以为人类的标记。人照着他所要做的，做他自己的决定，在他所理解之对错的光中及感情的倾向下，选择他所喜好的，此乃所有的人都是自由代理人之意。因此之故，他们是道德的代理人，必须为自己的抉择，向神、向人负责。亚当在他犯罪之前、之后，就是如此；我们如今也是如此；就连将来在恩典中被肯定、得荣的圣徒，即使他们不再会犯罪了，仍是如此。虽然人不能犯罪将是天上的快慰与荣耀之一，但这并没有使任何人失去他的人性；得荣的圣徒仍然按着他们的天性做抉择，而且他们的选择一点都不会因为总是对的、好的，而被视为比不上自由代理人所作的选择。</w:t>
      </w: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而自由意志从第二世纪起，就被基督教的教师们定义为：在环境所能提供的情况下，人有作道德抉择的能力；根据此意思，奥古斯丁很肯定地反对伯拉纠（</w:t>
      </w:r>
      <w:r w:rsidRPr="00FB4F78">
        <w:rPr>
          <w:rFonts w:ascii="仿宋" w:eastAsia="仿宋" w:hAnsi="仿宋" w:cs="Helvetica"/>
          <w:color w:val="3E3E3E"/>
        </w:rPr>
        <w:t>Pelagius</w:t>
      </w:r>
      <w:r w:rsidRPr="00FB4F78">
        <w:rPr>
          <w:rFonts w:ascii="仿宋" w:eastAsia="仿宋" w:hAnsi="仿宋" w:cs="Helvetica" w:hint="eastAsia"/>
          <w:color w:val="3E3E3E"/>
        </w:rPr>
        <w:t>）和大多数的希腊教父们的说法，而认为原罪剥夺了我们的自由意志。我们没有天然的能力去分辨并选择神的道路，因为我们没有天然向神的倾向；我们的心已被罪恶所捆绑，只有重生的恩典能将我们从做罪的奴仆</w:t>
      </w:r>
      <w:r w:rsidRPr="00FB4F78">
        <w:rPr>
          <w:rFonts w:ascii="仿宋" w:eastAsia="仿宋" w:hAnsi="仿宋" w:cs="Helvetica" w:hint="eastAsia"/>
          <w:color w:val="3E3E3E"/>
        </w:rPr>
        <w:lastRenderedPageBreak/>
        <w:t>捆绑下释放出来。这正是保罗在罗马书六章</w:t>
      </w:r>
      <w:r w:rsidRPr="00FB4F78">
        <w:rPr>
          <w:rFonts w:ascii="仿宋" w:eastAsia="仿宋" w:hAnsi="仿宋" w:cs="Helvetica"/>
          <w:color w:val="3E3E3E"/>
        </w:rPr>
        <w:t>16</w:t>
      </w:r>
      <w:r w:rsidRPr="00FB4F78">
        <w:rPr>
          <w:rFonts w:ascii="仿宋" w:eastAsia="仿宋" w:hAnsi="仿宋" w:cs="Helvetica" w:hint="eastAsia"/>
          <w:color w:val="3E3E3E"/>
        </w:rPr>
        <w:t>至</w:t>
      </w:r>
      <w:r w:rsidRPr="00FB4F78">
        <w:rPr>
          <w:rFonts w:ascii="仿宋" w:eastAsia="仿宋" w:hAnsi="仿宋" w:cs="Helvetica"/>
          <w:color w:val="3E3E3E"/>
        </w:rPr>
        <w:t>23</w:t>
      </w:r>
      <w:r w:rsidRPr="00FB4F78">
        <w:rPr>
          <w:rFonts w:ascii="仿宋" w:eastAsia="仿宋" w:hAnsi="仿宋" w:cs="Helvetica" w:hint="eastAsia"/>
          <w:color w:val="3E3E3E"/>
        </w:rPr>
        <w:t>节所教导的实际；只有得释放的意志（保罗称之为主所释放的人）才会自由地、打心底地选择公义。永远地爱好公义——亦即心倾向于讨神喜悦的生活方式——是基督所赐自由的一面（约八</w:t>
      </w:r>
      <w:r w:rsidRPr="00FB4F78">
        <w:rPr>
          <w:rFonts w:ascii="仿宋" w:eastAsia="仿宋" w:hAnsi="仿宋" w:cs="Helvetica"/>
          <w:color w:val="3E3E3E"/>
        </w:rPr>
        <w:t>34-36</w:t>
      </w:r>
      <w:r w:rsidRPr="00FB4F78">
        <w:rPr>
          <w:rFonts w:ascii="仿宋" w:eastAsia="仿宋" w:hAnsi="仿宋" w:cs="Helvetica" w:hint="eastAsia"/>
          <w:color w:val="3E3E3E"/>
        </w:rPr>
        <w:t>；加五</w:t>
      </w:r>
      <w:r w:rsidRPr="00FB4F78">
        <w:rPr>
          <w:rFonts w:ascii="仿宋" w:eastAsia="仿宋" w:hAnsi="仿宋" w:cs="Helvetica"/>
          <w:color w:val="3E3E3E"/>
        </w:rPr>
        <w:t>1</w:t>
      </w:r>
      <w:r w:rsidRPr="00FB4F78">
        <w:rPr>
          <w:rFonts w:ascii="仿宋" w:eastAsia="仿宋" w:hAnsi="仿宋" w:cs="Helvetica" w:hint="eastAsia"/>
          <w:color w:val="3E3E3E"/>
        </w:rPr>
        <w:t>，</w:t>
      </w:r>
      <w:r w:rsidRPr="00FB4F78">
        <w:rPr>
          <w:rFonts w:ascii="仿宋" w:eastAsia="仿宋" w:hAnsi="仿宋" w:cs="Helvetica"/>
          <w:color w:val="3E3E3E"/>
        </w:rPr>
        <w:t>13</w:t>
      </w:r>
      <w:r w:rsidRPr="00FB4F78">
        <w:rPr>
          <w:rFonts w:ascii="仿宋" w:eastAsia="仿宋" w:hAnsi="仿宋" w:cs="Helvetica" w:hint="eastAsia"/>
          <w:color w:val="3E3E3E"/>
        </w:rPr>
        <w:t>）。</w:t>
      </w: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我们要注意：意志是一个抽象物。我的意志并不像我的手或脚，是听我指挥动或不动的一部分。它是整个的我选择要行动，然后就开始行动。如果我们不管意志这个字，每一个人这么说：我是道德责任的自由代理人；我是基督必须释放的罪的奴隶；直到神更新我的心之前，我是堕落的人，在我里头我只会选择顶撞神。这样说，就能够把有关自由代理人，和有关基督徒从罪恶的权势下释放罪奴的真理表达得更清楚。</w:t>
      </w:r>
    </w:p>
    <w:p w:rsidR="008140BE" w:rsidRPr="00FB4F78" w:rsidRDefault="008140BE" w:rsidP="009F76C0">
      <w:pPr>
        <w:pStyle w:val="NormalWeb"/>
        <w:spacing w:before="0" w:beforeAutospacing="0" w:after="0" w:afterAutospacing="0"/>
        <w:contextualSpacing/>
        <w:mirrorIndents/>
        <w:rPr>
          <w:rFonts w:ascii="仿宋" w:eastAsia="仿宋" w:hAnsi="仿宋" w:cs="Helvetica"/>
          <w:color w:val="3E3E3E"/>
        </w:rPr>
      </w:pPr>
    </w:p>
    <w:p w:rsidR="008140BE" w:rsidRPr="00FB4F78" w:rsidRDefault="008140BE" w:rsidP="009F76C0">
      <w:pPr>
        <w:spacing w:after="0"/>
        <w:contextualSpacing/>
        <w:mirrorIndents/>
        <w:rPr>
          <w:rFonts w:ascii="仿宋" w:eastAsia="仿宋" w:hAnsi="仿宋"/>
          <w:sz w:val="24"/>
          <w:szCs w:val="24"/>
        </w:rPr>
      </w:pPr>
    </w:p>
    <w:p w:rsidR="008140BE" w:rsidRPr="00FB4F78" w:rsidRDefault="00C05FF1" w:rsidP="009F76C0">
      <w:pPr>
        <w:pStyle w:val="Heading3"/>
        <w:shd w:val="clear" w:color="auto" w:fill="FFFFFF"/>
        <w:spacing w:before="0" w:beforeAutospacing="0" w:after="0" w:afterAutospacing="0"/>
        <w:contextualSpacing/>
        <w:mirrorIndents/>
        <w:rPr>
          <w:rFonts w:ascii="仿宋" w:eastAsia="仿宋" w:hAnsi="仿宋" w:cs="Helvetica"/>
          <w:bCs w:val="0"/>
          <w:color w:val="3E3E3E"/>
          <w:sz w:val="24"/>
          <w:szCs w:val="24"/>
        </w:rPr>
      </w:pPr>
      <w:r w:rsidRPr="00FB4F78">
        <w:rPr>
          <w:rFonts w:ascii="仿宋" w:eastAsia="仿宋" w:hAnsi="仿宋" w:cs="Helvetica" w:hint="eastAsia"/>
          <w:bCs w:val="0"/>
          <w:color w:val="3E3E3E"/>
          <w:sz w:val="24"/>
          <w:szCs w:val="24"/>
        </w:rPr>
        <w:t xml:space="preserve">33 </w:t>
      </w:r>
      <w:r w:rsidR="008140BE" w:rsidRPr="00FB4F78">
        <w:rPr>
          <w:rFonts w:ascii="仿宋" w:eastAsia="仿宋" w:hAnsi="仿宋" w:cs="Helvetica"/>
          <w:bCs w:val="0"/>
          <w:color w:val="3E3E3E"/>
          <w:sz w:val="24"/>
          <w:szCs w:val="24"/>
        </w:rPr>
        <w:t>恩约</w:t>
      </w:r>
    </w:p>
    <w:p w:rsidR="00C05FF1" w:rsidRPr="00FB4F78" w:rsidRDefault="00C05FF1" w:rsidP="009F76C0">
      <w:pPr>
        <w:pStyle w:val="NormalWeb"/>
        <w:shd w:val="clear" w:color="auto" w:fill="FFFFFF"/>
        <w:spacing w:before="0" w:beforeAutospacing="0" w:after="0" w:afterAutospacing="0"/>
        <w:contextualSpacing/>
        <w:mirrorIndents/>
        <w:jc w:val="center"/>
        <w:rPr>
          <w:rStyle w:val="Strong"/>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神将罪人带入恩约中</w:t>
      </w:r>
    </w:p>
    <w:p w:rsidR="008140BE" w:rsidRPr="00FB4F78" w:rsidRDefault="008140BE" w:rsidP="009F76C0">
      <w:pPr>
        <w:pStyle w:val="NormalWeb"/>
        <w:shd w:val="clear" w:color="auto" w:fill="FFFFFF"/>
        <w:spacing w:before="0" w:beforeAutospacing="0" w:after="0" w:afterAutospacing="0"/>
        <w:contextualSpacing/>
        <w:mirrorIndents/>
        <w:jc w:val="center"/>
        <w:rPr>
          <w:rStyle w:val="Emphasis"/>
          <w:rFonts w:ascii="仿宋" w:eastAsia="仿宋" w:hAnsi="仿宋" w:cs="Helvetica"/>
          <w:color w:val="3E3E3E"/>
        </w:rPr>
      </w:pPr>
      <w:r w:rsidRPr="00FB4F78">
        <w:rPr>
          <w:rStyle w:val="Emphasis"/>
          <w:rFonts w:ascii="仿宋" w:eastAsia="仿宋" w:hAnsi="仿宋" w:cs="Helvetica" w:hint="eastAsia"/>
          <w:color w:val="3E3E3E"/>
        </w:rPr>
        <w:t>耶和华对亚伯兰说：“你要离开本地、本族、父家，往我所要指示你的地去。我必叫你成为大国，我必赐福给你，叫你的名为大，你也要叫别人得福。为你祝福的，我必赐福与他，那咒诅你的，我必咒诅他；地上的万族都要因你得福。” （创十二1-3）</w:t>
      </w:r>
    </w:p>
    <w:p w:rsidR="00C05FF1" w:rsidRPr="00FB4F78" w:rsidRDefault="00C05FF1" w:rsidP="009F76C0">
      <w:pPr>
        <w:pStyle w:val="NormalWeb"/>
        <w:shd w:val="clear" w:color="auto" w:fill="FFFFFF"/>
        <w:spacing w:before="0" w:beforeAutospacing="0" w:after="0" w:afterAutospacing="0"/>
        <w:contextualSpacing/>
        <w:mirrorIndents/>
        <w:rPr>
          <w:rFonts w:ascii="仿宋" w:eastAsia="仿宋" w:hAnsi="仿宋" w:cs="Helvetica" w:hint="eastAsi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在圣经里，恩约是神圣的协定，不论是经过交涉立定的，或单边所加诸的，以双方特定的应许、宣告和义务，彼此在长远定义妥当的关系上，约束立约的两造（例如：婚约，玛二</w:t>
      </w:r>
      <w:r w:rsidRPr="00FB4F78">
        <w:rPr>
          <w:rFonts w:ascii="仿宋" w:eastAsia="仿宋" w:hAnsi="仿宋" w:cs="Helvetica"/>
          <w:color w:val="3E3E3E"/>
        </w:rPr>
        <w:t>14</w:t>
      </w:r>
      <w:r w:rsidRPr="00FB4F78">
        <w:rPr>
          <w:rFonts w:ascii="仿宋" w:eastAsia="仿宋" w:hAnsi="仿宋" w:cs="Helvetica" w:hint="eastAsia"/>
          <w:color w:val="3E3E3E"/>
        </w:rPr>
        <w:t>）。</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当神与祂的受造物立约时，惟独是由祂来设定约下的条文，诚如祂与挪亚和所有的活物所立的约显示出来的（创九</w:t>
      </w:r>
      <w:r w:rsidRPr="00FB4F78">
        <w:rPr>
          <w:rFonts w:ascii="仿宋" w:eastAsia="仿宋" w:hAnsi="仿宋" w:cs="Helvetica"/>
          <w:color w:val="3E3E3E"/>
        </w:rPr>
        <w:t>9</w:t>
      </w:r>
      <w:r w:rsidRPr="00FB4F78">
        <w:rPr>
          <w:rFonts w:ascii="仿宋" w:eastAsia="仿宋" w:hAnsi="仿宋" w:cs="Helvetica" w:hint="eastAsia"/>
          <w:color w:val="3E3E3E"/>
        </w:rPr>
        <w:t>）。当亚当和夏娃不能顺服工作之约的条文时（创三</w:t>
      </w:r>
      <w:r w:rsidRPr="00FB4F78">
        <w:rPr>
          <w:rFonts w:ascii="仿宋" w:eastAsia="仿宋" w:hAnsi="仿宋" w:cs="Helvetica"/>
          <w:color w:val="3E3E3E"/>
        </w:rPr>
        <w:t>6</w:t>
      </w:r>
      <w:r w:rsidRPr="00FB4F78">
        <w:rPr>
          <w:rFonts w:ascii="仿宋" w:eastAsia="仿宋" w:hAnsi="仿宋" w:cs="Helvetica" w:hint="eastAsia"/>
          <w:color w:val="3E3E3E"/>
        </w:rPr>
        <w:t>），神没有摧毁他们，而是赐下救主的应许，向他们启示恩典之约（创三</w:t>
      </w:r>
      <w:r w:rsidRPr="00FB4F78">
        <w:rPr>
          <w:rFonts w:ascii="仿宋" w:eastAsia="仿宋" w:hAnsi="仿宋" w:cs="Helvetica"/>
          <w:color w:val="3E3E3E"/>
        </w:rPr>
        <w:t>15</w:t>
      </w:r>
      <w:r w:rsidRPr="00FB4F78">
        <w:rPr>
          <w:rFonts w:ascii="仿宋" w:eastAsia="仿宋" w:hAnsi="仿宋" w:cs="Helvetica" w:hint="eastAsia"/>
          <w:color w:val="3E3E3E"/>
        </w:rPr>
        <w:t>）。神的约立在祂的应许上，这从亚伯拉罕之约可以明显看出。祂呼召亚伯拉罕到祂要赐他的那片土地上去，祂应许要赐福他，且透过他赐福地上所有的万族（创十二</w:t>
      </w:r>
      <w:r w:rsidRPr="00FB4F78">
        <w:rPr>
          <w:rFonts w:ascii="仿宋" w:eastAsia="仿宋" w:hAnsi="仿宋" w:cs="Helvetica"/>
          <w:color w:val="3E3E3E"/>
        </w:rPr>
        <w:t>1-3</w:t>
      </w:r>
      <w:r w:rsidRPr="00FB4F78">
        <w:rPr>
          <w:rFonts w:ascii="仿宋" w:eastAsia="仿宋" w:hAnsi="仿宋" w:cs="Helvetica" w:hint="eastAsia"/>
          <w:color w:val="3E3E3E"/>
        </w:rPr>
        <w:t>）。亚伯拉罕留意神的应许，因为他相信神的应许；他对神应许所存的信心就算为他的义（创十五</w:t>
      </w:r>
      <w:r w:rsidRPr="00FB4F78">
        <w:rPr>
          <w:rFonts w:ascii="仿宋" w:eastAsia="仿宋" w:hAnsi="仿宋" w:cs="Helvetica"/>
          <w:color w:val="3E3E3E"/>
        </w:rPr>
        <w:t>6</w:t>
      </w:r>
      <w:r w:rsidRPr="00FB4F78">
        <w:rPr>
          <w:rFonts w:ascii="仿宋" w:eastAsia="仿宋" w:hAnsi="仿宋" w:cs="Helvetica" w:hint="eastAsia"/>
          <w:color w:val="3E3E3E"/>
        </w:rPr>
        <w:t>；罗四</w:t>
      </w:r>
      <w:r w:rsidRPr="00FB4F78">
        <w:rPr>
          <w:rFonts w:ascii="仿宋" w:eastAsia="仿宋" w:hAnsi="仿宋" w:cs="Helvetica"/>
          <w:color w:val="3E3E3E"/>
        </w:rPr>
        <w:t>18-22</w:t>
      </w:r>
      <w:r w:rsidRPr="00FB4F78">
        <w:rPr>
          <w:rFonts w:ascii="仿宋" w:eastAsia="仿宋" w:hAnsi="仿宋" w:cs="Helvetica" w:hint="eastAsia"/>
          <w:color w:val="3E3E3E"/>
        </w:rPr>
        <w:t>）。神在西乃山上与以色列人所立的约采取了古代近东宗主盟约的形式，也就是说，这是一种大君王单方加在附庸国王和他百姓之上的约。神将诫命赐给一群祂已救赎并宣称是属于祂的百姓（出十九</w:t>
      </w:r>
      <w:r w:rsidRPr="00FB4F78">
        <w:rPr>
          <w:rFonts w:ascii="仿宋" w:eastAsia="仿宋" w:hAnsi="仿宋" w:cs="Helvetica"/>
          <w:color w:val="3E3E3E"/>
        </w:rPr>
        <w:t>4</w:t>
      </w:r>
      <w:r w:rsidRPr="00FB4F78">
        <w:rPr>
          <w:rFonts w:ascii="仿宋" w:eastAsia="仿宋" w:hAnsi="仿宋" w:cs="Helvetica" w:hint="eastAsia"/>
          <w:color w:val="3E3E3E"/>
        </w:rPr>
        <w:t>；廿</w:t>
      </w:r>
      <w:r w:rsidRPr="00FB4F78">
        <w:rPr>
          <w:rFonts w:ascii="仿宋" w:eastAsia="仿宋" w:hAnsi="仿宋" w:cs="Helvetica"/>
          <w:color w:val="3E3E3E"/>
        </w:rPr>
        <w:t>2</w:t>
      </w:r>
      <w:r w:rsidRPr="00FB4F78">
        <w:rPr>
          <w:rFonts w:ascii="仿宋" w:eastAsia="仿宋" w:hAnsi="仿宋" w:cs="Helvetica" w:hint="eastAsia"/>
          <w:color w:val="3E3E3E"/>
        </w:rPr>
        <w:t>）。西乃之约的应许借着颁给摩西律法中的预表和影儿，更显得坚固。而以色列人遵守摩西约法的失败，显示出神的百姓若要真正成为属神的百姓，也要神属于他们，就需要另设一种新的救赎和恩约（耶卅一</w:t>
      </w:r>
      <w:r w:rsidRPr="00FB4F78">
        <w:rPr>
          <w:rFonts w:ascii="仿宋" w:eastAsia="仿宋" w:hAnsi="仿宋" w:cs="Helvetica"/>
          <w:color w:val="3E3E3E"/>
        </w:rPr>
        <w:t>31-34</w:t>
      </w:r>
      <w:r w:rsidRPr="00FB4F78">
        <w:rPr>
          <w:rFonts w:ascii="仿宋" w:eastAsia="仿宋" w:hAnsi="仿宋" w:cs="Helvetica" w:hint="eastAsia"/>
          <w:color w:val="3E3E3E"/>
        </w:rPr>
        <w:t>；卅二</w:t>
      </w:r>
      <w:r w:rsidRPr="00FB4F78">
        <w:rPr>
          <w:rFonts w:ascii="仿宋" w:eastAsia="仿宋" w:hAnsi="仿宋" w:cs="Helvetica"/>
          <w:color w:val="3E3E3E"/>
        </w:rPr>
        <w:t>38-40</w:t>
      </w:r>
      <w:r w:rsidRPr="00FB4F78">
        <w:rPr>
          <w:rFonts w:ascii="仿宋" w:eastAsia="仿宋" w:hAnsi="仿宋" w:cs="Helvetica" w:hint="eastAsia"/>
          <w:color w:val="3E3E3E"/>
        </w:rPr>
        <w:t>；另参创十七</w:t>
      </w:r>
      <w:r w:rsidRPr="00FB4F78">
        <w:rPr>
          <w:rFonts w:ascii="仿宋" w:eastAsia="仿宋" w:hAnsi="仿宋" w:cs="Helvetica"/>
          <w:color w:val="3E3E3E"/>
        </w:rPr>
        <w:t>7</w:t>
      </w:r>
      <w:r w:rsidRPr="00FB4F78">
        <w:rPr>
          <w:rFonts w:ascii="仿宋" w:eastAsia="仿宋" w:hAnsi="仿宋" w:cs="Helvetica" w:hint="eastAsia"/>
          <w:color w:val="3E3E3E"/>
        </w:rPr>
        <w:t>；出六</w:t>
      </w:r>
      <w:r w:rsidRPr="00FB4F78">
        <w:rPr>
          <w:rFonts w:ascii="仿宋" w:eastAsia="仿宋" w:hAnsi="仿宋" w:cs="Helvetica"/>
          <w:color w:val="3E3E3E"/>
        </w:rPr>
        <w:t>7</w:t>
      </w:r>
      <w:r w:rsidRPr="00FB4F78">
        <w:rPr>
          <w:rFonts w:ascii="仿宋" w:eastAsia="仿宋" w:hAnsi="仿宋" w:cs="Helvetica" w:hint="eastAsia"/>
          <w:color w:val="3E3E3E"/>
        </w:rPr>
        <w:t>；廿九</w:t>
      </w:r>
      <w:r w:rsidRPr="00FB4F78">
        <w:rPr>
          <w:rFonts w:ascii="仿宋" w:eastAsia="仿宋" w:hAnsi="仿宋" w:cs="Helvetica"/>
          <w:color w:val="3E3E3E"/>
        </w:rPr>
        <w:t>45-46</w:t>
      </w:r>
      <w:r w:rsidRPr="00FB4F78">
        <w:rPr>
          <w:rFonts w:ascii="仿宋" w:eastAsia="仿宋" w:hAnsi="仿宋" w:cs="Helvetica" w:hint="eastAsia"/>
          <w:color w:val="3E3E3E"/>
        </w:rPr>
        <w:t>；利十一</w:t>
      </w:r>
      <w:r w:rsidRPr="00FB4F78">
        <w:rPr>
          <w:rFonts w:ascii="仿宋" w:eastAsia="仿宋" w:hAnsi="仿宋" w:cs="Helvetica"/>
          <w:color w:val="3E3E3E"/>
        </w:rPr>
        <w:t>44-45</w:t>
      </w:r>
      <w:r w:rsidRPr="00FB4F78">
        <w:rPr>
          <w:rFonts w:ascii="仿宋" w:eastAsia="仿宋" w:hAnsi="仿宋" w:cs="Helvetica" w:hint="eastAsia"/>
          <w:color w:val="3E3E3E"/>
        </w:rPr>
        <w:t>；廿六</w:t>
      </w:r>
      <w:r w:rsidRPr="00FB4F78">
        <w:rPr>
          <w:rFonts w:ascii="仿宋" w:eastAsia="仿宋" w:hAnsi="仿宋" w:cs="Helvetica"/>
          <w:color w:val="3E3E3E"/>
        </w:rPr>
        <w:t>12</w:t>
      </w:r>
      <w:r w:rsidRPr="00FB4F78">
        <w:rPr>
          <w:rFonts w:ascii="仿宋" w:eastAsia="仿宋" w:hAnsi="仿宋" w:cs="Helvetica" w:hint="eastAsia"/>
          <w:color w:val="3E3E3E"/>
        </w:rPr>
        <w:t>）。</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神与以色列所立之约是为着祂自己——借祂儿子——的来临作预备，以应验祂所有的应许，并使所有预表的影儿得以实现（赛四十</w:t>
      </w:r>
      <w:r w:rsidRPr="00FB4F78">
        <w:rPr>
          <w:rFonts w:ascii="仿宋" w:eastAsia="仿宋" w:hAnsi="仿宋" w:cs="Helvetica"/>
          <w:color w:val="3E3E3E"/>
        </w:rPr>
        <w:t>10</w:t>
      </w:r>
      <w:r w:rsidRPr="00FB4F78">
        <w:rPr>
          <w:rFonts w:ascii="仿宋" w:eastAsia="仿宋" w:hAnsi="仿宋" w:cs="Helvetica" w:hint="eastAsia"/>
          <w:color w:val="3E3E3E"/>
        </w:rPr>
        <w:t>；玛三</w:t>
      </w:r>
      <w:r w:rsidRPr="00FB4F78">
        <w:rPr>
          <w:rFonts w:ascii="仿宋" w:eastAsia="仿宋" w:hAnsi="仿宋" w:cs="Helvetica"/>
          <w:color w:val="3E3E3E"/>
        </w:rPr>
        <w:t>1</w:t>
      </w:r>
      <w:r w:rsidRPr="00FB4F78">
        <w:rPr>
          <w:rFonts w:ascii="仿宋" w:eastAsia="仿宋" w:hAnsi="仿宋" w:cs="Helvetica" w:hint="eastAsia"/>
          <w:color w:val="3E3E3E"/>
        </w:rPr>
        <w:t>；约一</w:t>
      </w:r>
      <w:r w:rsidRPr="00FB4F78">
        <w:rPr>
          <w:rFonts w:ascii="仿宋" w:eastAsia="仿宋" w:hAnsi="仿宋" w:cs="Helvetica"/>
          <w:color w:val="3E3E3E"/>
        </w:rPr>
        <w:t>14</w:t>
      </w:r>
      <w:r w:rsidRPr="00FB4F78">
        <w:rPr>
          <w:rFonts w:ascii="仿宋" w:eastAsia="仿宋" w:hAnsi="仿宋" w:cs="Helvetica" w:hint="eastAsia"/>
          <w:color w:val="3E3E3E"/>
        </w:rPr>
        <w:t>；来七</w:t>
      </w:r>
      <w:r w:rsidRPr="00FB4F78">
        <w:rPr>
          <w:rFonts w:ascii="仿宋" w:eastAsia="仿宋" w:hAnsi="仿宋" w:cs="Helvetica"/>
          <w:color w:val="3E3E3E"/>
        </w:rPr>
        <w:t>—</w:t>
      </w:r>
      <w:r w:rsidRPr="00FB4F78">
        <w:rPr>
          <w:rFonts w:ascii="仿宋" w:eastAsia="仿宋" w:hAnsi="仿宋" w:cs="Helvetica" w:hint="eastAsia"/>
          <w:color w:val="3E3E3E"/>
        </w:rPr>
        <w:t>十章）。耶稣基督——新约的中保——献上自己成为真正的、最终的那个赎罪祭。祂完全顺服了律法；身为人类的第二位代表元首，在祂所更新的万有中，祂成为所有约下祝福的承受者，就如：赦免、平安、与神交通等；祂现今又将这些祝福赐给一切信祂的人。以往分赐祝福的那些预表式、暂时性的安排，因着神百姓所盼望的实现，已终结不用了。基督从祂荣耀的宝座所差来</w:t>
      </w:r>
      <w:r w:rsidRPr="00FB4F78">
        <w:rPr>
          <w:rFonts w:ascii="仿宋" w:eastAsia="仿宋" w:hAnsi="仿宋" w:cs="Helvetica" w:hint="eastAsia"/>
          <w:color w:val="3E3E3E"/>
        </w:rPr>
        <w:lastRenderedPageBreak/>
        <w:t>的圣灵，在祂百姓的身上打下属乎祂的印记，祂甚至将祂自己都给了他们（弗一</w:t>
      </w:r>
      <w:r w:rsidRPr="00FB4F78">
        <w:rPr>
          <w:rFonts w:ascii="仿宋" w:eastAsia="仿宋" w:hAnsi="仿宋" w:cs="Helvetica"/>
          <w:color w:val="3E3E3E"/>
        </w:rPr>
        <w:t>13-14</w:t>
      </w:r>
      <w:r w:rsidRPr="00FB4F78">
        <w:rPr>
          <w:rFonts w:ascii="仿宋" w:eastAsia="仿宋" w:hAnsi="仿宋" w:cs="Helvetica" w:hint="eastAsia"/>
          <w:color w:val="3E3E3E"/>
        </w:rPr>
        <w:t>；林后一</w:t>
      </w:r>
      <w:r w:rsidRPr="00FB4F78">
        <w:rPr>
          <w:rFonts w:ascii="仿宋" w:eastAsia="仿宋" w:hAnsi="仿宋" w:cs="Helvetica"/>
          <w:color w:val="3E3E3E"/>
        </w:rPr>
        <w:t>22</w:t>
      </w:r>
      <w:r w:rsidRPr="00FB4F78">
        <w:rPr>
          <w:rFonts w:ascii="仿宋" w:eastAsia="仿宋" w:hAnsi="仿宋" w:cs="Helvetica" w:hint="eastAsia"/>
          <w:color w:val="3E3E3E"/>
        </w:rPr>
        <w:t>）。</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如希伯来书七至十章所诠释的，神将祂与罪人之间所立的永约扩大了，并将之带进来（来十三</w:t>
      </w:r>
      <w:r w:rsidRPr="00FB4F78">
        <w:rPr>
          <w:rFonts w:ascii="仿宋" w:eastAsia="仿宋" w:hAnsi="仿宋" w:cs="Helvetica"/>
          <w:color w:val="3E3E3E"/>
        </w:rPr>
        <w:t>20</w:t>
      </w:r>
      <w:r w:rsidRPr="00FB4F78">
        <w:rPr>
          <w:rFonts w:ascii="仿宋" w:eastAsia="仿宋" w:hAnsi="仿宋" w:cs="Helvetica" w:hint="eastAsia"/>
          <w:color w:val="3E3E3E"/>
        </w:rPr>
        <w:t>）——那是带着更美之应许的更美之约（来八</w:t>
      </w:r>
      <w:r w:rsidRPr="00FB4F78">
        <w:rPr>
          <w:rFonts w:ascii="仿宋" w:eastAsia="仿宋" w:hAnsi="仿宋" w:cs="Helvetica"/>
          <w:color w:val="3E3E3E"/>
        </w:rPr>
        <w:t>6</w:t>
      </w:r>
      <w:r w:rsidRPr="00FB4F78">
        <w:rPr>
          <w:rFonts w:ascii="仿宋" w:eastAsia="仿宋" w:hAnsi="仿宋" w:cs="Helvetica" w:hint="eastAsia"/>
          <w:color w:val="3E3E3E"/>
        </w:rPr>
        <w:t>），它是建基在一位更美的大祭司在一个更美的圣所（来七</w:t>
      </w:r>
      <w:r w:rsidRPr="00FB4F78">
        <w:rPr>
          <w:rFonts w:ascii="仿宋" w:eastAsia="仿宋" w:hAnsi="仿宋" w:cs="Helvetica"/>
          <w:color w:val="3E3E3E"/>
        </w:rPr>
        <w:t>26—</w:t>
      </w:r>
      <w:r w:rsidRPr="00FB4F78">
        <w:rPr>
          <w:rFonts w:ascii="仿宋" w:eastAsia="仿宋" w:hAnsi="仿宋" w:cs="Helvetica" w:hint="eastAsia"/>
          <w:color w:val="3E3E3E"/>
        </w:rPr>
        <w:t>八</w:t>
      </w:r>
      <w:r w:rsidRPr="00FB4F78">
        <w:rPr>
          <w:rFonts w:ascii="仿宋" w:eastAsia="仿宋" w:hAnsi="仿宋" w:cs="Helvetica"/>
          <w:color w:val="3E3E3E"/>
        </w:rPr>
        <w:t>6</w:t>
      </w:r>
      <w:r w:rsidRPr="00FB4F78">
        <w:rPr>
          <w:rFonts w:ascii="仿宋" w:eastAsia="仿宋" w:hAnsi="仿宋" w:cs="Helvetica" w:hint="eastAsia"/>
          <w:color w:val="3E3E3E"/>
        </w:rPr>
        <w:t>；八</w:t>
      </w:r>
      <w:r w:rsidRPr="00FB4F78">
        <w:rPr>
          <w:rFonts w:ascii="仿宋" w:eastAsia="仿宋" w:hAnsi="仿宋" w:cs="Helvetica"/>
          <w:color w:val="3E3E3E"/>
        </w:rPr>
        <w:t>11</w:t>
      </w:r>
      <w:r w:rsidRPr="00FB4F78">
        <w:rPr>
          <w:rFonts w:ascii="仿宋" w:eastAsia="仿宋" w:hAnsi="仿宋" w:cs="Helvetica" w:hint="eastAsia"/>
          <w:color w:val="3E3E3E"/>
        </w:rPr>
        <w:t>，</w:t>
      </w:r>
      <w:r w:rsidRPr="00FB4F78">
        <w:rPr>
          <w:rFonts w:ascii="仿宋" w:eastAsia="仿宋" w:hAnsi="仿宋" w:cs="Helvetica"/>
          <w:color w:val="3E3E3E"/>
        </w:rPr>
        <w:t>13-14</w:t>
      </w:r>
      <w:r w:rsidRPr="00FB4F78">
        <w:rPr>
          <w:rFonts w:ascii="仿宋" w:eastAsia="仿宋" w:hAnsi="仿宋" w:cs="Helvetica" w:hint="eastAsia"/>
          <w:color w:val="3E3E3E"/>
        </w:rPr>
        <w:t>），所献上更美的祭物（来九</w:t>
      </w:r>
      <w:r w:rsidRPr="00FB4F78">
        <w:rPr>
          <w:rFonts w:ascii="仿宋" w:eastAsia="仿宋" w:hAnsi="仿宋" w:cs="Helvetica"/>
          <w:color w:val="3E3E3E"/>
        </w:rPr>
        <w:t>23</w:t>
      </w:r>
      <w:r w:rsidRPr="00FB4F78">
        <w:rPr>
          <w:rFonts w:ascii="仿宋" w:eastAsia="仿宋" w:hAnsi="仿宋" w:cs="Helvetica" w:hint="eastAsia"/>
          <w:color w:val="3E3E3E"/>
        </w:rPr>
        <w:t>）上；这</w:t>
      </w:r>
      <w:r w:rsidRPr="00FB4F78">
        <w:rPr>
          <w:rFonts w:ascii="仿宋" w:eastAsia="仿宋" w:hAnsi="仿宋" w:cs="Helvetica"/>
          <w:color w:val="3E3E3E"/>
        </w:rPr>
        <w:t>[</w:t>
      </w:r>
      <w:r w:rsidRPr="00FB4F78">
        <w:rPr>
          <w:rFonts w:ascii="仿宋" w:eastAsia="仿宋" w:hAnsi="仿宋" w:cs="Helvetica" w:hint="eastAsia"/>
          <w:color w:val="3E3E3E"/>
        </w:rPr>
        <w:t>新</w:t>
      </w:r>
      <w:r w:rsidRPr="00FB4F78">
        <w:rPr>
          <w:rFonts w:ascii="仿宋" w:eastAsia="仿宋" w:hAnsi="仿宋" w:cs="Helvetica"/>
          <w:color w:val="3E3E3E"/>
        </w:rPr>
        <w:t>]</w:t>
      </w:r>
      <w:r w:rsidRPr="00FB4F78">
        <w:rPr>
          <w:rFonts w:ascii="仿宋" w:eastAsia="仿宋" w:hAnsi="仿宋" w:cs="Helvetica" w:hint="eastAsia"/>
          <w:color w:val="3E3E3E"/>
        </w:rPr>
        <w:t>约向人保证一个比此约以往形式更美的盼望，而且这盼望已讲明了，那就是与神同在“一个更美的家乡、就是在天上的”时，所享无穷的荣耀（来十一</w:t>
      </w:r>
      <w:r w:rsidRPr="00FB4F78">
        <w:rPr>
          <w:rFonts w:ascii="仿宋" w:eastAsia="仿宋" w:hAnsi="仿宋" w:cs="Helvetica"/>
          <w:color w:val="3E3E3E"/>
        </w:rPr>
        <w:t>16</w:t>
      </w:r>
      <w:r w:rsidRPr="00FB4F78">
        <w:rPr>
          <w:rFonts w:ascii="仿宋" w:eastAsia="仿宋" w:hAnsi="仿宋" w:cs="Helvetica" w:hint="eastAsia"/>
          <w:color w:val="3E3E3E"/>
        </w:rPr>
        <w:t>；另参来十一</w:t>
      </w:r>
      <w:r w:rsidRPr="00FB4F78">
        <w:rPr>
          <w:rFonts w:ascii="仿宋" w:eastAsia="仿宋" w:hAnsi="仿宋" w:cs="Helvetica"/>
          <w:color w:val="3E3E3E"/>
        </w:rPr>
        <w:t>40</w:t>
      </w:r>
      <w:r w:rsidRPr="00FB4F78">
        <w:rPr>
          <w:rFonts w:ascii="仿宋" w:eastAsia="仿宋" w:hAnsi="仿宋" w:cs="Helvetica" w:hint="eastAsia"/>
          <w:color w:val="3E3E3E"/>
        </w:rPr>
        <w:t>）。</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旧的约在基督里的应验给外邦人开启了信道之门。亚伯拉罕的后裔，即亚伯拉罕之约立约的对象所定义社群，在基督里得到新的定义。外邦人和犹太人因信与基督联合，在祂里面都成为亚伯拉罕的后裔（加三</w:t>
      </w:r>
      <w:r w:rsidRPr="00FB4F78">
        <w:rPr>
          <w:rFonts w:ascii="仿宋" w:eastAsia="仿宋" w:hAnsi="仿宋" w:cs="Helvetica"/>
          <w:color w:val="3E3E3E"/>
        </w:rPr>
        <w:t>26-29</w:t>
      </w:r>
      <w:r w:rsidRPr="00FB4F78">
        <w:rPr>
          <w:rFonts w:ascii="仿宋" w:eastAsia="仿宋" w:hAnsi="仿宋" w:cs="Helvetica" w:hint="eastAsia"/>
          <w:color w:val="3E3E3E"/>
        </w:rPr>
        <w:t>），而在基督以外，则没有一个人可以与神立约（罗四</w:t>
      </w:r>
      <w:r w:rsidRPr="00FB4F78">
        <w:rPr>
          <w:rFonts w:ascii="仿宋" w:eastAsia="仿宋" w:hAnsi="仿宋" w:cs="Helvetica"/>
          <w:color w:val="3E3E3E"/>
        </w:rPr>
        <w:t>9-17</w:t>
      </w:r>
      <w:r w:rsidRPr="00FB4F78">
        <w:rPr>
          <w:rFonts w:ascii="仿宋" w:eastAsia="仿宋" w:hAnsi="仿宋" w:cs="Helvetica" w:hint="eastAsia"/>
          <w:color w:val="3E3E3E"/>
        </w:rPr>
        <w:t>；十一</w:t>
      </w:r>
      <w:r w:rsidRPr="00FB4F78">
        <w:rPr>
          <w:rFonts w:ascii="仿宋" w:eastAsia="仿宋" w:hAnsi="仿宋" w:cs="Helvetica"/>
          <w:color w:val="3E3E3E"/>
        </w:rPr>
        <w:t>13-24</w:t>
      </w:r>
      <w:r w:rsidRPr="00FB4F78">
        <w:rPr>
          <w:rFonts w:ascii="仿宋" w:eastAsia="仿宋" w:hAnsi="仿宋" w:cs="Helvetica" w:hint="eastAsia"/>
          <w:color w:val="3E3E3E"/>
        </w:rPr>
        <w:t>）。</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神与人立约交涉的目标和以往是一样的，要“从各国、各族、各民、各方”（启七</w:t>
      </w:r>
      <w:r w:rsidRPr="00FB4F78">
        <w:rPr>
          <w:rFonts w:ascii="仿宋" w:eastAsia="仿宋" w:hAnsi="仿宋" w:cs="Helvetica"/>
          <w:color w:val="3E3E3E"/>
        </w:rPr>
        <w:t>9</w:t>
      </w:r>
      <w:r w:rsidRPr="00FB4F78">
        <w:rPr>
          <w:rFonts w:ascii="仿宋" w:eastAsia="仿宋" w:hAnsi="仿宋" w:cs="Helvetica" w:hint="eastAsia"/>
          <w:color w:val="3E3E3E"/>
        </w:rPr>
        <w:t>），招聚并洁净立约之民。有一天当世界更新时，他们将要住在新耶路撒冷（启廿一</w:t>
      </w:r>
      <w:r w:rsidRPr="00FB4F78">
        <w:rPr>
          <w:rFonts w:ascii="仿宋" w:eastAsia="仿宋" w:hAnsi="仿宋" w:cs="Helvetica"/>
          <w:color w:val="3E3E3E"/>
        </w:rPr>
        <w:t>1-2</w:t>
      </w:r>
      <w:r w:rsidRPr="00FB4F78">
        <w:rPr>
          <w:rFonts w:ascii="仿宋" w:eastAsia="仿宋" w:hAnsi="仿宋" w:cs="Helvetica" w:hint="eastAsia"/>
          <w:color w:val="3E3E3E"/>
        </w:rPr>
        <w:t>）。此时，恩约下的关系将要得到最完全的彰显——“他们要作祂的子民，神要亲自与他们同在，作他们的神。”（启廿一</w:t>
      </w:r>
      <w:r w:rsidRPr="00FB4F78">
        <w:rPr>
          <w:rFonts w:ascii="仿宋" w:eastAsia="仿宋" w:hAnsi="仿宋" w:cs="Helvetica"/>
          <w:color w:val="3E3E3E"/>
        </w:rPr>
        <w:t>3</w:t>
      </w:r>
      <w:r w:rsidRPr="00FB4F78">
        <w:rPr>
          <w:rFonts w:ascii="仿宋" w:eastAsia="仿宋" w:hAnsi="仿宋" w:cs="Helvetica" w:hint="eastAsia"/>
          <w:color w:val="3E3E3E"/>
        </w:rPr>
        <w:t>）神今天仍在掌管世界上的事件，朝着这个目标进行。</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这恩约的构造包括了神主权恩典的全盘安排。基督在天上的职事仍在继续进行，祂做“新约的中保”（来十二</w:t>
      </w:r>
      <w:r w:rsidRPr="00FB4F78">
        <w:rPr>
          <w:rFonts w:ascii="仿宋" w:eastAsia="仿宋" w:hAnsi="仿宋" w:cs="Helvetica"/>
          <w:color w:val="3E3E3E"/>
        </w:rPr>
        <w:t>24</w:t>
      </w:r>
      <w:r w:rsidRPr="00FB4F78">
        <w:rPr>
          <w:rFonts w:ascii="仿宋" w:eastAsia="仿宋" w:hAnsi="仿宋" w:cs="Helvetica" w:hint="eastAsia"/>
          <w:color w:val="3E3E3E"/>
        </w:rPr>
        <w:t>）。救恩是约下的救恩：称义、得儿子的名份、重生与成圣都是约下的恩恤；拣选是神在挑选祂将来约下的社群——即教会——里的成员；洗礼与圣餐礼，呼应着割礼和逾越节，乃是约下的礼仪；神的律法可说是约下之法，遵守它就是对约下恩典表示感恩，是忠于立约之神的最真诚表示。无论在私生活中或在主的桌前，以与神立约来回应祂与我们立约，应当是所有信徒经常有的灵修操练。对恩约的了解能引导我们经过、也帮助我们珍惜神一切救赎之爱的高妙。</w:t>
      </w:r>
    </w:p>
    <w:p w:rsidR="008140BE" w:rsidRPr="00FB4F78" w:rsidRDefault="008140BE" w:rsidP="009F76C0">
      <w:pPr>
        <w:spacing w:after="0"/>
        <w:contextualSpacing/>
        <w:mirrorIndents/>
        <w:rPr>
          <w:rFonts w:ascii="仿宋" w:eastAsia="仿宋" w:hAnsi="仿宋"/>
          <w:sz w:val="24"/>
          <w:szCs w:val="24"/>
        </w:rPr>
      </w:pPr>
    </w:p>
    <w:p w:rsidR="008140BE" w:rsidRPr="00FB4F78" w:rsidRDefault="008140BE" w:rsidP="009F76C0">
      <w:pPr>
        <w:spacing w:after="0"/>
        <w:contextualSpacing/>
        <w:mirrorIndents/>
        <w:rPr>
          <w:rFonts w:ascii="仿宋" w:eastAsia="仿宋" w:hAnsi="仿宋"/>
          <w:sz w:val="24"/>
          <w:szCs w:val="24"/>
        </w:rPr>
      </w:pPr>
    </w:p>
    <w:p w:rsidR="008140BE" w:rsidRPr="00FB4F78" w:rsidRDefault="00C05FF1" w:rsidP="009F76C0">
      <w:pPr>
        <w:pStyle w:val="Heading3"/>
        <w:shd w:val="clear" w:color="auto" w:fill="FFFFFF"/>
        <w:spacing w:before="0" w:beforeAutospacing="0" w:after="0" w:afterAutospacing="0"/>
        <w:contextualSpacing/>
        <w:mirrorIndents/>
        <w:rPr>
          <w:rFonts w:ascii="仿宋" w:eastAsia="仿宋" w:hAnsi="仿宋" w:cs="Helvetica"/>
          <w:bCs w:val="0"/>
          <w:color w:val="3E3E3E"/>
          <w:sz w:val="24"/>
          <w:szCs w:val="24"/>
        </w:rPr>
      </w:pPr>
      <w:r w:rsidRPr="00FB4F78">
        <w:rPr>
          <w:rFonts w:ascii="仿宋" w:eastAsia="仿宋" w:hAnsi="仿宋" w:cs="Helvetica" w:hint="eastAsia"/>
          <w:bCs w:val="0"/>
          <w:color w:val="3E3E3E"/>
          <w:sz w:val="24"/>
          <w:szCs w:val="24"/>
        </w:rPr>
        <w:t xml:space="preserve">34 </w:t>
      </w:r>
      <w:r w:rsidR="008140BE" w:rsidRPr="00FB4F78">
        <w:rPr>
          <w:rFonts w:ascii="仿宋" w:eastAsia="仿宋" w:hAnsi="仿宋" w:cs="Helvetica"/>
          <w:bCs w:val="0"/>
          <w:color w:val="3E3E3E"/>
          <w:sz w:val="24"/>
          <w:szCs w:val="24"/>
        </w:rPr>
        <w:t>律法</w:t>
      </w:r>
    </w:p>
    <w:p w:rsidR="00C05FF1" w:rsidRPr="00FB4F78" w:rsidRDefault="00C05FF1" w:rsidP="009F76C0">
      <w:pPr>
        <w:pStyle w:val="NormalWeb"/>
        <w:shd w:val="clear" w:color="auto" w:fill="FFFFFF"/>
        <w:spacing w:before="0" w:beforeAutospacing="0" w:after="0" w:afterAutospacing="0"/>
        <w:contextualSpacing/>
        <w:mirrorIndents/>
        <w:jc w:val="center"/>
        <w:rPr>
          <w:rStyle w:val="Strong"/>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神立法并要求人顺服</w:t>
      </w:r>
    </w:p>
    <w:p w:rsidR="008140BE" w:rsidRPr="00FB4F78" w:rsidRDefault="008140BE" w:rsidP="009F76C0">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摩西将以色列众人召了来，对他们说：“以色列人哪，我今日晓谕你们的律例、典章，你们要听。可以学习，谨守遵行。” （申五1）</w:t>
      </w:r>
    </w:p>
    <w:p w:rsidR="008140BE" w:rsidRPr="00FB4F78" w:rsidRDefault="008140BE" w:rsidP="009F76C0">
      <w:pPr>
        <w:pStyle w:val="NormalWeb"/>
        <w:shd w:val="clear" w:color="auto" w:fill="FFFFFF"/>
        <w:spacing w:before="0" w:beforeAutospacing="0" w:after="0" w:afterAutospacing="0"/>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人受造就不是自治的，也就是说，神并没有叫人自由到为自己设立自己的律法；人乃是神治的，亦即人要受到约事、遵守造物主的律法而活。这其实不难，因为神是这样构造了人，当人感恩顺服时，会带给他最高的幸福感；责任和喜悦会并行，正如这两者在耶稣身上同时实现一样（约四</w:t>
      </w:r>
      <w:r w:rsidRPr="00FB4F78">
        <w:rPr>
          <w:rFonts w:ascii="仿宋" w:eastAsia="仿宋" w:hAnsi="仿宋" w:cs="Helvetica"/>
          <w:color w:val="3E3E3E"/>
        </w:rPr>
        <w:t>34</w:t>
      </w:r>
      <w:r w:rsidRPr="00FB4F78">
        <w:rPr>
          <w:rFonts w:ascii="仿宋" w:eastAsia="仿宋" w:hAnsi="仿宋" w:cs="Helvetica" w:hint="eastAsia"/>
          <w:color w:val="3E3E3E"/>
        </w:rPr>
        <w:t>；另参诗一一二</w:t>
      </w:r>
      <w:r w:rsidRPr="00FB4F78">
        <w:rPr>
          <w:rFonts w:ascii="仿宋" w:eastAsia="仿宋" w:hAnsi="仿宋" w:cs="Helvetica"/>
          <w:color w:val="3E3E3E"/>
        </w:rPr>
        <w:t>1</w:t>
      </w:r>
      <w:r w:rsidRPr="00FB4F78">
        <w:rPr>
          <w:rFonts w:ascii="仿宋" w:eastAsia="仿宋" w:hAnsi="仿宋" w:cs="Helvetica" w:hint="eastAsia"/>
          <w:color w:val="3E3E3E"/>
        </w:rPr>
        <w:t>；一一九</w:t>
      </w:r>
      <w:r w:rsidRPr="00FB4F78">
        <w:rPr>
          <w:rFonts w:ascii="仿宋" w:eastAsia="仿宋" w:hAnsi="仿宋" w:cs="Helvetica"/>
          <w:color w:val="3E3E3E"/>
        </w:rPr>
        <w:t>14</w:t>
      </w:r>
      <w:r w:rsidRPr="00FB4F78">
        <w:rPr>
          <w:rFonts w:ascii="仿宋" w:eastAsia="仿宋" w:hAnsi="仿宋" w:cs="Helvetica" w:hint="eastAsia"/>
          <w:color w:val="3E3E3E"/>
        </w:rPr>
        <w:t>，</w:t>
      </w:r>
      <w:r w:rsidRPr="00FB4F78">
        <w:rPr>
          <w:rFonts w:ascii="仿宋" w:eastAsia="仿宋" w:hAnsi="仿宋" w:cs="Helvetica"/>
          <w:color w:val="3E3E3E"/>
        </w:rPr>
        <w:t>16</w:t>
      </w:r>
      <w:r w:rsidRPr="00FB4F78">
        <w:rPr>
          <w:rFonts w:ascii="仿宋" w:eastAsia="仿宋" w:hAnsi="仿宋" w:cs="Helvetica" w:hint="eastAsia"/>
          <w:color w:val="3E3E3E"/>
        </w:rPr>
        <w:t>，</w:t>
      </w:r>
      <w:r w:rsidRPr="00FB4F78">
        <w:rPr>
          <w:rFonts w:ascii="仿宋" w:eastAsia="仿宋" w:hAnsi="仿宋" w:cs="Helvetica"/>
          <w:color w:val="3E3E3E"/>
        </w:rPr>
        <w:t>47-48</w:t>
      </w:r>
      <w:r w:rsidRPr="00FB4F78">
        <w:rPr>
          <w:rFonts w:ascii="仿宋" w:eastAsia="仿宋" w:hAnsi="仿宋" w:cs="Helvetica" w:hint="eastAsia"/>
          <w:color w:val="3E3E3E"/>
        </w:rPr>
        <w:t>，</w:t>
      </w:r>
      <w:r w:rsidRPr="00FB4F78">
        <w:rPr>
          <w:rFonts w:ascii="仿宋" w:eastAsia="仿宋" w:hAnsi="仿宋" w:cs="Helvetica"/>
          <w:color w:val="3E3E3E"/>
        </w:rPr>
        <w:t>97-113</w:t>
      </w:r>
      <w:r w:rsidRPr="00FB4F78">
        <w:rPr>
          <w:rFonts w:ascii="仿宋" w:eastAsia="仿宋" w:hAnsi="仿宋" w:cs="Helvetica" w:hint="eastAsia"/>
          <w:color w:val="3E3E3E"/>
        </w:rPr>
        <w:t>，</w:t>
      </w:r>
      <w:r w:rsidRPr="00FB4F78">
        <w:rPr>
          <w:rFonts w:ascii="仿宋" w:eastAsia="仿宋" w:hAnsi="仿宋" w:cs="Helvetica"/>
          <w:color w:val="3E3E3E"/>
        </w:rPr>
        <w:t>127-128</w:t>
      </w:r>
      <w:r w:rsidRPr="00FB4F78">
        <w:rPr>
          <w:rFonts w:ascii="仿宋" w:eastAsia="仿宋" w:hAnsi="仿宋" w:cs="Helvetica" w:hint="eastAsia"/>
          <w:color w:val="3E3E3E"/>
        </w:rPr>
        <w:t>，</w:t>
      </w:r>
      <w:r w:rsidRPr="00FB4F78">
        <w:rPr>
          <w:rFonts w:ascii="仿宋" w:eastAsia="仿宋" w:hAnsi="仿宋" w:cs="Helvetica"/>
          <w:color w:val="3E3E3E"/>
        </w:rPr>
        <w:t>163-167</w:t>
      </w:r>
      <w:r w:rsidRPr="00FB4F78">
        <w:rPr>
          <w:rFonts w:ascii="仿宋" w:eastAsia="仿宋" w:hAnsi="仿宋" w:cs="Helvetica" w:hint="eastAsia"/>
          <w:color w:val="3E3E3E"/>
        </w:rPr>
        <w:t>）。堕落之人的心不喜欢神的律法，一方面是因为那是律法，还有是因为那是神的律法；凡认识基督的人会发现：不但他们因出于对恩典的感激之情，爱慕律法、想要遵守它（罗七</w:t>
      </w:r>
      <w:r w:rsidRPr="00FB4F78">
        <w:rPr>
          <w:rFonts w:ascii="仿宋" w:eastAsia="仿宋" w:hAnsi="仿宋" w:cs="Helvetica"/>
          <w:color w:val="3E3E3E"/>
        </w:rPr>
        <w:t>18-22</w:t>
      </w:r>
      <w:r w:rsidRPr="00FB4F78">
        <w:rPr>
          <w:rFonts w:ascii="仿宋" w:eastAsia="仿宋" w:hAnsi="仿宋" w:cs="Helvetica" w:hint="eastAsia"/>
          <w:color w:val="3E3E3E"/>
        </w:rPr>
        <w:t>；十二</w:t>
      </w:r>
      <w:r w:rsidRPr="00FB4F78">
        <w:rPr>
          <w:rFonts w:ascii="仿宋" w:eastAsia="仿宋" w:hAnsi="仿宋" w:cs="Helvetica"/>
          <w:color w:val="3E3E3E"/>
        </w:rPr>
        <w:t>1-2</w:t>
      </w:r>
      <w:r w:rsidRPr="00FB4F78">
        <w:rPr>
          <w:rFonts w:ascii="仿宋" w:eastAsia="仿宋" w:hAnsi="仿宋" w:cs="Helvetica" w:hint="eastAsia"/>
          <w:color w:val="3E3E3E"/>
        </w:rPr>
        <w:t>）；圣</w:t>
      </w:r>
      <w:r w:rsidRPr="00FB4F78">
        <w:rPr>
          <w:rFonts w:ascii="仿宋" w:eastAsia="仿宋" w:hAnsi="仿宋" w:cs="Helvetica" w:hint="eastAsia"/>
          <w:color w:val="3E3E3E"/>
        </w:rPr>
        <w:lastRenderedPageBreak/>
        <w:t>灵也会引领他们进入某种程度的顺服——这顺服是发自内心、前所未有的（罗七</w:t>
      </w:r>
      <w:r w:rsidRPr="00FB4F78">
        <w:rPr>
          <w:rFonts w:ascii="仿宋" w:eastAsia="仿宋" w:hAnsi="仿宋" w:cs="Helvetica"/>
          <w:color w:val="3E3E3E"/>
        </w:rPr>
        <w:t>6</w:t>
      </w:r>
      <w:r w:rsidRPr="00FB4F78">
        <w:rPr>
          <w:rFonts w:ascii="仿宋" w:eastAsia="仿宋" w:hAnsi="仿宋" w:cs="Helvetica" w:hint="eastAsia"/>
          <w:color w:val="3E3E3E"/>
        </w:rPr>
        <w:t>；八</w:t>
      </w:r>
      <w:r w:rsidRPr="00FB4F78">
        <w:rPr>
          <w:rFonts w:ascii="仿宋" w:eastAsia="仿宋" w:hAnsi="仿宋" w:cs="Helvetica"/>
          <w:color w:val="3E3E3E"/>
        </w:rPr>
        <w:t>4-6</w:t>
      </w:r>
      <w:r w:rsidRPr="00FB4F78">
        <w:rPr>
          <w:rFonts w:ascii="仿宋" w:eastAsia="仿宋" w:hAnsi="仿宋" w:cs="Helvetica" w:hint="eastAsia"/>
          <w:color w:val="3E3E3E"/>
        </w:rPr>
        <w:t>；来十</w:t>
      </w:r>
      <w:r w:rsidRPr="00FB4F78">
        <w:rPr>
          <w:rFonts w:ascii="仿宋" w:eastAsia="仿宋" w:hAnsi="仿宋" w:cs="Helvetica"/>
          <w:color w:val="3E3E3E"/>
        </w:rPr>
        <w:t>16</w:t>
      </w:r>
      <w:r w:rsidRPr="00FB4F78">
        <w:rPr>
          <w:rFonts w:ascii="仿宋" w:eastAsia="仿宋" w:hAnsi="仿宋" w:cs="Helvetica" w:hint="eastAsia"/>
          <w:color w:val="3E3E3E"/>
        </w:rPr>
        <w:t>）。</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神的道德律在圣经里斑斑可考：十诫、其他摩西的律例、先知的讲论、耶稣的教训和新约书信等。它反应出神的神圣的品行，和祂对受造的人类所定的旨意。神要求人有祂所乐见的行为，禁止人有得罪祂的举止。耶稣总结道德律为爱神与爱人的两大诫命（太廿二</w:t>
      </w:r>
      <w:r w:rsidRPr="00FB4F78">
        <w:rPr>
          <w:rFonts w:ascii="仿宋" w:eastAsia="仿宋" w:hAnsi="仿宋" w:cs="Helvetica"/>
          <w:color w:val="3E3E3E"/>
        </w:rPr>
        <w:t>37-40</w:t>
      </w:r>
      <w:r w:rsidRPr="00FB4F78">
        <w:rPr>
          <w:rFonts w:ascii="仿宋" w:eastAsia="仿宋" w:hAnsi="仿宋" w:cs="Helvetica" w:hint="eastAsia"/>
          <w:color w:val="3E3E3E"/>
        </w:rPr>
        <w:t>）；祂说，旧约圣经所有道德指引的总纲在此。基督和使徒们的道德教训是将旧有律法拓深、并应用到新的处境上——即救主所管治的神国生活中；也就是在这后五旬节的圣灵时代里，神的百姓蒙召要在他们自己中间活出属天的生活、并形成神回应世俗的另类文化。</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圣经的律法可分好几类：道德律所命定个人与团体应有的行为，永远是我们的责任。旧约圣经中的政治律（一般称之为民法），则是将道德律的原则应用到以色列全国中，但这应用只限于当以色列处在旧约时代的神治政体时，亦即在世为选民之际。旧约圣经中的仪礼律，是与洁净、饮食和祭祀等方面有关的律法，为教导的目的而暂时设立，到了新约时代则被废除了（太十五</w:t>
      </w:r>
      <w:r w:rsidRPr="00FB4F78">
        <w:rPr>
          <w:rFonts w:ascii="仿宋" w:eastAsia="仿宋" w:hAnsi="仿宋" w:cs="Helvetica"/>
          <w:color w:val="3E3E3E"/>
        </w:rPr>
        <w:t>20</w:t>
      </w:r>
      <w:r w:rsidRPr="00FB4F78">
        <w:rPr>
          <w:rFonts w:ascii="仿宋" w:eastAsia="仿宋" w:hAnsi="仿宋" w:cs="Helvetica" w:hint="eastAsia"/>
          <w:color w:val="3E3E3E"/>
        </w:rPr>
        <w:t>；可七</w:t>
      </w:r>
      <w:r w:rsidRPr="00FB4F78">
        <w:rPr>
          <w:rFonts w:ascii="仿宋" w:eastAsia="仿宋" w:hAnsi="仿宋" w:cs="Helvetica"/>
          <w:color w:val="3E3E3E"/>
        </w:rPr>
        <w:t>15-19</w:t>
      </w:r>
      <w:r w:rsidRPr="00FB4F78">
        <w:rPr>
          <w:rFonts w:ascii="仿宋" w:eastAsia="仿宋" w:hAnsi="仿宋" w:cs="Helvetica" w:hint="eastAsia"/>
          <w:color w:val="3E3E3E"/>
        </w:rPr>
        <w:t>；提前四</w:t>
      </w:r>
      <w:r w:rsidRPr="00FB4F78">
        <w:rPr>
          <w:rFonts w:ascii="仿宋" w:eastAsia="仿宋" w:hAnsi="仿宋" w:cs="Helvetica"/>
          <w:color w:val="3E3E3E"/>
        </w:rPr>
        <w:t>3-5</w:t>
      </w:r>
      <w:r w:rsidRPr="00FB4F78">
        <w:rPr>
          <w:rFonts w:ascii="仿宋" w:eastAsia="仿宋" w:hAnsi="仿宋" w:cs="Helvetica" w:hint="eastAsia"/>
          <w:color w:val="3E3E3E"/>
        </w:rPr>
        <w:t>；来十</w:t>
      </w:r>
      <w:r w:rsidRPr="00FB4F78">
        <w:rPr>
          <w:rFonts w:ascii="仿宋" w:eastAsia="仿宋" w:hAnsi="仿宋" w:cs="Helvetica"/>
          <w:color w:val="3E3E3E"/>
        </w:rPr>
        <w:t>1-14</w:t>
      </w:r>
      <w:r w:rsidRPr="00FB4F78">
        <w:rPr>
          <w:rFonts w:ascii="仿宋" w:eastAsia="仿宋" w:hAnsi="仿宋" w:cs="Helvetica" w:hint="eastAsia"/>
          <w:color w:val="3E3E3E"/>
        </w:rPr>
        <w:t>；十三</w:t>
      </w:r>
      <w:r w:rsidRPr="00FB4F78">
        <w:rPr>
          <w:rFonts w:ascii="仿宋" w:eastAsia="仿宋" w:hAnsi="仿宋" w:cs="Helvetica"/>
          <w:color w:val="3E3E3E"/>
        </w:rPr>
        <w:t>9-10</w:t>
      </w:r>
      <w:r w:rsidRPr="00FB4F78">
        <w:rPr>
          <w:rFonts w:ascii="仿宋" w:eastAsia="仿宋" w:hAnsi="仿宋" w:cs="Helvetica" w:hint="eastAsia"/>
          <w:color w:val="3E3E3E"/>
        </w:rPr>
        <w:t>），因为它们过去所象征的意义如今都已应验。摩西书上将道德律、司法律和仪礼律同列，为了带给我们一个信息：伏在神之下的生活应被视为是整体性的，属神之人的生活绝不是分隔式的，而是全方位的合一；而且神身为立法者，祂所具的权柄，能给予全部的法令以相等的约束力。不过，律例有不同的种类，也有不同的目的：政治律和仪礼律的应用有其限制；由祂所提及的经文，和祂其余的教训两者看来，耶稣所肯定神之律法那不变的普及性，只是与道德律有关，这是十分清楚的（太五</w:t>
      </w:r>
      <w:r w:rsidRPr="00FB4F78">
        <w:rPr>
          <w:rFonts w:ascii="仿宋" w:eastAsia="仿宋" w:hAnsi="仿宋" w:cs="Helvetica"/>
          <w:color w:val="3E3E3E"/>
        </w:rPr>
        <w:t>17-19</w:t>
      </w:r>
      <w:r w:rsidRPr="00FB4F78">
        <w:rPr>
          <w:rFonts w:ascii="仿宋" w:eastAsia="仿宋" w:hAnsi="仿宋" w:cs="Helvetica" w:hint="eastAsia"/>
          <w:color w:val="3E3E3E"/>
        </w:rPr>
        <w:t>；另参路十六</w:t>
      </w:r>
      <w:r w:rsidRPr="00FB4F78">
        <w:rPr>
          <w:rFonts w:ascii="仿宋" w:eastAsia="仿宋" w:hAnsi="仿宋" w:cs="Helvetica"/>
          <w:color w:val="3E3E3E"/>
        </w:rPr>
        <w:t>16-17</w:t>
      </w:r>
      <w:r w:rsidRPr="00FB4F78">
        <w:rPr>
          <w:rFonts w:ascii="仿宋" w:eastAsia="仿宋" w:hAnsi="仿宋" w:cs="Helvetica" w:hint="eastAsia"/>
          <w:color w:val="3E3E3E"/>
        </w:rPr>
        <w:t>）。</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神要求每一个人以全人向祂所赐下律法的整全涵义全然顺服。律法“约束全人……要求人永远完整的顺服”；“律法是属灵的，所以，它能触及心思、意志和情感，以及灵魂所有其他的能力，与祂的言语、工作和心态。”换句话说，渴慕之心和作为都必须正确，单有法利赛人式外在的顺服并不够（太十五</w:t>
      </w:r>
      <w:r w:rsidRPr="00FB4F78">
        <w:rPr>
          <w:rFonts w:ascii="仿宋" w:eastAsia="仿宋" w:hAnsi="仿宋" w:cs="Helvetica"/>
          <w:color w:val="3E3E3E"/>
        </w:rPr>
        <w:t>7-8</w:t>
      </w:r>
      <w:r w:rsidRPr="00FB4F78">
        <w:rPr>
          <w:rFonts w:ascii="仿宋" w:eastAsia="仿宋" w:hAnsi="仿宋" w:cs="Helvetica" w:hint="eastAsia"/>
          <w:color w:val="3E3E3E"/>
        </w:rPr>
        <w:t>；廿三</w:t>
      </w:r>
      <w:r w:rsidRPr="00FB4F78">
        <w:rPr>
          <w:rFonts w:ascii="仿宋" w:eastAsia="仿宋" w:hAnsi="仿宋" w:cs="Helvetica"/>
          <w:color w:val="3E3E3E"/>
        </w:rPr>
        <w:t>25-28</w:t>
      </w:r>
      <w:r w:rsidRPr="00FB4F78">
        <w:rPr>
          <w:rFonts w:ascii="仿宋" w:eastAsia="仿宋" w:hAnsi="仿宋" w:cs="Helvetica" w:hint="eastAsia"/>
          <w:color w:val="3E3E3E"/>
        </w:rPr>
        <w:t>）；而律法引申出来的推论也是它内容的一部分——“哪里有所命令的责任，与之相反的罪就要禁止；哪里有罪被禁止，与之相反的责任就当遵行。”《西敏斯特大要理问答，第九十九问》。</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C05FF1" w:rsidP="009F76C0">
      <w:pPr>
        <w:pStyle w:val="Heading3"/>
        <w:shd w:val="clear" w:color="auto" w:fill="FFFFFF"/>
        <w:spacing w:before="0" w:beforeAutospacing="0" w:after="0" w:afterAutospacing="0"/>
        <w:contextualSpacing/>
        <w:mirrorIndents/>
        <w:rPr>
          <w:rFonts w:ascii="仿宋" w:eastAsia="仿宋" w:hAnsi="仿宋" w:cs="Helvetica"/>
          <w:bCs w:val="0"/>
          <w:color w:val="3E3E3E"/>
          <w:sz w:val="24"/>
          <w:szCs w:val="24"/>
        </w:rPr>
      </w:pPr>
      <w:r w:rsidRPr="00FB4F78">
        <w:rPr>
          <w:rFonts w:ascii="仿宋" w:eastAsia="仿宋" w:hAnsi="仿宋" w:cs="Helvetica" w:hint="eastAsia"/>
          <w:bCs w:val="0"/>
          <w:color w:val="3E3E3E"/>
          <w:sz w:val="24"/>
          <w:szCs w:val="24"/>
        </w:rPr>
        <w:t xml:space="preserve">35 </w:t>
      </w:r>
      <w:r w:rsidR="008140BE" w:rsidRPr="00FB4F78">
        <w:rPr>
          <w:rFonts w:ascii="仿宋" w:eastAsia="仿宋" w:hAnsi="仿宋" w:cs="Helvetica"/>
          <w:bCs w:val="0"/>
          <w:color w:val="3E3E3E"/>
          <w:sz w:val="24"/>
          <w:szCs w:val="24"/>
        </w:rPr>
        <w:t>律法的功用</w:t>
      </w:r>
    </w:p>
    <w:p w:rsidR="00C05FF1" w:rsidRPr="00FB4F78" w:rsidRDefault="00C05FF1" w:rsidP="009F76C0">
      <w:pPr>
        <w:pStyle w:val="NormalWeb"/>
        <w:shd w:val="clear" w:color="auto" w:fill="FFFFFF"/>
        <w:spacing w:before="0" w:beforeAutospacing="0" w:after="0" w:afterAutospacing="0"/>
        <w:contextualSpacing/>
        <w:mirrorIndents/>
        <w:jc w:val="center"/>
        <w:rPr>
          <w:rStyle w:val="Strong"/>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神的道德律有三重目的</w:t>
      </w:r>
    </w:p>
    <w:p w:rsidR="008140BE" w:rsidRPr="00FB4F78" w:rsidRDefault="008140BE" w:rsidP="009F76C0">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只是非因律法，我就不知何为罪。 （罗七7）</w:t>
      </w:r>
    </w:p>
    <w:p w:rsidR="00C05FF1" w:rsidRPr="00FB4F78" w:rsidRDefault="00C05FF1"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圣经显示神要祂的律法按三方面的功能来应用，加尔文准此以古典的形式，为着教会的益处，将之具体化为律法的三重用处。</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它的第一个功用乃是当作一面镜子，向我们反映出神完美的公义，和我们自己的罪性与短处。也就是说，“当我们试着要实践律法的要求时，我们会因自己在律法下显得软弱，而感消沉，律法导致我们去寻求恩典的帮助。”（奥古斯丁）律法本是叫人知罪（罗三</w:t>
      </w:r>
      <w:r w:rsidRPr="00FB4F78">
        <w:rPr>
          <w:rFonts w:ascii="仿宋" w:eastAsia="仿宋" w:hAnsi="仿宋" w:cs="Helvetica"/>
          <w:color w:val="3E3E3E"/>
        </w:rPr>
        <w:t>20</w:t>
      </w:r>
      <w:r w:rsidRPr="00FB4F78">
        <w:rPr>
          <w:rFonts w:ascii="仿宋" w:eastAsia="仿宋" w:hAnsi="仿宋" w:cs="Helvetica" w:hint="eastAsia"/>
          <w:color w:val="3E3E3E"/>
        </w:rPr>
        <w:t>；</w:t>
      </w:r>
      <w:r w:rsidRPr="00FB4F78">
        <w:rPr>
          <w:rFonts w:ascii="仿宋" w:eastAsia="仿宋" w:hAnsi="仿宋" w:cs="Helvetica" w:hint="eastAsia"/>
          <w:color w:val="3E3E3E"/>
        </w:rPr>
        <w:lastRenderedPageBreak/>
        <w:t>四</w:t>
      </w:r>
      <w:r w:rsidRPr="00FB4F78">
        <w:rPr>
          <w:rFonts w:ascii="仿宋" w:eastAsia="仿宋" w:hAnsi="仿宋" w:cs="Helvetica"/>
          <w:color w:val="3E3E3E"/>
        </w:rPr>
        <w:t>15</w:t>
      </w:r>
      <w:r w:rsidRPr="00FB4F78">
        <w:rPr>
          <w:rFonts w:ascii="仿宋" w:eastAsia="仿宋" w:hAnsi="仿宋" w:cs="Helvetica" w:hint="eastAsia"/>
          <w:color w:val="3E3E3E"/>
        </w:rPr>
        <w:t>；五</w:t>
      </w:r>
      <w:r w:rsidRPr="00FB4F78">
        <w:rPr>
          <w:rFonts w:ascii="仿宋" w:eastAsia="仿宋" w:hAnsi="仿宋" w:cs="Helvetica"/>
          <w:color w:val="3E3E3E"/>
        </w:rPr>
        <w:t>13</w:t>
      </w:r>
      <w:r w:rsidRPr="00FB4F78">
        <w:rPr>
          <w:rFonts w:ascii="仿宋" w:eastAsia="仿宋" w:hAnsi="仿宋" w:cs="Helvetica" w:hint="eastAsia"/>
          <w:color w:val="3E3E3E"/>
        </w:rPr>
        <w:t>；七</w:t>
      </w:r>
      <w:r w:rsidRPr="00FB4F78">
        <w:rPr>
          <w:rFonts w:ascii="仿宋" w:eastAsia="仿宋" w:hAnsi="仿宋" w:cs="Helvetica"/>
          <w:color w:val="3E3E3E"/>
        </w:rPr>
        <w:t>7-11</w:t>
      </w:r>
      <w:r w:rsidRPr="00FB4F78">
        <w:rPr>
          <w:rFonts w:ascii="仿宋" w:eastAsia="仿宋" w:hAnsi="仿宋" w:cs="Helvetica" w:hint="eastAsia"/>
          <w:color w:val="3E3E3E"/>
        </w:rPr>
        <w:t>），并且借着叫我们看出自己是落在神的咒诅之下，需要神的赦免，来带领我们悔改，信服基督（加三</w:t>
      </w:r>
      <w:r w:rsidRPr="00FB4F78">
        <w:rPr>
          <w:rFonts w:ascii="仿宋" w:eastAsia="仿宋" w:hAnsi="仿宋" w:cs="Helvetica"/>
          <w:color w:val="3E3E3E"/>
        </w:rPr>
        <w:t>19-24</w:t>
      </w:r>
      <w:r w:rsidRPr="00FB4F78">
        <w:rPr>
          <w:rFonts w:ascii="仿宋" w:eastAsia="仿宋" w:hAnsi="仿宋" w:cs="Helvetica" w:hint="eastAsia"/>
          <w:color w:val="3E3E3E"/>
        </w:rPr>
        <w:t>）。</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律法的第二个功用是抑制邪恶。虽然律法不能改变人的心，但是它能以审判为威胁，抑制不法到某种程度。尤其是在民法支持之下，一旦罪行确凿之后，就立即执行惩罚（申十三</w:t>
      </w:r>
      <w:r w:rsidRPr="00FB4F78">
        <w:rPr>
          <w:rFonts w:ascii="仿宋" w:eastAsia="仿宋" w:hAnsi="仿宋" w:cs="Helvetica"/>
          <w:color w:val="3E3E3E"/>
        </w:rPr>
        <w:t>6-11</w:t>
      </w:r>
      <w:r w:rsidRPr="00FB4F78">
        <w:rPr>
          <w:rFonts w:ascii="仿宋" w:eastAsia="仿宋" w:hAnsi="仿宋" w:cs="Helvetica" w:hint="eastAsia"/>
          <w:color w:val="3E3E3E"/>
        </w:rPr>
        <w:t>；十九</w:t>
      </w:r>
      <w:r w:rsidRPr="00FB4F78">
        <w:rPr>
          <w:rFonts w:ascii="仿宋" w:eastAsia="仿宋" w:hAnsi="仿宋" w:cs="Helvetica"/>
          <w:color w:val="3E3E3E"/>
        </w:rPr>
        <w:t>16-21</w:t>
      </w:r>
      <w:r w:rsidRPr="00FB4F78">
        <w:rPr>
          <w:rFonts w:ascii="仿宋" w:eastAsia="仿宋" w:hAnsi="仿宋" w:cs="Helvetica" w:hint="eastAsia"/>
          <w:color w:val="3E3E3E"/>
        </w:rPr>
        <w:t>；罗十三</w:t>
      </w:r>
      <w:r w:rsidRPr="00FB4F78">
        <w:rPr>
          <w:rFonts w:ascii="仿宋" w:eastAsia="仿宋" w:hAnsi="仿宋" w:cs="Helvetica"/>
          <w:color w:val="3E3E3E"/>
        </w:rPr>
        <w:t>3-4</w:t>
      </w:r>
      <w:r w:rsidRPr="00FB4F78">
        <w:rPr>
          <w:rFonts w:ascii="仿宋" w:eastAsia="仿宋" w:hAnsi="仿宋" w:cs="Helvetica" w:hint="eastAsia"/>
          <w:color w:val="3E3E3E"/>
        </w:rPr>
        <w:t>），这样，律法就维持了一些民政的秩序，也多少保护义人不受恶人的侵扰。</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它第三个功用是引导重生的人进入神为他们所计划的善工中（弗二</w:t>
      </w:r>
      <w:r w:rsidRPr="00FB4F78">
        <w:rPr>
          <w:rFonts w:ascii="仿宋" w:eastAsia="仿宋" w:hAnsi="仿宋" w:cs="Helvetica"/>
          <w:color w:val="3E3E3E"/>
        </w:rPr>
        <w:t>10</w:t>
      </w:r>
      <w:r w:rsidRPr="00FB4F78">
        <w:rPr>
          <w:rFonts w:ascii="仿宋" w:eastAsia="仿宋" w:hAnsi="仿宋" w:cs="Helvetica" w:hint="eastAsia"/>
          <w:color w:val="3E3E3E"/>
        </w:rPr>
        <w:t>）。律法告诉神的儿女，什么事是讨天父欢喜的，所以，律法也可以称为神家的家规。当基督说到，那些成为祂门徒的人必须受教，以遵守律法和实行祂所有的命令（太五</w:t>
      </w:r>
      <w:r w:rsidRPr="00FB4F78">
        <w:rPr>
          <w:rFonts w:ascii="仿宋" w:eastAsia="仿宋" w:hAnsi="仿宋" w:cs="Helvetica"/>
          <w:color w:val="3E3E3E"/>
        </w:rPr>
        <w:t>18-20</w:t>
      </w:r>
      <w:r w:rsidRPr="00FB4F78">
        <w:rPr>
          <w:rFonts w:ascii="仿宋" w:eastAsia="仿宋" w:hAnsi="仿宋" w:cs="Helvetica" w:hint="eastAsia"/>
          <w:color w:val="3E3E3E"/>
        </w:rPr>
        <w:t>；廿八</w:t>
      </w:r>
      <w:r w:rsidRPr="00FB4F78">
        <w:rPr>
          <w:rFonts w:ascii="仿宋" w:eastAsia="仿宋" w:hAnsi="仿宋" w:cs="Helvetica"/>
          <w:color w:val="3E3E3E"/>
        </w:rPr>
        <w:t>20</w:t>
      </w:r>
      <w:r w:rsidRPr="00FB4F78">
        <w:rPr>
          <w:rFonts w:ascii="仿宋" w:eastAsia="仿宋" w:hAnsi="仿宋" w:cs="Helvetica" w:hint="eastAsia"/>
          <w:color w:val="3E3E3E"/>
        </w:rPr>
        <w:t>），祂乃是说及律法的第三种功用。当祂说到，惟有顺服祂命令的人才证明他是爱主的（约十四</w:t>
      </w:r>
      <w:r w:rsidRPr="00FB4F78">
        <w:rPr>
          <w:rFonts w:ascii="仿宋" w:eastAsia="仿宋" w:hAnsi="仿宋" w:cs="Helvetica"/>
          <w:color w:val="3E3E3E"/>
        </w:rPr>
        <w:t>15</w:t>
      </w:r>
      <w:r w:rsidRPr="00FB4F78">
        <w:rPr>
          <w:rFonts w:ascii="仿宋" w:eastAsia="仿宋" w:hAnsi="仿宋" w:cs="Helvetica" w:hint="eastAsia"/>
          <w:color w:val="3E3E3E"/>
        </w:rPr>
        <w:t>），祂指的也是律法的第三种功用。律法被人视为是一个救恩系统，但基督徒已从其下脱身，得到自由（罗六</w:t>
      </w:r>
      <w:r w:rsidRPr="00FB4F78">
        <w:rPr>
          <w:rFonts w:ascii="仿宋" w:eastAsia="仿宋" w:hAnsi="仿宋" w:cs="Helvetica"/>
          <w:color w:val="3E3E3E"/>
        </w:rPr>
        <w:t>14</w:t>
      </w:r>
      <w:r w:rsidRPr="00FB4F78">
        <w:rPr>
          <w:rFonts w:ascii="仿宋" w:eastAsia="仿宋" w:hAnsi="仿宋" w:cs="Helvetica" w:hint="eastAsia"/>
          <w:color w:val="3E3E3E"/>
        </w:rPr>
        <w:t>；七</w:t>
      </w:r>
      <w:r w:rsidRPr="00FB4F78">
        <w:rPr>
          <w:rFonts w:ascii="仿宋" w:eastAsia="仿宋" w:hAnsi="仿宋" w:cs="Helvetica"/>
          <w:color w:val="3E3E3E"/>
        </w:rPr>
        <w:t>4</w:t>
      </w:r>
      <w:r w:rsidRPr="00FB4F78">
        <w:rPr>
          <w:rFonts w:ascii="仿宋" w:eastAsia="仿宋" w:hAnsi="仿宋" w:cs="Helvetica" w:hint="eastAsia"/>
          <w:color w:val="3E3E3E"/>
        </w:rPr>
        <w:t>，</w:t>
      </w:r>
      <w:r w:rsidRPr="00FB4F78">
        <w:rPr>
          <w:rFonts w:ascii="仿宋" w:eastAsia="仿宋" w:hAnsi="仿宋" w:cs="Helvetica"/>
          <w:color w:val="3E3E3E"/>
        </w:rPr>
        <w:t>6</w:t>
      </w:r>
      <w:r w:rsidRPr="00FB4F78">
        <w:rPr>
          <w:rFonts w:ascii="仿宋" w:eastAsia="仿宋" w:hAnsi="仿宋" w:cs="Helvetica" w:hint="eastAsia"/>
          <w:color w:val="3E3E3E"/>
        </w:rPr>
        <w:t>；林前九</w:t>
      </w:r>
      <w:r w:rsidRPr="00FB4F78">
        <w:rPr>
          <w:rFonts w:ascii="仿宋" w:eastAsia="仿宋" w:hAnsi="仿宋" w:cs="Helvetica"/>
          <w:color w:val="3E3E3E"/>
        </w:rPr>
        <w:t>20</w:t>
      </w:r>
      <w:r w:rsidRPr="00FB4F78">
        <w:rPr>
          <w:rFonts w:ascii="仿宋" w:eastAsia="仿宋" w:hAnsi="仿宋" w:cs="Helvetica" w:hint="eastAsia"/>
          <w:color w:val="3E3E3E"/>
        </w:rPr>
        <w:t>；加二</w:t>
      </w:r>
      <w:r w:rsidRPr="00FB4F78">
        <w:rPr>
          <w:rFonts w:ascii="仿宋" w:eastAsia="仿宋" w:hAnsi="仿宋" w:cs="Helvetica"/>
          <w:color w:val="3E3E3E"/>
        </w:rPr>
        <w:t>15-19</w:t>
      </w:r>
      <w:r w:rsidRPr="00FB4F78">
        <w:rPr>
          <w:rFonts w:ascii="仿宋" w:eastAsia="仿宋" w:hAnsi="仿宋" w:cs="Helvetica" w:hint="eastAsia"/>
          <w:color w:val="3E3E3E"/>
        </w:rPr>
        <w:t>；三</w:t>
      </w:r>
      <w:r w:rsidRPr="00FB4F78">
        <w:rPr>
          <w:rFonts w:ascii="仿宋" w:eastAsia="仿宋" w:hAnsi="仿宋" w:cs="Helvetica"/>
          <w:color w:val="3E3E3E"/>
        </w:rPr>
        <w:t>25</w:t>
      </w:r>
      <w:r w:rsidRPr="00FB4F78">
        <w:rPr>
          <w:rFonts w:ascii="仿宋" w:eastAsia="仿宋" w:hAnsi="仿宋" w:cs="Helvetica" w:hint="eastAsia"/>
          <w:color w:val="3E3E3E"/>
        </w:rPr>
        <w:t>），但是他在基督面前，却是活在“基督的律法”之下，以此当作他生活的准则（林前九</w:t>
      </w:r>
      <w:r w:rsidRPr="00FB4F78">
        <w:rPr>
          <w:rFonts w:ascii="仿宋" w:eastAsia="仿宋" w:hAnsi="仿宋" w:cs="Helvetica"/>
          <w:color w:val="3E3E3E"/>
        </w:rPr>
        <w:t>21</w:t>
      </w:r>
      <w:r w:rsidRPr="00FB4F78">
        <w:rPr>
          <w:rFonts w:ascii="仿宋" w:eastAsia="仿宋" w:hAnsi="仿宋" w:cs="Helvetica" w:hint="eastAsia"/>
          <w:color w:val="3E3E3E"/>
        </w:rPr>
        <w:t>；加六</w:t>
      </w:r>
      <w:r w:rsidRPr="00FB4F78">
        <w:rPr>
          <w:rFonts w:ascii="仿宋" w:eastAsia="仿宋" w:hAnsi="仿宋" w:cs="Helvetica"/>
          <w:color w:val="3E3E3E"/>
        </w:rPr>
        <w:t>2</w:t>
      </w:r>
      <w:r w:rsidRPr="00FB4F78">
        <w:rPr>
          <w:rFonts w:ascii="仿宋" w:eastAsia="仿宋" w:hAnsi="仿宋" w:cs="Helvetica" w:hint="eastAsia"/>
          <w:color w:val="3E3E3E"/>
        </w:rPr>
        <w:t>）。</w:t>
      </w:r>
    </w:p>
    <w:p w:rsidR="008140BE" w:rsidRPr="00FB4F78" w:rsidRDefault="008140BE" w:rsidP="009F76C0">
      <w:pPr>
        <w:spacing w:after="0"/>
        <w:contextualSpacing/>
        <w:mirrorIndents/>
        <w:rPr>
          <w:rFonts w:ascii="仿宋" w:eastAsia="仿宋" w:hAnsi="仿宋"/>
          <w:sz w:val="24"/>
          <w:szCs w:val="24"/>
        </w:rPr>
      </w:pPr>
    </w:p>
    <w:p w:rsidR="008140BE" w:rsidRPr="00FB4F78" w:rsidRDefault="008140BE" w:rsidP="009F76C0">
      <w:pPr>
        <w:spacing w:after="0"/>
        <w:contextualSpacing/>
        <w:mirrorIndents/>
        <w:rPr>
          <w:rFonts w:ascii="仿宋" w:eastAsia="仿宋" w:hAnsi="仿宋"/>
          <w:sz w:val="24"/>
          <w:szCs w:val="24"/>
        </w:rPr>
      </w:pPr>
    </w:p>
    <w:p w:rsidR="008140BE" w:rsidRPr="00FB4F78" w:rsidRDefault="00C05FF1" w:rsidP="009F76C0">
      <w:pPr>
        <w:pStyle w:val="Heading3"/>
        <w:spacing w:before="0" w:beforeAutospacing="0" w:after="0" w:afterAutospacing="0"/>
        <w:contextualSpacing/>
        <w:mirrorIndents/>
        <w:rPr>
          <w:rFonts w:ascii="仿宋" w:eastAsia="仿宋" w:hAnsi="仿宋" w:cs="Helvetica"/>
          <w:bCs w:val="0"/>
          <w:color w:val="3E3E3E"/>
          <w:sz w:val="24"/>
          <w:szCs w:val="24"/>
        </w:rPr>
      </w:pPr>
      <w:r w:rsidRPr="00FB4F78">
        <w:rPr>
          <w:rFonts w:ascii="仿宋" w:eastAsia="仿宋" w:hAnsi="仿宋" w:cs="Helvetica" w:hint="eastAsia"/>
          <w:bCs w:val="0"/>
          <w:color w:val="3E3E3E"/>
          <w:sz w:val="24"/>
          <w:szCs w:val="24"/>
        </w:rPr>
        <w:t xml:space="preserve">36 </w:t>
      </w:r>
      <w:r w:rsidR="008140BE" w:rsidRPr="00FB4F78">
        <w:rPr>
          <w:rFonts w:ascii="仿宋" w:eastAsia="仿宋" w:hAnsi="仿宋" w:cs="Helvetica"/>
          <w:bCs w:val="0"/>
          <w:color w:val="3E3E3E"/>
          <w:sz w:val="24"/>
          <w:szCs w:val="24"/>
        </w:rPr>
        <w:t>良心</w:t>
      </w:r>
    </w:p>
    <w:p w:rsidR="00C05FF1" w:rsidRPr="00FB4F78" w:rsidRDefault="00C05FF1" w:rsidP="009F76C0">
      <w:pPr>
        <w:pStyle w:val="NormalWeb"/>
        <w:spacing w:before="0" w:beforeAutospacing="0" w:after="0" w:afterAutospacing="0"/>
        <w:contextualSpacing/>
        <w:mirrorIndents/>
        <w:jc w:val="center"/>
        <w:rPr>
          <w:rStyle w:val="Strong"/>
          <w:rFonts w:ascii="仿宋" w:eastAsia="仿宋" w:hAnsi="仿宋" w:cs="Helvetica"/>
          <w:color w:val="3E3E3E"/>
        </w:rPr>
      </w:pPr>
    </w:p>
    <w:p w:rsidR="008140BE" w:rsidRPr="00FB4F78" w:rsidRDefault="008140BE" w:rsidP="009F76C0">
      <w:pPr>
        <w:pStyle w:val="NormalWeb"/>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神教导并洁净人心</w:t>
      </w:r>
    </w:p>
    <w:p w:rsidR="008140BE" w:rsidRPr="00FB4F78" w:rsidRDefault="008140BE" w:rsidP="009F76C0">
      <w:pPr>
        <w:pStyle w:val="NormalWeb"/>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地被其上的居民污秽；因为他们犯了律法，废了律例，背了永约。 （赛廿四5）</w:t>
      </w:r>
    </w:p>
    <w:p w:rsidR="00C05FF1" w:rsidRPr="00FB4F78" w:rsidRDefault="00C05FF1"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良心是神创造在我们心思内的能力，好将道德判断传递给自己，使我们可以同意或反对自己的态度、行动、反应、思想和计划，同时也告诉我们，当良心反对我们所行所为时，我们应当为自己的这种行为受苦。良心有两个要素：（</w:t>
      </w:r>
      <w:r w:rsidRPr="00FB4F78">
        <w:rPr>
          <w:rFonts w:ascii="仿宋" w:eastAsia="仿宋" w:hAnsi="仿宋" w:cs="Helvetica"/>
          <w:color w:val="3E3E3E"/>
        </w:rPr>
        <w:t>1</w:t>
      </w:r>
      <w:r w:rsidRPr="00FB4F78">
        <w:rPr>
          <w:rFonts w:ascii="仿宋" w:eastAsia="仿宋" w:hAnsi="仿宋" w:cs="Helvetica" w:hint="eastAsia"/>
          <w:color w:val="3E3E3E"/>
        </w:rPr>
        <w:t>）察觉事理的对错；（</w:t>
      </w:r>
      <w:r w:rsidRPr="00FB4F78">
        <w:rPr>
          <w:rFonts w:ascii="仿宋" w:eastAsia="仿宋" w:hAnsi="仿宋" w:cs="Helvetica"/>
          <w:color w:val="3E3E3E"/>
        </w:rPr>
        <w:t>2</w:t>
      </w:r>
      <w:r w:rsidRPr="00FB4F78">
        <w:rPr>
          <w:rFonts w:ascii="仿宋" w:eastAsia="仿宋" w:hAnsi="仿宋" w:cs="Helvetica" w:hint="eastAsia"/>
          <w:color w:val="3E3E3E"/>
        </w:rPr>
        <w:t>）将律法和规则应用到特定情况的能力。良心有别于我们心思其他的能力，这点是很独特的；它好像是另外一个人，总在我们要它安静时讲话，而且尽讲些我们不要听的话。我们可以决定要否听良心说话，但是我们却决定不了它要不要说话；我们的经验是这样的：良心对发言与否有它自己的裁决权。因为良心坚持用我们所知道的最高标准来审判我们，因此我们可称良心为神在人灵魂里的声音；就最高的程度来说，它的确是如此。</w:t>
      </w: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保罗说，神在每个人的心上，写下了一些祂律法的要求（罗二</w:t>
      </w:r>
      <w:r w:rsidRPr="00FB4F78">
        <w:rPr>
          <w:rFonts w:ascii="仿宋" w:eastAsia="仿宋" w:hAnsi="仿宋" w:cs="Helvetica"/>
          <w:color w:val="3E3E3E"/>
        </w:rPr>
        <w:t>14-15</w:t>
      </w:r>
      <w:r w:rsidRPr="00FB4F78">
        <w:rPr>
          <w:rFonts w:ascii="仿宋" w:eastAsia="仿宋" w:hAnsi="仿宋" w:cs="Helvetica" w:hint="eastAsia"/>
          <w:color w:val="3E3E3E"/>
        </w:rPr>
        <w:t>），人的经验也肯定这一点。（“心”在圣经上通常是“良心”的同义字；撒上廿四</w:t>
      </w:r>
      <w:r w:rsidRPr="00FB4F78">
        <w:rPr>
          <w:rFonts w:ascii="仿宋" w:eastAsia="仿宋" w:hAnsi="仿宋" w:cs="Helvetica"/>
          <w:color w:val="3E3E3E"/>
        </w:rPr>
        <w:t>5</w:t>
      </w:r>
      <w:r w:rsidRPr="00FB4F78">
        <w:rPr>
          <w:rFonts w:ascii="仿宋" w:eastAsia="仿宋" w:hAnsi="仿宋" w:cs="Helvetica" w:hint="eastAsia"/>
          <w:color w:val="3E3E3E"/>
        </w:rPr>
        <w:t>的希伯来文“大卫心中自责”亦可译作“大卫的良心自责”，此外还有许多其他的例子。）可是良心有时也可能会被误导，或被约制成视恶为善，或因屡次犯罪麻庳了、变钝了（提前四</w:t>
      </w:r>
      <w:r w:rsidRPr="00FB4F78">
        <w:rPr>
          <w:rFonts w:ascii="仿宋" w:eastAsia="仿宋" w:hAnsi="仿宋" w:cs="Helvetica"/>
          <w:color w:val="3E3E3E"/>
        </w:rPr>
        <w:t>2</w:t>
      </w:r>
      <w:r w:rsidRPr="00FB4F78">
        <w:rPr>
          <w:rFonts w:ascii="仿宋" w:eastAsia="仿宋" w:hAnsi="仿宋" w:cs="Helvetica" w:hint="eastAsia"/>
          <w:color w:val="3E3E3E"/>
        </w:rPr>
        <w:t>），在此类情况下，良心就不能代表神的声音了。良心特定的审断，只有和圣经上神自己的真理与律法相符合时，才可以视之为神的声音。所以良心必须要受教导，才能作出符合圣经的审断。</w:t>
      </w: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个人的良心可能反应出家庭和社区的标准，或反应出不够的地方。士师记告诉我们许多可怕的故事，因为当时的人都是凡事“任意而行”的（士十七</w:t>
      </w:r>
      <w:r w:rsidRPr="00FB4F78">
        <w:rPr>
          <w:rFonts w:ascii="仿宋" w:eastAsia="仿宋" w:hAnsi="仿宋" w:cs="Helvetica"/>
          <w:color w:val="3E3E3E"/>
        </w:rPr>
        <w:t>6</w:t>
      </w:r>
      <w:r w:rsidRPr="00FB4F78">
        <w:rPr>
          <w:rFonts w:ascii="仿宋" w:eastAsia="仿宋" w:hAnsi="仿宋" w:cs="Helvetica" w:hint="eastAsia"/>
          <w:color w:val="3E3E3E"/>
        </w:rPr>
        <w:t>；廿一</w:t>
      </w:r>
      <w:r w:rsidRPr="00FB4F78">
        <w:rPr>
          <w:rFonts w:ascii="仿宋" w:eastAsia="仿宋" w:hAnsi="仿宋" w:cs="Helvetica"/>
          <w:color w:val="3E3E3E"/>
        </w:rPr>
        <w:t>25</w:t>
      </w:r>
      <w:r w:rsidRPr="00FB4F78">
        <w:rPr>
          <w:rFonts w:ascii="仿宋" w:eastAsia="仿宋" w:hAnsi="仿宋" w:cs="Helvetica" w:hint="eastAsia"/>
          <w:color w:val="3E3E3E"/>
        </w:rPr>
        <w:t>）。</w:t>
      </w: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lastRenderedPageBreak/>
        <w:t>迷信或吹毛求疵也可能使人将神没有宣布为有罪的行为，当作是有罪的；对良心这样软弱的人而言（罗十四</w:t>
      </w:r>
      <w:r w:rsidRPr="00FB4F78">
        <w:rPr>
          <w:rFonts w:ascii="仿宋" w:eastAsia="仿宋" w:hAnsi="仿宋" w:cs="Helvetica"/>
          <w:color w:val="3E3E3E"/>
        </w:rPr>
        <w:t>1-2</w:t>
      </w:r>
      <w:r w:rsidRPr="00FB4F78">
        <w:rPr>
          <w:rFonts w:ascii="仿宋" w:eastAsia="仿宋" w:hAnsi="仿宋" w:cs="Helvetica" w:hint="eastAsia"/>
          <w:color w:val="3E3E3E"/>
        </w:rPr>
        <w:t>；林前八</w:t>
      </w:r>
      <w:r w:rsidRPr="00FB4F78">
        <w:rPr>
          <w:rFonts w:ascii="仿宋" w:eastAsia="仿宋" w:hAnsi="仿宋" w:cs="Helvetica"/>
          <w:color w:val="3E3E3E"/>
        </w:rPr>
        <w:t>7</w:t>
      </w:r>
      <w:r w:rsidRPr="00FB4F78">
        <w:rPr>
          <w:rFonts w:ascii="仿宋" w:eastAsia="仿宋" w:hAnsi="仿宋" w:cs="Helvetica" w:hint="eastAsia"/>
          <w:color w:val="3E3E3E"/>
        </w:rPr>
        <w:t>，</w:t>
      </w:r>
      <w:r w:rsidRPr="00FB4F78">
        <w:rPr>
          <w:rFonts w:ascii="仿宋" w:eastAsia="仿宋" w:hAnsi="仿宋" w:cs="Helvetica"/>
          <w:color w:val="3E3E3E"/>
        </w:rPr>
        <w:t>12</w:t>
      </w:r>
      <w:r w:rsidRPr="00FB4F78">
        <w:rPr>
          <w:rFonts w:ascii="仿宋" w:eastAsia="仿宋" w:hAnsi="仿宋" w:cs="Helvetica" w:hint="eastAsia"/>
          <w:color w:val="3E3E3E"/>
        </w:rPr>
        <w:t>），去做他良心认为有罪的事，就是犯罪（罗十四</w:t>
      </w:r>
      <w:r w:rsidRPr="00FB4F78">
        <w:rPr>
          <w:rFonts w:ascii="仿宋" w:eastAsia="仿宋" w:hAnsi="仿宋" w:cs="Helvetica"/>
          <w:color w:val="3E3E3E"/>
        </w:rPr>
        <w:t>23</w:t>
      </w:r>
      <w:r w:rsidRPr="00FB4F78">
        <w:rPr>
          <w:rFonts w:ascii="仿宋" w:eastAsia="仿宋" w:hAnsi="仿宋" w:cs="Helvetica" w:hint="eastAsia"/>
          <w:color w:val="3E3E3E"/>
        </w:rPr>
        <w:t>）。因此，我们绝不可勉强软弱的人去做令他们良心不安或不能做的事。</w:t>
      </w: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新约圣经的理想乃是要求我们要有无亏的、清洁的良心（因为人若能以公义为他的目标，他就会避免犯罪，徒廿四</w:t>
      </w:r>
      <w:r w:rsidRPr="00FB4F78">
        <w:rPr>
          <w:rFonts w:ascii="仿宋" w:eastAsia="仿宋" w:hAnsi="仿宋" w:cs="Helvetica"/>
          <w:color w:val="3E3E3E"/>
        </w:rPr>
        <w:t>16</w:t>
      </w:r>
      <w:r w:rsidRPr="00FB4F78">
        <w:rPr>
          <w:rFonts w:ascii="仿宋" w:eastAsia="仿宋" w:hAnsi="仿宋" w:cs="Helvetica" w:hint="eastAsia"/>
          <w:color w:val="3E3E3E"/>
        </w:rPr>
        <w:t>；提前一</w:t>
      </w:r>
      <w:r w:rsidRPr="00FB4F78">
        <w:rPr>
          <w:rFonts w:ascii="仿宋" w:eastAsia="仿宋" w:hAnsi="仿宋" w:cs="Helvetica"/>
          <w:color w:val="3E3E3E"/>
        </w:rPr>
        <w:t>5</w:t>
      </w:r>
      <w:r w:rsidRPr="00FB4F78">
        <w:rPr>
          <w:rFonts w:ascii="仿宋" w:eastAsia="仿宋" w:hAnsi="仿宋" w:cs="Helvetica" w:hint="eastAsia"/>
          <w:color w:val="3E3E3E"/>
        </w:rPr>
        <w:t>，</w:t>
      </w:r>
      <w:r w:rsidRPr="00FB4F78">
        <w:rPr>
          <w:rFonts w:ascii="仿宋" w:eastAsia="仿宋" w:hAnsi="仿宋" w:cs="Helvetica"/>
          <w:color w:val="3E3E3E"/>
        </w:rPr>
        <w:t>19</w:t>
      </w:r>
      <w:r w:rsidRPr="00FB4F78">
        <w:rPr>
          <w:rFonts w:ascii="仿宋" w:eastAsia="仿宋" w:hAnsi="仿宋" w:cs="Helvetica" w:hint="eastAsia"/>
          <w:color w:val="3E3E3E"/>
        </w:rPr>
        <w:t>；来十三</w:t>
      </w:r>
      <w:r w:rsidRPr="00FB4F78">
        <w:rPr>
          <w:rFonts w:ascii="仿宋" w:eastAsia="仿宋" w:hAnsi="仿宋" w:cs="Helvetica"/>
          <w:color w:val="3E3E3E"/>
        </w:rPr>
        <w:t>18</w:t>
      </w:r>
      <w:r w:rsidRPr="00FB4F78">
        <w:rPr>
          <w:rFonts w:ascii="仿宋" w:eastAsia="仿宋" w:hAnsi="仿宋" w:cs="Helvetica" w:hint="eastAsia"/>
          <w:color w:val="3E3E3E"/>
        </w:rPr>
        <w:t>；彼前三</w:t>
      </w:r>
      <w:r w:rsidRPr="00FB4F78">
        <w:rPr>
          <w:rFonts w:ascii="仿宋" w:eastAsia="仿宋" w:hAnsi="仿宋" w:cs="Helvetica"/>
          <w:color w:val="3E3E3E"/>
        </w:rPr>
        <w:t>16</w:t>
      </w:r>
      <w:r w:rsidRPr="00FB4F78">
        <w:rPr>
          <w:rFonts w:ascii="仿宋" w:eastAsia="仿宋" w:hAnsi="仿宋" w:cs="Helvetica" w:hint="eastAsia"/>
          <w:color w:val="3E3E3E"/>
        </w:rPr>
        <w:t>）。不过要有这种良心，我就需得先用基督的血洗净它；我们必须看见因为基督在祂牺牲之死里，如何为我们所有的恶行忍受了我们该当的苦难，使得那些恶行不再成为我们与神交通的阻拦（来九</w:t>
      </w:r>
      <w:r w:rsidRPr="00FB4F78">
        <w:rPr>
          <w:rFonts w:ascii="仿宋" w:eastAsia="仿宋" w:hAnsi="仿宋" w:cs="Helvetica"/>
          <w:color w:val="3E3E3E"/>
        </w:rPr>
        <w:t>14</w:t>
      </w:r>
      <w:r w:rsidRPr="00FB4F78">
        <w:rPr>
          <w:rFonts w:ascii="仿宋" w:eastAsia="仿宋" w:hAnsi="仿宋" w:cs="Helvetica" w:hint="eastAsia"/>
          <w:color w:val="3E3E3E"/>
        </w:rPr>
        <w:t>）。</w:t>
      </w:r>
    </w:p>
    <w:p w:rsidR="008140BE" w:rsidRPr="00FB4F78" w:rsidRDefault="008140BE" w:rsidP="009F76C0">
      <w:pPr>
        <w:pStyle w:val="NormalWeb"/>
        <w:spacing w:before="0" w:beforeAutospacing="0" w:after="0" w:afterAutospacing="0"/>
        <w:contextualSpacing/>
        <w:mirrorIndents/>
        <w:rPr>
          <w:rFonts w:ascii="仿宋" w:eastAsia="仿宋" w:hAnsi="仿宋" w:cs="Helvetica"/>
          <w:color w:val="3E3E3E"/>
        </w:rPr>
      </w:pPr>
    </w:p>
    <w:p w:rsidR="008140BE" w:rsidRPr="00FB4F78" w:rsidRDefault="008140BE" w:rsidP="009F76C0">
      <w:pPr>
        <w:spacing w:after="0"/>
        <w:contextualSpacing/>
        <w:mirrorIndents/>
        <w:rPr>
          <w:rFonts w:ascii="仿宋" w:eastAsia="仿宋" w:hAnsi="仿宋"/>
          <w:sz w:val="24"/>
          <w:szCs w:val="24"/>
        </w:rPr>
      </w:pPr>
    </w:p>
    <w:p w:rsidR="008140BE" w:rsidRPr="00FB4F78" w:rsidRDefault="00C05FF1" w:rsidP="009F76C0">
      <w:pPr>
        <w:shd w:val="clear" w:color="auto" w:fill="FFFFFF"/>
        <w:spacing w:after="0"/>
        <w:contextualSpacing/>
        <w:mirrorIndents/>
        <w:rPr>
          <w:rFonts w:ascii="仿宋" w:eastAsia="仿宋" w:hAnsi="仿宋" w:cs="Helvetica"/>
          <w:b/>
          <w:color w:val="3E3E3E"/>
          <w:sz w:val="24"/>
          <w:szCs w:val="24"/>
          <w:lang w:bidi="ar-SA"/>
        </w:rPr>
      </w:pPr>
      <w:r w:rsidRPr="00FB4F78">
        <w:rPr>
          <w:rFonts w:ascii="仿宋" w:eastAsia="仿宋" w:hAnsi="仿宋" w:cs="Helvetica" w:hint="eastAsia"/>
          <w:b/>
          <w:color w:val="3E3E3E"/>
          <w:sz w:val="24"/>
          <w:szCs w:val="24"/>
          <w:lang w:bidi="ar-SA"/>
        </w:rPr>
        <w:t xml:space="preserve">37 </w:t>
      </w:r>
      <w:r w:rsidR="008140BE" w:rsidRPr="00FB4F78">
        <w:rPr>
          <w:rFonts w:ascii="仿宋" w:eastAsia="仿宋" w:hAnsi="仿宋" w:cs="Helvetica"/>
          <w:b/>
          <w:color w:val="3E3E3E"/>
          <w:sz w:val="24"/>
          <w:szCs w:val="24"/>
          <w:lang w:bidi="ar-SA"/>
        </w:rPr>
        <w:t>敬拜</w:t>
      </w:r>
    </w:p>
    <w:p w:rsidR="00C05FF1" w:rsidRPr="00FB4F78" w:rsidRDefault="00C05FF1" w:rsidP="009F76C0">
      <w:pPr>
        <w:shd w:val="clear" w:color="auto" w:fill="FFFFFF"/>
        <w:spacing w:after="0"/>
        <w:contextualSpacing/>
        <w:mirrorIndents/>
        <w:jc w:val="center"/>
        <w:rPr>
          <w:rFonts w:ascii="仿宋" w:eastAsia="仿宋" w:hAnsi="仿宋" w:cs="Helvetica"/>
          <w:b/>
          <w:bCs/>
          <w:color w:val="3E3E3E"/>
          <w:sz w:val="24"/>
          <w:szCs w:val="24"/>
          <w:lang w:bidi="ar-SA"/>
        </w:rPr>
      </w:pPr>
    </w:p>
    <w:p w:rsidR="008140BE" w:rsidRPr="00FB4F78" w:rsidRDefault="008140BE" w:rsidP="009F76C0">
      <w:pPr>
        <w:shd w:val="clear" w:color="auto" w:fill="FFFFFF"/>
        <w:spacing w:after="0"/>
        <w:contextualSpacing/>
        <w:mirrorIndents/>
        <w:jc w:val="center"/>
        <w:rPr>
          <w:rFonts w:ascii="仿宋" w:eastAsia="仿宋" w:hAnsi="仿宋" w:cs="Helvetica"/>
          <w:color w:val="3E3E3E"/>
          <w:sz w:val="24"/>
          <w:szCs w:val="24"/>
          <w:lang w:bidi="ar-SA"/>
        </w:rPr>
      </w:pPr>
      <w:r w:rsidRPr="00FB4F78">
        <w:rPr>
          <w:rFonts w:ascii="仿宋" w:eastAsia="仿宋" w:hAnsi="仿宋" w:cs="Helvetica" w:hint="eastAsia"/>
          <w:b/>
          <w:bCs/>
          <w:color w:val="3E3E3E"/>
          <w:sz w:val="24"/>
          <w:szCs w:val="24"/>
          <w:lang w:bidi="ar-SA"/>
        </w:rPr>
        <w:t>神所赐的一种仪礼模式</w:t>
      </w:r>
    </w:p>
    <w:p w:rsidR="008140BE" w:rsidRPr="00FB4F78" w:rsidRDefault="008140BE" w:rsidP="009F76C0">
      <w:pPr>
        <w:shd w:val="clear" w:color="auto" w:fill="FFFFFF"/>
        <w:spacing w:after="0"/>
        <w:contextualSpacing/>
        <w:mirrorIndents/>
        <w:jc w:val="center"/>
        <w:rPr>
          <w:rFonts w:ascii="仿宋" w:eastAsia="仿宋" w:hAnsi="仿宋" w:cs="Helvetica"/>
          <w:color w:val="3E3E3E"/>
          <w:sz w:val="24"/>
          <w:szCs w:val="24"/>
          <w:lang w:bidi="ar-SA"/>
        </w:rPr>
      </w:pPr>
      <w:r w:rsidRPr="00FB4F78">
        <w:rPr>
          <w:rFonts w:ascii="仿宋" w:eastAsia="仿宋" w:hAnsi="仿宋" w:cs="Helvetica" w:hint="eastAsia"/>
          <w:i/>
          <w:iCs/>
          <w:color w:val="3E3E3E"/>
          <w:sz w:val="24"/>
          <w:szCs w:val="24"/>
          <w:lang w:bidi="ar-SA"/>
        </w:rPr>
        <w:t>来啊，我们要屈身敬拜，在造我们的耶和华面前跪下；因为祂是我们的神，我们是祂草场的羊，是祂手下的民。 （诗九五6-7）</w:t>
      </w:r>
    </w:p>
    <w:p w:rsidR="008140BE" w:rsidRPr="00FB4F78" w:rsidRDefault="008140BE" w:rsidP="009F76C0">
      <w:pPr>
        <w:shd w:val="clear" w:color="auto" w:fill="FFFFFF"/>
        <w:spacing w:after="0"/>
        <w:contextualSpacing/>
        <w:mirrorIndents/>
        <w:rPr>
          <w:rFonts w:ascii="仿宋" w:eastAsia="仿宋" w:hAnsi="仿宋" w:cs="Helvetica"/>
          <w:color w:val="3E3E3E"/>
          <w:sz w:val="24"/>
          <w:szCs w:val="24"/>
          <w:lang w:bidi="ar-SA"/>
        </w:rPr>
      </w:pPr>
    </w:p>
    <w:p w:rsidR="008140BE" w:rsidRPr="00FB4F78" w:rsidRDefault="008140BE" w:rsidP="009F76C0">
      <w:pPr>
        <w:shd w:val="clear" w:color="auto" w:fill="FFFFFF"/>
        <w:spacing w:after="0"/>
        <w:ind w:firstLine="435"/>
        <w:contextualSpacing/>
        <w:mirrorIndents/>
        <w:rPr>
          <w:rFonts w:ascii="仿宋" w:eastAsia="仿宋" w:hAnsi="仿宋" w:cs="Helvetica"/>
          <w:color w:val="3E3E3E"/>
          <w:sz w:val="24"/>
          <w:szCs w:val="24"/>
          <w:lang w:bidi="ar-SA"/>
        </w:rPr>
      </w:pPr>
      <w:r w:rsidRPr="00FB4F78">
        <w:rPr>
          <w:rFonts w:ascii="仿宋" w:eastAsia="仿宋" w:hAnsi="仿宋" w:cs="Helvetica" w:hint="eastAsia"/>
          <w:color w:val="3E3E3E"/>
          <w:sz w:val="24"/>
          <w:szCs w:val="24"/>
          <w:lang w:bidi="ar-SA"/>
        </w:rPr>
        <w:t>在圣经里，敬拜乃是有理性的受造之物，对于向他们自我启示之创造主的合宜反应。以感激之心将所有神所赐给的美物、所有对神伟大和恩惠的认识，奉献回去给神，为的是尊崇祂、荣耀祂。敬拜包括：赞美神的所是；感谢神的所为；渴慕神借着更进一步怜悯、审判与能力的作为，使祂自己得着更多的荣耀；并信靠神会关切我们自己和别人未来的福祉。肃然起敬的惊奇，和感激不已的庆贺，都是敬拜心情的一部分：当大卫将约柜抬到耶路撒冷时，他热情洋溢地在耶和华面前跳舞；当神应许赐他一王朝时，他“坐在耶和华面前”谦卑惊奇——在这两种情况之下，他的敬拜很明显都讨神的喜悦（撒下六</w:t>
      </w:r>
      <w:r w:rsidRPr="00FB4F78">
        <w:rPr>
          <w:rFonts w:ascii="仿宋" w:eastAsia="仿宋" w:hAnsi="仿宋" w:cs="Helvetica"/>
          <w:color w:val="3E3E3E"/>
          <w:sz w:val="24"/>
          <w:szCs w:val="24"/>
          <w:lang w:bidi="ar-SA"/>
        </w:rPr>
        <w:t>14-16</w:t>
      </w:r>
      <w:r w:rsidRPr="00FB4F78">
        <w:rPr>
          <w:rFonts w:ascii="仿宋" w:eastAsia="仿宋" w:hAnsi="仿宋" w:cs="Helvetica" w:hint="eastAsia"/>
          <w:color w:val="3E3E3E"/>
          <w:sz w:val="24"/>
          <w:szCs w:val="24"/>
          <w:lang w:bidi="ar-SA"/>
        </w:rPr>
        <w:t>；七</w:t>
      </w:r>
      <w:r w:rsidRPr="00FB4F78">
        <w:rPr>
          <w:rFonts w:ascii="仿宋" w:eastAsia="仿宋" w:hAnsi="仿宋" w:cs="Helvetica"/>
          <w:color w:val="3E3E3E"/>
          <w:sz w:val="24"/>
          <w:szCs w:val="24"/>
          <w:lang w:bidi="ar-SA"/>
        </w:rPr>
        <w:t>18</w:t>
      </w:r>
      <w:r w:rsidRPr="00FB4F78">
        <w:rPr>
          <w:rFonts w:ascii="仿宋" w:eastAsia="仿宋" w:hAnsi="仿宋" w:cs="Helvetica" w:hint="eastAsia"/>
          <w:color w:val="3E3E3E"/>
          <w:sz w:val="24"/>
          <w:szCs w:val="24"/>
          <w:lang w:bidi="ar-SA"/>
        </w:rPr>
        <w:t>）。从神有所学习也是一种敬拜方式：留意祂指引的话语是尊荣祂；不留意就是羞辱祂。蒙悦纳的敬拜要求敬拜者“手洁心清”（诗廿四</w:t>
      </w:r>
      <w:r w:rsidRPr="00FB4F78">
        <w:rPr>
          <w:rFonts w:ascii="仿宋" w:eastAsia="仿宋" w:hAnsi="仿宋" w:cs="Helvetica"/>
          <w:color w:val="3E3E3E"/>
          <w:sz w:val="24"/>
          <w:szCs w:val="24"/>
          <w:lang w:bidi="ar-SA"/>
        </w:rPr>
        <w:t>4</w:t>
      </w:r>
      <w:r w:rsidRPr="00FB4F78">
        <w:rPr>
          <w:rFonts w:ascii="仿宋" w:eastAsia="仿宋" w:hAnsi="仿宋" w:cs="Helvetica" w:hint="eastAsia"/>
          <w:color w:val="3E3E3E"/>
          <w:sz w:val="24"/>
          <w:szCs w:val="24"/>
          <w:lang w:bidi="ar-SA"/>
        </w:rPr>
        <w:t>），并借着身体的服事和口中敬慕的话语，表达出对神甘心的崇拜。</w:t>
      </w:r>
    </w:p>
    <w:p w:rsidR="008140BE" w:rsidRPr="00FB4F78" w:rsidRDefault="008140BE" w:rsidP="009F76C0">
      <w:pPr>
        <w:shd w:val="clear" w:color="auto" w:fill="FFFFFF"/>
        <w:spacing w:after="0"/>
        <w:ind w:firstLine="435"/>
        <w:contextualSpacing/>
        <w:mirrorIndents/>
        <w:rPr>
          <w:rFonts w:ascii="仿宋" w:eastAsia="仿宋" w:hAnsi="仿宋" w:cs="Helvetica"/>
          <w:color w:val="3E3E3E"/>
          <w:sz w:val="24"/>
          <w:szCs w:val="24"/>
          <w:lang w:bidi="ar-SA"/>
        </w:rPr>
      </w:pPr>
    </w:p>
    <w:p w:rsidR="008140BE" w:rsidRPr="00FB4F78" w:rsidRDefault="008140BE" w:rsidP="009F76C0">
      <w:pPr>
        <w:shd w:val="clear" w:color="auto" w:fill="FFFFFF"/>
        <w:spacing w:after="0"/>
        <w:ind w:firstLine="435"/>
        <w:contextualSpacing/>
        <w:mirrorIndents/>
        <w:rPr>
          <w:rFonts w:ascii="仿宋" w:eastAsia="仿宋" w:hAnsi="仿宋" w:cs="Helvetica"/>
          <w:color w:val="3E3E3E"/>
          <w:sz w:val="24"/>
          <w:szCs w:val="24"/>
          <w:lang w:bidi="ar-SA"/>
        </w:rPr>
      </w:pPr>
      <w:r w:rsidRPr="00FB4F78">
        <w:rPr>
          <w:rFonts w:ascii="仿宋" w:eastAsia="仿宋" w:hAnsi="仿宋" w:cs="Helvetica" w:hint="eastAsia"/>
          <w:color w:val="3E3E3E"/>
          <w:sz w:val="24"/>
          <w:szCs w:val="24"/>
          <w:lang w:bidi="ar-SA"/>
        </w:rPr>
        <w:t>敬拜是建基在立约的关系上，神借立约向祂所拯救和宣告属祂的人，约束祂自己。这点在旧约的敬拜里是真的，就像在今日基督徒的敬拜中是真的一样。约下敬拜的精神，如同旧约圣经之模式所显示的，乃是在得以靠近大能之创造主的特权下，以极端自我谦卑的心态，诚实地承认自己的罪恶、愚昧和需要，因而感受到一种敬畏混合以喜乐的情操。因为神是圣洁的，而人是会犯错的，在这世界上，敬拜就必须是这样的。正如敬拜是天上生活的中心（启四</w:t>
      </w:r>
      <w:r w:rsidRPr="00FB4F78">
        <w:rPr>
          <w:rFonts w:ascii="仿宋" w:eastAsia="仿宋" w:hAnsi="仿宋" w:cs="Helvetica"/>
          <w:color w:val="3E3E3E"/>
          <w:sz w:val="24"/>
          <w:szCs w:val="24"/>
          <w:lang w:bidi="ar-SA"/>
        </w:rPr>
        <w:t>8-11</w:t>
      </w:r>
      <w:r w:rsidRPr="00FB4F78">
        <w:rPr>
          <w:rFonts w:ascii="仿宋" w:eastAsia="仿宋" w:hAnsi="仿宋" w:cs="Helvetica" w:hint="eastAsia"/>
          <w:color w:val="3E3E3E"/>
          <w:sz w:val="24"/>
          <w:szCs w:val="24"/>
          <w:lang w:bidi="ar-SA"/>
        </w:rPr>
        <w:t>；五</w:t>
      </w:r>
      <w:r w:rsidRPr="00FB4F78">
        <w:rPr>
          <w:rFonts w:ascii="仿宋" w:eastAsia="仿宋" w:hAnsi="仿宋" w:cs="Helvetica"/>
          <w:color w:val="3E3E3E"/>
          <w:sz w:val="24"/>
          <w:szCs w:val="24"/>
          <w:lang w:bidi="ar-SA"/>
        </w:rPr>
        <w:t>9-14</w:t>
      </w:r>
      <w:r w:rsidRPr="00FB4F78">
        <w:rPr>
          <w:rFonts w:ascii="仿宋" w:eastAsia="仿宋" w:hAnsi="仿宋" w:cs="Helvetica" w:hint="eastAsia"/>
          <w:color w:val="3E3E3E"/>
          <w:sz w:val="24"/>
          <w:szCs w:val="24"/>
          <w:lang w:bidi="ar-SA"/>
        </w:rPr>
        <w:t>；七</w:t>
      </w:r>
      <w:r w:rsidRPr="00FB4F78">
        <w:rPr>
          <w:rFonts w:ascii="仿宋" w:eastAsia="仿宋" w:hAnsi="仿宋" w:cs="Helvetica"/>
          <w:color w:val="3E3E3E"/>
          <w:sz w:val="24"/>
          <w:szCs w:val="24"/>
          <w:lang w:bidi="ar-SA"/>
        </w:rPr>
        <w:t>9-17</w:t>
      </w:r>
      <w:r w:rsidRPr="00FB4F78">
        <w:rPr>
          <w:rFonts w:ascii="仿宋" w:eastAsia="仿宋" w:hAnsi="仿宋" w:cs="Helvetica" w:hint="eastAsia"/>
          <w:color w:val="3E3E3E"/>
          <w:sz w:val="24"/>
          <w:szCs w:val="24"/>
          <w:lang w:bidi="ar-SA"/>
        </w:rPr>
        <w:t>；十一</w:t>
      </w:r>
      <w:r w:rsidRPr="00FB4F78">
        <w:rPr>
          <w:rFonts w:ascii="仿宋" w:eastAsia="仿宋" w:hAnsi="仿宋" w:cs="Helvetica"/>
          <w:color w:val="3E3E3E"/>
          <w:sz w:val="24"/>
          <w:szCs w:val="24"/>
          <w:lang w:bidi="ar-SA"/>
        </w:rPr>
        <w:t>15-18</w:t>
      </w:r>
      <w:r w:rsidRPr="00FB4F78">
        <w:rPr>
          <w:rFonts w:ascii="仿宋" w:eastAsia="仿宋" w:hAnsi="仿宋" w:cs="Helvetica" w:hint="eastAsia"/>
          <w:color w:val="3E3E3E"/>
          <w:sz w:val="24"/>
          <w:szCs w:val="24"/>
          <w:lang w:bidi="ar-SA"/>
        </w:rPr>
        <w:t>；十五</w:t>
      </w:r>
      <w:r w:rsidRPr="00FB4F78">
        <w:rPr>
          <w:rFonts w:ascii="仿宋" w:eastAsia="仿宋" w:hAnsi="仿宋" w:cs="Helvetica"/>
          <w:color w:val="3E3E3E"/>
          <w:sz w:val="24"/>
          <w:szCs w:val="24"/>
          <w:lang w:bidi="ar-SA"/>
        </w:rPr>
        <w:t>2-4</w:t>
      </w:r>
      <w:r w:rsidRPr="00FB4F78">
        <w:rPr>
          <w:rFonts w:ascii="仿宋" w:eastAsia="仿宋" w:hAnsi="仿宋" w:cs="Helvetica" w:hint="eastAsia"/>
          <w:color w:val="3E3E3E"/>
          <w:sz w:val="24"/>
          <w:szCs w:val="24"/>
          <w:lang w:bidi="ar-SA"/>
        </w:rPr>
        <w:t>；十九</w:t>
      </w:r>
      <w:r w:rsidRPr="00FB4F78">
        <w:rPr>
          <w:rFonts w:ascii="仿宋" w:eastAsia="仿宋" w:hAnsi="仿宋" w:cs="Helvetica"/>
          <w:color w:val="3E3E3E"/>
          <w:sz w:val="24"/>
          <w:szCs w:val="24"/>
          <w:lang w:bidi="ar-SA"/>
        </w:rPr>
        <w:t>1-10</w:t>
      </w:r>
      <w:r w:rsidRPr="00FB4F78">
        <w:rPr>
          <w:rFonts w:ascii="仿宋" w:eastAsia="仿宋" w:hAnsi="仿宋" w:cs="Helvetica" w:hint="eastAsia"/>
          <w:color w:val="3E3E3E"/>
          <w:sz w:val="24"/>
          <w:szCs w:val="24"/>
          <w:lang w:bidi="ar-SA"/>
        </w:rPr>
        <w:t>），敬拜也必须是地上教会生活的中心。此外，在每一位信徒的生活中，无论是私下的，或是以团体的方式进行，敬拜都应当成为他主要的活动（西三</w:t>
      </w:r>
      <w:r w:rsidRPr="00FB4F78">
        <w:rPr>
          <w:rFonts w:ascii="仿宋" w:eastAsia="仿宋" w:hAnsi="仿宋" w:cs="Helvetica"/>
          <w:color w:val="3E3E3E"/>
          <w:sz w:val="24"/>
          <w:szCs w:val="24"/>
          <w:lang w:bidi="ar-SA"/>
        </w:rPr>
        <w:t>17</w:t>
      </w:r>
      <w:r w:rsidRPr="00FB4F78">
        <w:rPr>
          <w:rFonts w:ascii="仿宋" w:eastAsia="仿宋" w:hAnsi="仿宋" w:cs="Helvetica" w:hint="eastAsia"/>
          <w:color w:val="3E3E3E"/>
          <w:sz w:val="24"/>
          <w:szCs w:val="24"/>
          <w:lang w:bidi="ar-SA"/>
        </w:rPr>
        <w:t>）。</w:t>
      </w:r>
    </w:p>
    <w:p w:rsidR="008140BE" w:rsidRPr="00FB4F78" w:rsidRDefault="008140BE" w:rsidP="009F76C0">
      <w:pPr>
        <w:shd w:val="clear" w:color="auto" w:fill="FFFFFF"/>
        <w:spacing w:after="0"/>
        <w:ind w:firstLine="435"/>
        <w:contextualSpacing/>
        <w:mirrorIndents/>
        <w:rPr>
          <w:rFonts w:ascii="仿宋" w:eastAsia="仿宋" w:hAnsi="仿宋" w:cs="Helvetica"/>
          <w:color w:val="3E3E3E"/>
          <w:sz w:val="24"/>
          <w:szCs w:val="24"/>
          <w:lang w:bidi="ar-SA"/>
        </w:rPr>
      </w:pPr>
    </w:p>
    <w:p w:rsidR="008140BE" w:rsidRPr="00FB4F78" w:rsidRDefault="008140BE" w:rsidP="009F76C0">
      <w:pPr>
        <w:shd w:val="clear" w:color="auto" w:fill="FFFFFF"/>
        <w:spacing w:after="0"/>
        <w:ind w:firstLine="435"/>
        <w:contextualSpacing/>
        <w:mirrorIndents/>
        <w:rPr>
          <w:rFonts w:ascii="仿宋" w:eastAsia="仿宋" w:hAnsi="仿宋" w:cs="Helvetica"/>
          <w:color w:val="3E3E3E"/>
          <w:sz w:val="24"/>
          <w:szCs w:val="24"/>
          <w:lang w:bidi="ar-SA"/>
        </w:rPr>
      </w:pPr>
      <w:r w:rsidRPr="00FB4F78">
        <w:rPr>
          <w:rFonts w:ascii="仿宋" w:eastAsia="仿宋" w:hAnsi="仿宋" w:cs="Helvetica" w:hint="eastAsia"/>
          <w:color w:val="3E3E3E"/>
          <w:sz w:val="24"/>
          <w:szCs w:val="24"/>
          <w:lang w:bidi="ar-SA"/>
        </w:rPr>
        <w:t>在摩西所制定的礼仪里，神赐给祂立约的百姓一个完整的敬拜模式。所有真敬拜的要素都包括在其中，虽然有些是预表性的，这些预表都向前指向基督，而且在祂来到之后，就不再有效了。诗篇中的赞美和祷告是供以色列人敬拜之用。基督徒在今日敬拜中也大可使用这些诗篇，只是当诗篇指着旧约时代与神的约有关的预表特征——如：地上以色列的君王、国</w:t>
      </w:r>
      <w:r w:rsidRPr="00FB4F78">
        <w:rPr>
          <w:rFonts w:ascii="仿宋" w:eastAsia="仿宋" w:hAnsi="仿宋" w:cs="Helvetica" w:hint="eastAsia"/>
          <w:color w:val="3E3E3E"/>
          <w:sz w:val="24"/>
          <w:szCs w:val="24"/>
          <w:lang w:bidi="ar-SA"/>
        </w:rPr>
        <w:lastRenderedPageBreak/>
        <w:t>度、仇敌、战争、富裕和贫穷的经历、神的管教，加上犹太人敬拜模式里的预表等等时，基督徒必须在心思中作些调整。</w:t>
      </w:r>
    </w:p>
    <w:p w:rsidR="008140BE" w:rsidRPr="00FB4F78" w:rsidRDefault="008140BE" w:rsidP="009F76C0">
      <w:pPr>
        <w:shd w:val="clear" w:color="auto" w:fill="FFFFFF"/>
        <w:spacing w:after="0"/>
        <w:ind w:firstLine="435"/>
        <w:contextualSpacing/>
        <w:mirrorIndents/>
        <w:rPr>
          <w:rFonts w:ascii="仿宋" w:eastAsia="仿宋" w:hAnsi="仿宋" w:cs="Helvetica"/>
          <w:color w:val="3E3E3E"/>
          <w:sz w:val="24"/>
          <w:szCs w:val="24"/>
          <w:lang w:bidi="ar-SA"/>
        </w:rPr>
      </w:pPr>
    </w:p>
    <w:p w:rsidR="008140BE" w:rsidRPr="00FB4F78" w:rsidRDefault="008140BE" w:rsidP="009F76C0">
      <w:pPr>
        <w:shd w:val="clear" w:color="auto" w:fill="FFFFFF"/>
        <w:spacing w:after="0"/>
        <w:ind w:firstLine="435"/>
        <w:contextualSpacing/>
        <w:mirrorIndents/>
        <w:rPr>
          <w:rFonts w:ascii="仿宋" w:eastAsia="仿宋" w:hAnsi="仿宋" w:cs="Helvetica"/>
          <w:color w:val="3E3E3E"/>
          <w:sz w:val="24"/>
          <w:szCs w:val="24"/>
          <w:lang w:bidi="ar-SA"/>
        </w:rPr>
      </w:pPr>
      <w:r w:rsidRPr="00FB4F78">
        <w:rPr>
          <w:rFonts w:ascii="仿宋" w:eastAsia="仿宋" w:hAnsi="仿宋" w:cs="Helvetica" w:hint="eastAsia"/>
          <w:color w:val="3E3E3E"/>
          <w:sz w:val="24"/>
          <w:szCs w:val="24"/>
          <w:lang w:bidi="ar-SA"/>
        </w:rPr>
        <w:t>神赐给以色列人仪礼模式的主要特征如下：</w:t>
      </w:r>
    </w:p>
    <w:p w:rsidR="00C05FF1" w:rsidRPr="00FB4F78" w:rsidRDefault="00C05FF1" w:rsidP="009F76C0">
      <w:pPr>
        <w:shd w:val="clear" w:color="auto" w:fill="FFFFFF"/>
        <w:spacing w:after="0"/>
        <w:ind w:firstLine="435"/>
        <w:contextualSpacing/>
        <w:mirrorIndents/>
        <w:rPr>
          <w:rFonts w:ascii="仿宋" w:eastAsia="仿宋" w:hAnsi="仿宋" w:cs="Helvetica" w:hint="eastAsia"/>
          <w:color w:val="3E3E3E"/>
          <w:sz w:val="24"/>
          <w:szCs w:val="24"/>
          <w:lang w:bidi="ar-SA"/>
        </w:rPr>
      </w:pPr>
    </w:p>
    <w:p w:rsidR="008140BE" w:rsidRPr="00FB4F78" w:rsidRDefault="008140BE" w:rsidP="009F76C0">
      <w:pPr>
        <w:shd w:val="clear" w:color="auto" w:fill="FFFFFF"/>
        <w:spacing w:after="0"/>
        <w:ind w:firstLine="435"/>
        <w:contextualSpacing/>
        <w:mirrorIndents/>
        <w:rPr>
          <w:rFonts w:ascii="仿宋" w:eastAsia="仿宋" w:hAnsi="仿宋" w:cs="Helvetica"/>
          <w:color w:val="3E3E3E"/>
          <w:sz w:val="24"/>
          <w:szCs w:val="24"/>
          <w:lang w:bidi="ar-SA"/>
        </w:rPr>
      </w:pPr>
      <w:r w:rsidRPr="00FB4F78">
        <w:rPr>
          <w:rFonts w:ascii="仿宋" w:eastAsia="仿宋" w:hAnsi="仿宋" w:cs="Helvetica" w:hint="eastAsia"/>
          <w:color w:val="3E3E3E"/>
          <w:sz w:val="24"/>
          <w:szCs w:val="24"/>
          <w:lang w:bidi="ar-SA"/>
        </w:rPr>
        <w:t>（</w:t>
      </w:r>
      <w:r w:rsidRPr="00FB4F78">
        <w:rPr>
          <w:rFonts w:ascii="仿宋" w:eastAsia="仿宋" w:hAnsi="仿宋" w:cs="Helvetica"/>
          <w:color w:val="3E3E3E"/>
          <w:sz w:val="24"/>
          <w:szCs w:val="24"/>
          <w:lang w:bidi="ar-SA"/>
        </w:rPr>
        <w:t>1</w:t>
      </w:r>
      <w:r w:rsidRPr="00FB4F78">
        <w:rPr>
          <w:rFonts w:ascii="仿宋" w:eastAsia="仿宋" w:hAnsi="仿宋" w:cs="Helvetica" w:hint="eastAsia"/>
          <w:color w:val="3E3E3E"/>
          <w:sz w:val="24"/>
          <w:szCs w:val="24"/>
          <w:lang w:bidi="ar-SA"/>
        </w:rPr>
        <w:t>）安息日是六日工作后的第七日：乃是安息的圣日，要当作创造（创二</w:t>
      </w:r>
      <w:r w:rsidRPr="00FB4F78">
        <w:rPr>
          <w:rFonts w:ascii="仿宋" w:eastAsia="仿宋" w:hAnsi="仿宋" w:cs="Helvetica"/>
          <w:color w:val="3E3E3E"/>
          <w:sz w:val="24"/>
          <w:szCs w:val="24"/>
          <w:lang w:bidi="ar-SA"/>
        </w:rPr>
        <w:t>3</w:t>
      </w:r>
      <w:r w:rsidRPr="00FB4F78">
        <w:rPr>
          <w:rFonts w:ascii="仿宋" w:eastAsia="仿宋" w:hAnsi="仿宋" w:cs="Helvetica" w:hint="eastAsia"/>
          <w:color w:val="3E3E3E"/>
          <w:sz w:val="24"/>
          <w:szCs w:val="24"/>
          <w:lang w:bidi="ar-SA"/>
        </w:rPr>
        <w:t>；出廿</w:t>
      </w:r>
      <w:r w:rsidRPr="00FB4F78">
        <w:rPr>
          <w:rFonts w:ascii="仿宋" w:eastAsia="仿宋" w:hAnsi="仿宋" w:cs="Helvetica"/>
          <w:color w:val="3E3E3E"/>
          <w:sz w:val="24"/>
          <w:szCs w:val="24"/>
          <w:lang w:bidi="ar-SA"/>
        </w:rPr>
        <w:t>8-11</w:t>
      </w:r>
      <w:r w:rsidRPr="00FB4F78">
        <w:rPr>
          <w:rFonts w:ascii="仿宋" w:eastAsia="仿宋" w:hAnsi="仿宋" w:cs="Helvetica" w:hint="eastAsia"/>
          <w:color w:val="3E3E3E"/>
          <w:sz w:val="24"/>
          <w:szCs w:val="24"/>
          <w:lang w:bidi="ar-SA"/>
        </w:rPr>
        <w:t>）和救赎（申五</w:t>
      </w:r>
      <w:r w:rsidRPr="00FB4F78">
        <w:rPr>
          <w:rFonts w:ascii="仿宋" w:eastAsia="仿宋" w:hAnsi="仿宋" w:cs="Helvetica"/>
          <w:color w:val="3E3E3E"/>
          <w:sz w:val="24"/>
          <w:szCs w:val="24"/>
          <w:lang w:bidi="ar-SA"/>
        </w:rPr>
        <w:t>12-15</w:t>
      </w:r>
      <w:r w:rsidRPr="00FB4F78">
        <w:rPr>
          <w:rFonts w:ascii="仿宋" w:eastAsia="仿宋" w:hAnsi="仿宋" w:cs="Helvetica" w:hint="eastAsia"/>
          <w:color w:val="3E3E3E"/>
          <w:sz w:val="24"/>
          <w:szCs w:val="24"/>
          <w:lang w:bidi="ar-SA"/>
        </w:rPr>
        <w:t>）的记念日来遵守。神坚持祂的子民守安息日（出十六</w:t>
      </w:r>
      <w:r w:rsidRPr="00FB4F78">
        <w:rPr>
          <w:rFonts w:ascii="仿宋" w:eastAsia="仿宋" w:hAnsi="仿宋" w:cs="Helvetica"/>
          <w:color w:val="3E3E3E"/>
          <w:sz w:val="24"/>
          <w:szCs w:val="24"/>
          <w:lang w:bidi="ar-SA"/>
        </w:rPr>
        <w:t>21-30</w:t>
      </w:r>
      <w:r w:rsidRPr="00FB4F78">
        <w:rPr>
          <w:rFonts w:ascii="仿宋" w:eastAsia="仿宋" w:hAnsi="仿宋" w:cs="Helvetica" w:hint="eastAsia"/>
          <w:color w:val="3E3E3E"/>
          <w:sz w:val="24"/>
          <w:szCs w:val="24"/>
          <w:lang w:bidi="ar-SA"/>
        </w:rPr>
        <w:t>；廿</w:t>
      </w:r>
      <w:r w:rsidRPr="00FB4F78">
        <w:rPr>
          <w:rFonts w:ascii="仿宋" w:eastAsia="仿宋" w:hAnsi="仿宋" w:cs="Helvetica"/>
          <w:color w:val="3E3E3E"/>
          <w:sz w:val="24"/>
          <w:szCs w:val="24"/>
          <w:lang w:bidi="ar-SA"/>
        </w:rPr>
        <w:t>8-9</w:t>
      </w:r>
      <w:r w:rsidRPr="00FB4F78">
        <w:rPr>
          <w:rFonts w:ascii="仿宋" w:eastAsia="仿宋" w:hAnsi="仿宋" w:cs="Helvetica" w:hint="eastAsia"/>
          <w:color w:val="3E3E3E"/>
          <w:sz w:val="24"/>
          <w:szCs w:val="24"/>
          <w:lang w:bidi="ar-SA"/>
        </w:rPr>
        <w:t>；卅一</w:t>
      </w:r>
      <w:r w:rsidRPr="00FB4F78">
        <w:rPr>
          <w:rFonts w:ascii="仿宋" w:eastAsia="仿宋" w:hAnsi="仿宋" w:cs="Helvetica"/>
          <w:color w:val="3E3E3E"/>
          <w:sz w:val="24"/>
          <w:szCs w:val="24"/>
          <w:lang w:bidi="ar-SA"/>
        </w:rPr>
        <w:t>12-17</w:t>
      </w:r>
      <w:r w:rsidRPr="00FB4F78">
        <w:rPr>
          <w:rFonts w:ascii="仿宋" w:eastAsia="仿宋" w:hAnsi="仿宋" w:cs="Helvetica" w:hint="eastAsia"/>
          <w:color w:val="3E3E3E"/>
          <w:sz w:val="24"/>
          <w:szCs w:val="24"/>
          <w:lang w:bidi="ar-SA"/>
        </w:rPr>
        <w:t>；卅四</w:t>
      </w:r>
      <w:r w:rsidRPr="00FB4F78">
        <w:rPr>
          <w:rFonts w:ascii="仿宋" w:eastAsia="仿宋" w:hAnsi="仿宋" w:cs="Helvetica"/>
          <w:color w:val="3E3E3E"/>
          <w:sz w:val="24"/>
          <w:szCs w:val="24"/>
          <w:lang w:bidi="ar-SA"/>
        </w:rPr>
        <w:t>21</w:t>
      </w:r>
      <w:r w:rsidRPr="00FB4F78">
        <w:rPr>
          <w:rFonts w:ascii="仿宋" w:eastAsia="仿宋" w:hAnsi="仿宋" w:cs="Helvetica" w:hint="eastAsia"/>
          <w:color w:val="3E3E3E"/>
          <w:sz w:val="24"/>
          <w:szCs w:val="24"/>
          <w:lang w:bidi="ar-SA"/>
        </w:rPr>
        <w:t>；卅五</w:t>
      </w:r>
      <w:r w:rsidRPr="00FB4F78">
        <w:rPr>
          <w:rFonts w:ascii="仿宋" w:eastAsia="仿宋" w:hAnsi="仿宋" w:cs="Helvetica"/>
          <w:color w:val="3E3E3E"/>
          <w:sz w:val="24"/>
          <w:szCs w:val="24"/>
          <w:lang w:bidi="ar-SA"/>
        </w:rPr>
        <w:t>1-3</w:t>
      </w:r>
      <w:r w:rsidRPr="00FB4F78">
        <w:rPr>
          <w:rFonts w:ascii="仿宋" w:eastAsia="仿宋" w:hAnsi="仿宋" w:cs="Helvetica" w:hint="eastAsia"/>
          <w:color w:val="3E3E3E"/>
          <w:sz w:val="24"/>
          <w:szCs w:val="24"/>
          <w:lang w:bidi="ar-SA"/>
        </w:rPr>
        <w:t>；利十九</w:t>
      </w:r>
      <w:r w:rsidRPr="00FB4F78">
        <w:rPr>
          <w:rFonts w:ascii="仿宋" w:eastAsia="仿宋" w:hAnsi="仿宋" w:cs="Helvetica"/>
          <w:color w:val="3E3E3E"/>
          <w:sz w:val="24"/>
          <w:szCs w:val="24"/>
          <w:lang w:bidi="ar-SA"/>
        </w:rPr>
        <w:t>3</w:t>
      </w:r>
      <w:r w:rsidRPr="00FB4F78">
        <w:rPr>
          <w:rFonts w:ascii="仿宋" w:eastAsia="仿宋" w:hAnsi="仿宋" w:cs="Helvetica" w:hint="eastAsia"/>
          <w:color w:val="3E3E3E"/>
          <w:sz w:val="24"/>
          <w:szCs w:val="24"/>
          <w:lang w:bidi="ar-SA"/>
        </w:rPr>
        <w:t>，</w:t>
      </w:r>
      <w:r w:rsidRPr="00FB4F78">
        <w:rPr>
          <w:rFonts w:ascii="仿宋" w:eastAsia="仿宋" w:hAnsi="仿宋" w:cs="Helvetica"/>
          <w:color w:val="3E3E3E"/>
          <w:sz w:val="24"/>
          <w:szCs w:val="24"/>
          <w:lang w:bidi="ar-SA"/>
        </w:rPr>
        <w:t>30</w:t>
      </w:r>
      <w:r w:rsidRPr="00FB4F78">
        <w:rPr>
          <w:rFonts w:ascii="仿宋" w:eastAsia="仿宋" w:hAnsi="仿宋" w:cs="Helvetica" w:hint="eastAsia"/>
          <w:color w:val="3E3E3E"/>
          <w:sz w:val="24"/>
          <w:szCs w:val="24"/>
          <w:lang w:bidi="ar-SA"/>
        </w:rPr>
        <w:t>；廿三</w:t>
      </w:r>
      <w:r w:rsidRPr="00FB4F78">
        <w:rPr>
          <w:rFonts w:ascii="仿宋" w:eastAsia="仿宋" w:hAnsi="仿宋" w:cs="Helvetica"/>
          <w:color w:val="3E3E3E"/>
          <w:sz w:val="24"/>
          <w:szCs w:val="24"/>
          <w:lang w:bidi="ar-SA"/>
        </w:rPr>
        <w:t>3</w:t>
      </w:r>
      <w:r w:rsidRPr="00FB4F78">
        <w:rPr>
          <w:rFonts w:ascii="仿宋" w:eastAsia="仿宋" w:hAnsi="仿宋" w:cs="Helvetica" w:hint="eastAsia"/>
          <w:color w:val="3E3E3E"/>
          <w:sz w:val="24"/>
          <w:szCs w:val="24"/>
          <w:lang w:bidi="ar-SA"/>
        </w:rPr>
        <w:t>；另参赛五八</w:t>
      </w:r>
      <w:r w:rsidRPr="00FB4F78">
        <w:rPr>
          <w:rFonts w:ascii="仿宋" w:eastAsia="仿宋" w:hAnsi="仿宋" w:cs="Helvetica"/>
          <w:color w:val="3E3E3E"/>
          <w:sz w:val="24"/>
          <w:szCs w:val="24"/>
          <w:lang w:bidi="ar-SA"/>
        </w:rPr>
        <w:t>13-14</w:t>
      </w:r>
      <w:r w:rsidRPr="00FB4F78">
        <w:rPr>
          <w:rFonts w:ascii="仿宋" w:eastAsia="仿宋" w:hAnsi="仿宋" w:cs="Helvetica" w:hint="eastAsia"/>
          <w:color w:val="3E3E3E"/>
          <w:sz w:val="24"/>
          <w:szCs w:val="24"/>
          <w:lang w:bidi="ar-SA"/>
        </w:rPr>
        <w:t>），而且视破坏安息日为死罪（出卅一</w:t>
      </w:r>
      <w:r w:rsidRPr="00FB4F78">
        <w:rPr>
          <w:rFonts w:ascii="仿宋" w:eastAsia="仿宋" w:hAnsi="仿宋" w:cs="Helvetica"/>
          <w:color w:val="3E3E3E"/>
          <w:sz w:val="24"/>
          <w:szCs w:val="24"/>
          <w:lang w:bidi="ar-SA"/>
        </w:rPr>
        <w:t>14</w:t>
      </w:r>
      <w:r w:rsidRPr="00FB4F78">
        <w:rPr>
          <w:rFonts w:ascii="仿宋" w:eastAsia="仿宋" w:hAnsi="仿宋" w:cs="Helvetica" w:hint="eastAsia"/>
          <w:color w:val="3E3E3E"/>
          <w:sz w:val="24"/>
          <w:szCs w:val="24"/>
          <w:lang w:bidi="ar-SA"/>
        </w:rPr>
        <w:t>；民十五</w:t>
      </w:r>
      <w:r w:rsidRPr="00FB4F78">
        <w:rPr>
          <w:rFonts w:ascii="仿宋" w:eastAsia="仿宋" w:hAnsi="仿宋" w:cs="Helvetica"/>
          <w:color w:val="3E3E3E"/>
          <w:sz w:val="24"/>
          <w:szCs w:val="24"/>
          <w:lang w:bidi="ar-SA"/>
        </w:rPr>
        <w:t>32-36</w:t>
      </w:r>
      <w:r w:rsidRPr="00FB4F78">
        <w:rPr>
          <w:rFonts w:ascii="仿宋" w:eastAsia="仿宋" w:hAnsi="仿宋" w:cs="Helvetica" w:hint="eastAsia"/>
          <w:color w:val="3E3E3E"/>
          <w:sz w:val="24"/>
          <w:szCs w:val="24"/>
          <w:lang w:bidi="ar-SA"/>
        </w:rPr>
        <w:t>）。</w:t>
      </w:r>
    </w:p>
    <w:p w:rsidR="008140BE" w:rsidRPr="00FB4F78" w:rsidRDefault="008140BE" w:rsidP="009F76C0">
      <w:pPr>
        <w:shd w:val="clear" w:color="auto" w:fill="FFFFFF"/>
        <w:spacing w:after="0"/>
        <w:ind w:firstLine="435"/>
        <w:contextualSpacing/>
        <w:mirrorIndents/>
        <w:rPr>
          <w:rFonts w:ascii="仿宋" w:eastAsia="仿宋" w:hAnsi="仿宋" w:cs="Helvetica"/>
          <w:color w:val="3E3E3E"/>
          <w:sz w:val="24"/>
          <w:szCs w:val="24"/>
          <w:lang w:bidi="ar-SA"/>
        </w:rPr>
      </w:pPr>
    </w:p>
    <w:p w:rsidR="008140BE" w:rsidRPr="00FB4F78" w:rsidRDefault="008140BE" w:rsidP="009F76C0">
      <w:pPr>
        <w:shd w:val="clear" w:color="auto" w:fill="FFFFFF"/>
        <w:spacing w:after="0"/>
        <w:ind w:firstLine="435"/>
        <w:contextualSpacing/>
        <w:mirrorIndents/>
        <w:rPr>
          <w:rFonts w:ascii="仿宋" w:eastAsia="仿宋" w:hAnsi="仿宋" w:cs="Helvetica"/>
          <w:color w:val="3E3E3E"/>
          <w:sz w:val="24"/>
          <w:szCs w:val="24"/>
          <w:lang w:bidi="ar-SA"/>
        </w:rPr>
      </w:pPr>
      <w:r w:rsidRPr="00FB4F78">
        <w:rPr>
          <w:rFonts w:ascii="仿宋" w:eastAsia="仿宋" w:hAnsi="仿宋" w:cs="Helvetica" w:hint="eastAsia"/>
          <w:color w:val="3E3E3E"/>
          <w:sz w:val="24"/>
          <w:szCs w:val="24"/>
          <w:lang w:bidi="ar-SA"/>
        </w:rPr>
        <w:t>（</w:t>
      </w:r>
      <w:r w:rsidRPr="00FB4F78">
        <w:rPr>
          <w:rFonts w:ascii="仿宋" w:eastAsia="仿宋" w:hAnsi="仿宋" w:cs="Helvetica"/>
          <w:color w:val="3E3E3E"/>
          <w:sz w:val="24"/>
          <w:szCs w:val="24"/>
          <w:lang w:bidi="ar-SA"/>
        </w:rPr>
        <w:t>2</w:t>
      </w:r>
      <w:r w:rsidRPr="00FB4F78">
        <w:rPr>
          <w:rFonts w:ascii="仿宋" w:eastAsia="仿宋" w:hAnsi="仿宋" w:cs="Helvetica" w:hint="eastAsia"/>
          <w:color w:val="3E3E3E"/>
          <w:sz w:val="24"/>
          <w:szCs w:val="24"/>
          <w:lang w:bidi="ar-SA"/>
        </w:rPr>
        <w:t>）每年三度全国性的节庆（出廿三</w:t>
      </w:r>
      <w:r w:rsidRPr="00FB4F78">
        <w:rPr>
          <w:rFonts w:ascii="仿宋" w:eastAsia="仿宋" w:hAnsi="仿宋" w:cs="Helvetica"/>
          <w:color w:val="3E3E3E"/>
          <w:sz w:val="24"/>
          <w:szCs w:val="24"/>
          <w:lang w:bidi="ar-SA"/>
        </w:rPr>
        <w:t>14-17</w:t>
      </w:r>
      <w:r w:rsidRPr="00FB4F78">
        <w:rPr>
          <w:rFonts w:ascii="仿宋" w:eastAsia="仿宋" w:hAnsi="仿宋" w:cs="Helvetica" w:hint="eastAsia"/>
          <w:color w:val="3E3E3E"/>
          <w:sz w:val="24"/>
          <w:szCs w:val="24"/>
          <w:lang w:bidi="ar-SA"/>
        </w:rPr>
        <w:t>；卅四</w:t>
      </w:r>
      <w:r w:rsidRPr="00FB4F78">
        <w:rPr>
          <w:rFonts w:ascii="仿宋" w:eastAsia="仿宋" w:hAnsi="仿宋" w:cs="Helvetica"/>
          <w:color w:val="3E3E3E"/>
          <w:sz w:val="24"/>
          <w:szCs w:val="24"/>
          <w:lang w:bidi="ar-SA"/>
        </w:rPr>
        <w:t>23</w:t>
      </w:r>
      <w:r w:rsidRPr="00FB4F78">
        <w:rPr>
          <w:rFonts w:ascii="仿宋" w:eastAsia="仿宋" w:hAnsi="仿宋" w:cs="Helvetica" w:hint="eastAsia"/>
          <w:color w:val="3E3E3E"/>
          <w:sz w:val="24"/>
          <w:szCs w:val="24"/>
          <w:lang w:bidi="ar-SA"/>
        </w:rPr>
        <w:t>；申十六</w:t>
      </w:r>
      <w:r w:rsidRPr="00FB4F78">
        <w:rPr>
          <w:rFonts w:ascii="仿宋" w:eastAsia="仿宋" w:hAnsi="仿宋" w:cs="Helvetica"/>
          <w:color w:val="3E3E3E"/>
          <w:sz w:val="24"/>
          <w:szCs w:val="24"/>
          <w:lang w:bidi="ar-SA"/>
        </w:rPr>
        <w:t>16</w:t>
      </w:r>
      <w:r w:rsidRPr="00FB4F78">
        <w:rPr>
          <w:rFonts w:ascii="仿宋" w:eastAsia="仿宋" w:hAnsi="仿宋" w:cs="Helvetica" w:hint="eastAsia"/>
          <w:color w:val="3E3E3E"/>
          <w:sz w:val="24"/>
          <w:szCs w:val="24"/>
          <w:lang w:bidi="ar-SA"/>
        </w:rPr>
        <w:t>），在其间，百姓聚集在神的圣所献祭，欢庆神的丰赐，寻求祂、与祂和好、与祂交通，并一同吃喝表明其喜乐。逾越节和无酵节在每年犹太宗教历的正月十四日举行，记念出埃及（出十二章；利廿三</w:t>
      </w:r>
      <w:r w:rsidRPr="00FB4F78">
        <w:rPr>
          <w:rFonts w:ascii="仿宋" w:eastAsia="仿宋" w:hAnsi="仿宋" w:cs="Helvetica"/>
          <w:color w:val="3E3E3E"/>
          <w:sz w:val="24"/>
          <w:szCs w:val="24"/>
          <w:lang w:bidi="ar-SA"/>
        </w:rPr>
        <w:t>5-8</w:t>
      </w:r>
      <w:r w:rsidRPr="00FB4F78">
        <w:rPr>
          <w:rFonts w:ascii="仿宋" w:eastAsia="仿宋" w:hAnsi="仿宋" w:cs="Helvetica" w:hint="eastAsia"/>
          <w:color w:val="3E3E3E"/>
          <w:sz w:val="24"/>
          <w:szCs w:val="24"/>
          <w:lang w:bidi="ar-SA"/>
        </w:rPr>
        <w:t>；民廿八</w:t>
      </w:r>
      <w:r w:rsidRPr="00FB4F78">
        <w:rPr>
          <w:rFonts w:ascii="仿宋" w:eastAsia="仿宋" w:hAnsi="仿宋" w:cs="Helvetica"/>
          <w:color w:val="3E3E3E"/>
          <w:sz w:val="24"/>
          <w:szCs w:val="24"/>
          <w:lang w:bidi="ar-SA"/>
        </w:rPr>
        <w:t>16-25</w:t>
      </w:r>
      <w:r w:rsidRPr="00FB4F78">
        <w:rPr>
          <w:rFonts w:ascii="仿宋" w:eastAsia="仿宋" w:hAnsi="仿宋" w:cs="Helvetica" w:hint="eastAsia"/>
          <w:color w:val="3E3E3E"/>
          <w:sz w:val="24"/>
          <w:szCs w:val="24"/>
          <w:lang w:bidi="ar-SA"/>
        </w:rPr>
        <w:t>；申十六</w:t>
      </w:r>
      <w:r w:rsidRPr="00FB4F78">
        <w:rPr>
          <w:rFonts w:ascii="仿宋" w:eastAsia="仿宋" w:hAnsi="仿宋" w:cs="Helvetica"/>
          <w:color w:val="3E3E3E"/>
          <w:sz w:val="24"/>
          <w:szCs w:val="24"/>
          <w:lang w:bidi="ar-SA"/>
        </w:rPr>
        <w:t>1-8</w:t>
      </w:r>
      <w:r w:rsidRPr="00FB4F78">
        <w:rPr>
          <w:rFonts w:ascii="仿宋" w:eastAsia="仿宋" w:hAnsi="仿宋" w:cs="Helvetica" w:hint="eastAsia"/>
          <w:color w:val="3E3E3E"/>
          <w:sz w:val="24"/>
          <w:szCs w:val="24"/>
          <w:lang w:bidi="ar-SA"/>
        </w:rPr>
        <w:t>）；五旬节，又叫收割节，标明谷物收成的结束，是在逾越节之安息日后的第五十天举行（出廿三</w:t>
      </w:r>
      <w:r w:rsidRPr="00FB4F78">
        <w:rPr>
          <w:rFonts w:ascii="仿宋" w:eastAsia="仿宋" w:hAnsi="仿宋" w:cs="Helvetica"/>
          <w:color w:val="3E3E3E"/>
          <w:sz w:val="24"/>
          <w:szCs w:val="24"/>
          <w:lang w:bidi="ar-SA"/>
        </w:rPr>
        <w:t>16</w:t>
      </w:r>
      <w:r w:rsidRPr="00FB4F78">
        <w:rPr>
          <w:rFonts w:ascii="仿宋" w:eastAsia="仿宋" w:hAnsi="仿宋" w:cs="Helvetica" w:hint="eastAsia"/>
          <w:color w:val="3E3E3E"/>
          <w:sz w:val="24"/>
          <w:szCs w:val="24"/>
          <w:lang w:bidi="ar-SA"/>
        </w:rPr>
        <w:t>；卅四</w:t>
      </w:r>
      <w:r w:rsidRPr="00FB4F78">
        <w:rPr>
          <w:rFonts w:ascii="仿宋" w:eastAsia="仿宋" w:hAnsi="仿宋" w:cs="Helvetica"/>
          <w:color w:val="3E3E3E"/>
          <w:sz w:val="24"/>
          <w:szCs w:val="24"/>
          <w:lang w:bidi="ar-SA"/>
        </w:rPr>
        <w:t>22</w:t>
      </w:r>
      <w:r w:rsidRPr="00FB4F78">
        <w:rPr>
          <w:rFonts w:ascii="仿宋" w:eastAsia="仿宋" w:hAnsi="仿宋" w:cs="Helvetica" w:hint="eastAsia"/>
          <w:color w:val="3E3E3E"/>
          <w:sz w:val="24"/>
          <w:szCs w:val="24"/>
          <w:lang w:bidi="ar-SA"/>
        </w:rPr>
        <w:t>；利廿三</w:t>
      </w:r>
      <w:r w:rsidRPr="00FB4F78">
        <w:rPr>
          <w:rFonts w:ascii="仿宋" w:eastAsia="仿宋" w:hAnsi="仿宋" w:cs="Helvetica"/>
          <w:color w:val="3E3E3E"/>
          <w:sz w:val="24"/>
          <w:szCs w:val="24"/>
          <w:lang w:bidi="ar-SA"/>
        </w:rPr>
        <w:t>15-22</w:t>
      </w:r>
      <w:r w:rsidRPr="00FB4F78">
        <w:rPr>
          <w:rFonts w:ascii="仿宋" w:eastAsia="仿宋" w:hAnsi="仿宋" w:cs="Helvetica" w:hint="eastAsia"/>
          <w:color w:val="3E3E3E"/>
          <w:sz w:val="24"/>
          <w:szCs w:val="24"/>
          <w:lang w:bidi="ar-SA"/>
        </w:rPr>
        <w:t>；民廿八</w:t>
      </w:r>
      <w:r w:rsidRPr="00FB4F78">
        <w:rPr>
          <w:rFonts w:ascii="仿宋" w:eastAsia="仿宋" w:hAnsi="仿宋" w:cs="Helvetica"/>
          <w:color w:val="3E3E3E"/>
          <w:sz w:val="24"/>
          <w:szCs w:val="24"/>
          <w:lang w:bidi="ar-SA"/>
        </w:rPr>
        <w:t>26-31</w:t>
      </w:r>
      <w:r w:rsidRPr="00FB4F78">
        <w:rPr>
          <w:rFonts w:ascii="仿宋" w:eastAsia="仿宋" w:hAnsi="仿宋" w:cs="Helvetica" w:hint="eastAsia"/>
          <w:color w:val="3E3E3E"/>
          <w:sz w:val="24"/>
          <w:szCs w:val="24"/>
          <w:lang w:bidi="ar-SA"/>
        </w:rPr>
        <w:t>；申十六</w:t>
      </w:r>
      <w:r w:rsidRPr="00FB4F78">
        <w:rPr>
          <w:rFonts w:ascii="仿宋" w:eastAsia="仿宋" w:hAnsi="仿宋" w:cs="Helvetica"/>
          <w:color w:val="3E3E3E"/>
          <w:sz w:val="24"/>
          <w:szCs w:val="24"/>
          <w:lang w:bidi="ar-SA"/>
        </w:rPr>
        <w:t>9-12</w:t>
      </w:r>
      <w:r w:rsidRPr="00FB4F78">
        <w:rPr>
          <w:rFonts w:ascii="仿宋" w:eastAsia="仿宋" w:hAnsi="仿宋" w:cs="Helvetica" w:hint="eastAsia"/>
          <w:color w:val="3E3E3E"/>
          <w:sz w:val="24"/>
          <w:szCs w:val="24"/>
          <w:lang w:bidi="ar-SA"/>
        </w:rPr>
        <w:t>）；住棚节，又叫做收藏节，从宗教历的七月十五日到二十二日举行，庆贺农业节令的结束，也是提醒他们神是如何率领以色列人经过旷野的（利廿三</w:t>
      </w:r>
      <w:r w:rsidRPr="00FB4F78">
        <w:rPr>
          <w:rFonts w:ascii="仿宋" w:eastAsia="仿宋" w:hAnsi="仿宋" w:cs="Helvetica"/>
          <w:color w:val="3E3E3E"/>
          <w:sz w:val="24"/>
          <w:szCs w:val="24"/>
          <w:lang w:bidi="ar-SA"/>
        </w:rPr>
        <w:t>39-43</w:t>
      </w:r>
      <w:r w:rsidRPr="00FB4F78">
        <w:rPr>
          <w:rFonts w:ascii="仿宋" w:eastAsia="仿宋" w:hAnsi="仿宋" w:cs="Helvetica" w:hint="eastAsia"/>
          <w:color w:val="3E3E3E"/>
          <w:sz w:val="24"/>
          <w:szCs w:val="24"/>
          <w:lang w:bidi="ar-SA"/>
        </w:rPr>
        <w:t>；民廿九</w:t>
      </w:r>
      <w:r w:rsidRPr="00FB4F78">
        <w:rPr>
          <w:rFonts w:ascii="仿宋" w:eastAsia="仿宋" w:hAnsi="仿宋" w:cs="Helvetica"/>
          <w:color w:val="3E3E3E"/>
          <w:sz w:val="24"/>
          <w:szCs w:val="24"/>
          <w:lang w:bidi="ar-SA"/>
        </w:rPr>
        <w:t>12-38</w:t>
      </w:r>
      <w:r w:rsidRPr="00FB4F78">
        <w:rPr>
          <w:rFonts w:ascii="仿宋" w:eastAsia="仿宋" w:hAnsi="仿宋" w:cs="Helvetica" w:hint="eastAsia"/>
          <w:color w:val="3E3E3E"/>
          <w:sz w:val="24"/>
          <w:szCs w:val="24"/>
          <w:lang w:bidi="ar-SA"/>
        </w:rPr>
        <w:t>；申十六</w:t>
      </w:r>
      <w:r w:rsidRPr="00FB4F78">
        <w:rPr>
          <w:rFonts w:ascii="仿宋" w:eastAsia="仿宋" w:hAnsi="仿宋" w:cs="Helvetica"/>
          <w:color w:val="3E3E3E"/>
          <w:sz w:val="24"/>
          <w:szCs w:val="24"/>
          <w:lang w:bidi="ar-SA"/>
        </w:rPr>
        <w:t>13-15</w:t>
      </w:r>
      <w:r w:rsidRPr="00FB4F78">
        <w:rPr>
          <w:rFonts w:ascii="仿宋" w:eastAsia="仿宋" w:hAnsi="仿宋" w:cs="Helvetica" w:hint="eastAsia"/>
          <w:color w:val="3E3E3E"/>
          <w:sz w:val="24"/>
          <w:szCs w:val="24"/>
          <w:lang w:bidi="ar-SA"/>
        </w:rPr>
        <w:t>）。</w:t>
      </w:r>
    </w:p>
    <w:p w:rsidR="00C05FF1" w:rsidRPr="00FB4F78" w:rsidRDefault="00C05FF1" w:rsidP="009F76C0">
      <w:pPr>
        <w:shd w:val="clear" w:color="auto" w:fill="FFFFFF"/>
        <w:spacing w:after="0"/>
        <w:ind w:firstLine="435"/>
        <w:contextualSpacing/>
        <w:mirrorIndents/>
        <w:rPr>
          <w:rFonts w:ascii="仿宋" w:eastAsia="仿宋" w:hAnsi="仿宋" w:cs="Helvetica" w:hint="eastAsia"/>
          <w:color w:val="3E3E3E"/>
          <w:sz w:val="24"/>
          <w:szCs w:val="24"/>
          <w:lang w:bidi="ar-SA"/>
        </w:rPr>
      </w:pPr>
    </w:p>
    <w:p w:rsidR="008140BE" w:rsidRPr="00FB4F78" w:rsidRDefault="008140BE" w:rsidP="009F76C0">
      <w:pPr>
        <w:shd w:val="clear" w:color="auto" w:fill="FFFFFF"/>
        <w:spacing w:after="0"/>
        <w:ind w:firstLine="435"/>
        <w:contextualSpacing/>
        <w:mirrorIndents/>
        <w:rPr>
          <w:rFonts w:ascii="仿宋" w:eastAsia="仿宋" w:hAnsi="仿宋" w:cs="Helvetica"/>
          <w:color w:val="3E3E3E"/>
          <w:sz w:val="24"/>
          <w:szCs w:val="24"/>
          <w:lang w:bidi="ar-SA"/>
        </w:rPr>
      </w:pPr>
      <w:r w:rsidRPr="00FB4F78">
        <w:rPr>
          <w:rFonts w:ascii="仿宋" w:eastAsia="仿宋" w:hAnsi="仿宋" w:cs="Helvetica" w:hint="eastAsia"/>
          <w:color w:val="3E3E3E"/>
          <w:sz w:val="24"/>
          <w:szCs w:val="24"/>
          <w:lang w:bidi="ar-SA"/>
        </w:rPr>
        <w:t>（</w:t>
      </w:r>
      <w:r w:rsidRPr="00FB4F78">
        <w:rPr>
          <w:rFonts w:ascii="仿宋" w:eastAsia="仿宋" w:hAnsi="仿宋" w:cs="Helvetica"/>
          <w:color w:val="3E3E3E"/>
          <w:sz w:val="24"/>
          <w:szCs w:val="24"/>
          <w:lang w:bidi="ar-SA"/>
        </w:rPr>
        <w:t>3</w:t>
      </w:r>
      <w:r w:rsidRPr="00FB4F78">
        <w:rPr>
          <w:rFonts w:ascii="仿宋" w:eastAsia="仿宋" w:hAnsi="仿宋" w:cs="Helvetica" w:hint="eastAsia"/>
          <w:color w:val="3E3E3E"/>
          <w:sz w:val="24"/>
          <w:szCs w:val="24"/>
          <w:lang w:bidi="ar-SA"/>
        </w:rPr>
        <w:t>）赎罪日，在宗教历的七月十日举行。此日，大祭司带着血进入至圣所，为赎以色列人前一年所犯的罪；代罪的羔羊则送到旷野，象征那些罪业已离去了（利十六章）。</w:t>
      </w:r>
    </w:p>
    <w:p w:rsidR="008140BE" w:rsidRPr="00FB4F78" w:rsidRDefault="008140BE" w:rsidP="009F76C0">
      <w:pPr>
        <w:shd w:val="clear" w:color="auto" w:fill="FFFFFF"/>
        <w:spacing w:after="0"/>
        <w:ind w:firstLine="435"/>
        <w:contextualSpacing/>
        <w:mirrorIndents/>
        <w:rPr>
          <w:rFonts w:ascii="仿宋" w:eastAsia="仿宋" w:hAnsi="仿宋" w:cs="Helvetica"/>
          <w:color w:val="3E3E3E"/>
          <w:sz w:val="24"/>
          <w:szCs w:val="24"/>
          <w:lang w:bidi="ar-SA"/>
        </w:rPr>
      </w:pPr>
    </w:p>
    <w:p w:rsidR="008140BE" w:rsidRPr="00FB4F78" w:rsidRDefault="008140BE" w:rsidP="009F76C0">
      <w:pPr>
        <w:shd w:val="clear" w:color="auto" w:fill="FFFFFF"/>
        <w:spacing w:after="0"/>
        <w:ind w:firstLine="435"/>
        <w:contextualSpacing/>
        <w:mirrorIndents/>
        <w:rPr>
          <w:rFonts w:ascii="仿宋" w:eastAsia="仿宋" w:hAnsi="仿宋" w:cs="Helvetica"/>
          <w:color w:val="3E3E3E"/>
          <w:sz w:val="24"/>
          <w:szCs w:val="24"/>
          <w:lang w:bidi="ar-SA"/>
        </w:rPr>
      </w:pPr>
      <w:r w:rsidRPr="00FB4F78">
        <w:rPr>
          <w:rFonts w:ascii="仿宋" w:eastAsia="仿宋" w:hAnsi="仿宋" w:cs="Helvetica" w:hint="eastAsia"/>
          <w:color w:val="3E3E3E"/>
          <w:sz w:val="24"/>
          <w:szCs w:val="24"/>
          <w:lang w:bidi="ar-SA"/>
        </w:rPr>
        <w:t>（</w:t>
      </w:r>
      <w:r w:rsidRPr="00FB4F78">
        <w:rPr>
          <w:rFonts w:ascii="仿宋" w:eastAsia="仿宋" w:hAnsi="仿宋" w:cs="Helvetica"/>
          <w:color w:val="3E3E3E"/>
          <w:sz w:val="24"/>
          <w:szCs w:val="24"/>
          <w:lang w:bidi="ar-SA"/>
        </w:rPr>
        <w:t>4</w:t>
      </w:r>
      <w:r w:rsidRPr="00FB4F78">
        <w:rPr>
          <w:rFonts w:ascii="仿宋" w:eastAsia="仿宋" w:hAnsi="仿宋" w:cs="Helvetica" w:hint="eastAsia"/>
          <w:color w:val="3E3E3E"/>
          <w:sz w:val="24"/>
          <w:szCs w:val="24"/>
          <w:lang w:bidi="ar-SA"/>
        </w:rPr>
        <w:t>）日常的献祭制度，包括了每日的和每月的燔祭（民廿八</w:t>
      </w:r>
      <w:r w:rsidRPr="00FB4F78">
        <w:rPr>
          <w:rFonts w:ascii="仿宋" w:eastAsia="仿宋" w:hAnsi="仿宋" w:cs="Helvetica"/>
          <w:color w:val="3E3E3E"/>
          <w:sz w:val="24"/>
          <w:szCs w:val="24"/>
          <w:lang w:bidi="ar-SA"/>
        </w:rPr>
        <w:t>1-15</w:t>
      </w:r>
      <w:r w:rsidRPr="00FB4F78">
        <w:rPr>
          <w:rFonts w:ascii="仿宋" w:eastAsia="仿宋" w:hAnsi="仿宋" w:cs="Helvetica" w:hint="eastAsia"/>
          <w:color w:val="3E3E3E"/>
          <w:sz w:val="24"/>
          <w:szCs w:val="24"/>
          <w:lang w:bidi="ar-SA"/>
        </w:rPr>
        <w:t>），还有各种不同的个人献祭。这些祭的共同特征乃是，任何被献的祭物都必须是没有瑕疵的，而当祭牲被献时，它的血必须倾倒在燔祭坛上，以完成赎罪（利十七</w:t>
      </w:r>
      <w:r w:rsidRPr="00FB4F78">
        <w:rPr>
          <w:rFonts w:ascii="仿宋" w:eastAsia="仿宋" w:hAnsi="仿宋" w:cs="Helvetica"/>
          <w:color w:val="3E3E3E"/>
          <w:sz w:val="24"/>
          <w:szCs w:val="24"/>
          <w:lang w:bidi="ar-SA"/>
        </w:rPr>
        <w:t>11</w:t>
      </w:r>
      <w:r w:rsidRPr="00FB4F78">
        <w:rPr>
          <w:rFonts w:ascii="仿宋" w:eastAsia="仿宋" w:hAnsi="仿宋" w:cs="Helvetica" w:hint="eastAsia"/>
          <w:color w:val="3E3E3E"/>
          <w:sz w:val="24"/>
          <w:szCs w:val="24"/>
          <w:lang w:bidi="ar-SA"/>
        </w:rPr>
        <w:t>）。</w:t>
      </w:r>
    </w:p>
    <w:p w:rsidR="008140BE" w:rsidRPr="00FB4F78" w:rsidRDefault="008140BE" w:rsidP="009F76C0">
      <w:pPr>
        <w:shd w:val="clear" w:color="auto" w:fill="FFFFFF"/>
        <w:spacing w:after="0"/>
        <w:ind w:firstLine="435"/>
        <w:contextualSpacing/>
        <w:mirrorIndents/>
        <w:rPr>
          <w:rFonts w:ascii="仿宋" w:eastAsia="仿宋" w:hAnsi="仿宋" w:cs="Helvetica"/>
          <w:color w:val="3E3E3E"/>
          <w:sz w:val="24"/>
          <w:szCs w:val="24"/>
          <w:lang w:bidi="ar-SA"/>
        </w:rPr>
      </w:pPr>
    </w:p>
    <w:p w:rsidR="008140BE" w:rsidRPr="00FB4F78" w:rsidRDefault="008140BE" w:rsidP="009F76C0">
      <w:pPr>
        <w:shd w:val="clear" w:color="auto" w:fill="FFFFFF"/>
        <w:spacing w:after="0"/>
        <w:ind w:firstLine="435"/>
        <w:contextualSpacing/>
        <w:mirrorIndents/>
        <w:rPr>
          <w:rFonts w:ascii="仿宋" w:eastAsia="仿宋" w:hAnsi="仿宋" w:cs="Helvetica"/>
          <w:color w:val="3E3E3E"/>
          <w:sz w:val="24"/>
          <w:szCs w:val="24"/>
          <w:lang w:bidi="ar-SA"/>
        </w:rPr>
      </w:pPr>
      <w:r w:rsidRPr="00FB4F78">
        <w:rPr>
          <w:rFonts w:ascii="仿宋" w:eastAsia="仿宋" w:hAnsi="仿宋" w:cs="Helvetica" w:hint="eastAsia"/>
          <w:color w:val="3E3E3E"/>
          <w:sz w:val="24"/>
          <w:szCs w:val="24"/>
          <w:lang w:bidi="ar-SA"/>
        </w:rPr>
        <w:t>个人洁净的仪文（利十二</w:t>
      </w:r>
      <w:r w:rsidRPr="00FB4F78">
        <w:rPr>
          <w:rFonts w:ascii="Calibri" w:eastAsia="仿宋" w:hAnsi="Calibri" w:cs="Calibri"/>
          <w:color w:val="3E3E3E"/>
          <w:sz w:val="24"/>
          <w:szCs w:val="24"/>
          <w:lang w:bidi="ar-SA"/>
        </w:rPr>
        <w:t> </w:t>
      </w:r>
      <w:r w:rsidRPr="00FB4F78">
        <w:rPr>
          <w:rFonts w:ascii="仿宋" w:eastAsia="仿宋" w:hAnsi="仿宋" w:cs="Helvetica"/>
          <w:color w:val="3E3E3E"/>
          <w:sz w:val="24"/>
          <w:szCs w:val="24"/>
          <w:lang w:bidi="ar-SA"/>
        </w:rPr>
        <w:t>—</w:t>
      </w:r>
      <w:r w:rsidRPr="00FB4F78">
        <w:rPr>
          <w:rFonts w:ascii="Calibri" w:eastAsia="仿宋" w:hAnsi="Calibri" w:cs="Calibri"/>
          <w:color w:val="3E3E3E"/>
          <w:sz w:val="24"/>
          <w:szCs w:val="24"/>
          <w:lang w:bidi="ar-SA"/>
        </w:rPr>
        <w:t> </w:t>
      </w:r>
      <w:r w:rsidRPr="00FB4F78">
        <w:rPr>
          <w:rFonts w:ascii="仿宋" w:eastAsia="仿宋" w:hAnsi="仿宋" w:cs="Helvetica" w:hint="eastAsia"/>
          <w:color w:val="3E3E3E"/>
          <w:sz w:val="24"/>
          <w:szCs w:val="24"/>
          <w:lang w:bidi="ar-SA"/>
        </w:rPr>
        <w:t>十五章；民十九章）和奉献（如献上头生的，出十三</w:t>
      </w:r>
      <w:r w:rsidRPr="00FB4F78">
        <w:rPr>
          <w:rFonts w:ascii="仿宋" w:eastAsia="仿宋" w:hAnsi="仿宋" w:cs="Helvetica"/>
          <w:color w:val="3E3E3E"/>
          <w:sz w:val="24"/>
          <w:szCs w:val="24"/>
          <w:lang w:bidi="ar-SA"/>
        </w:rPr>
        <w:t>1-16</w:t>
      </w:r>
      <w:r w:rsidRPr="00FB4F78">
        <w:rPr>
          <w:rFonts w:ascii="仿宋" w:eastAsia="仿宋" w:hAnsi="仿宋" w:cs="Helvetica" w:hint="eastAsia"/>
          <w:color w:val="3E3E3E"/>
          <w:sz w:val="24"/>
          <w:szCs w:val="24"/>
          <w:lang w:bidi="ar-SA"/>
        </w:rPr>
        <w:t>），也是神所赐敬拜模式的一部分。</w:t>
      </w:r>
    </w:p>
    <w:p w:rsidR="008140BE" w:rsidRPr="00FB4F78" w:rsidRDefault="008140BE" w:rsidP="009F76C0">
      <w:pPr>
        <w:shd w:val="clear" w:color="auto" w:fill="FFFFFF"/>
        <w:spacing w:after="0"/>
        <w:ind w:firstLine="435"/>
        <w:contextualSpacing/>
        <w:mirrorIndents/>
        <w:rPr>
          <w:rFonts w:ascii="仿宋" w:eastAsia="仿宋" w:hAnsi="仿宋" w:cs="Helvetica"/>
          <w:color w:val="3E3E3E"/>
          <w:sz w:val="24"/>
          <w:szCs w:val="24"/>
          <w:lang w:bidi="ar-SA"/>
        </w:rPr>
      </w:pPr>
    </w:p>
    <w:p w:rsidR="008140BE" w:rsidRPr="00FB4F78" w:rsidRDefault="008140BE" w:rsidP="009F76C0">
      <w:pPr>
        <w:shd w:val="clear" w:color="auto" w:fill="FFFFFF"/>
        <w:spacing w:after="0"/>
        <w:ind w:firstLine="435"/>
        <w:contextualSpacing/>
        <w:mirrorIndents/>
        <w:rPr>
          <w:rFonts w:ascii="仿宋" w:eastAsia="仿宋" w:hAnsi="仿宋" w:cs="Helvetica"/>
          <w:color w:val="3E3E3E"/>
          <w:sz w:val="24"/>
          <w:szCs w:val="24"/>
          <w:lang w:bidi="ar-SA"/>
        </w:rPr>
      </w:pPr>
      <w:r w:rsidRPr="00FB4F78">
        <w:rPr>
          <w:rFonts w:ascii="仿宋" w:eastAsia="仿宋" w:hAnsi="仿宋" w:cs="Helvetica" w:hint="eastAsia"/>
          <w:color w:val="3E3E3E"/>
          <w:sz w:val="24"/>
          <w:szCs w:val="24"/>
          <w:lang w:bidi="ar-SA"/>
        </w:rPr>
        <w:t>在所立的新约之下，举凡旧约圣经的预表都让位给它们所预表的本体（</w:t>
      </w:r>
      <w:r w:rsidRPr="00FB4F78">
        <w:rPr>
          <w:rFonts w:ascii="仿宋" w:eastAsia="仿宋" w:hAnsi="仿宋" w:cs="Helvetica"/>
          <w:color w:val="3E3E3E"/>
          <w:sz w:val="24"/>
          <w:szCs w:val="24"/>
          <w:lang w:bidi="ar-SA"/>
        </w:rPr>
        <w:t>antitypes</w:t>
      </w:r>
      <w:r w:rsidRPr="00FB4F78">
        <w:rPr>
          <w:rFonts w:ascii="仿宋" w:eastAsia="仿宋" w:hAnsi="仿宋" w:cs="Helvetica" w:hint="eastAsia"/>
          <w:color w:val="3E3E3E"/>
          <w:sz w:val="24"/>
          <w:szCs w:val="24"/>
          <w:lang w:bidi="ar-SA"/>
        </w:rPr>
        <w:t>）了；基督的祭司职任、祂在十架上的献祭，和祂在天上的代求，超越了整个为除罪而借摩西所设立的制度（来七</w:t>
      </w:r>
      <w:r w:rsidRPr="00FB4F78">
        <w:rPr>
          <w:rFonts w:ascii="仿宋" w:eastAsia="仿宋" w:hAnsi="仿宋" w:cs="Helvetica"/>
          <w:color w:val="3E3E3E"/>
          <w:sz w:val="24"/>
          <w:szCs w:val="24"/>
          <w:lang w:bidi="ar-SA"/>
        </w:rPr>
        <w:t>至</w:t>
      </w:r>
      <w:r w:rsidRPr="00FB4F78">
        <w:rPr>
          <w:rFonts w:ascii="仿宋" w:eastAsia="仿宋" w:hAnsi="仿宋" w:cs="Helvetica" w:hint="eastAsia"/>
          <w:color w:val="3E3E3E"/>
          <w:sz w:val="24"/>
          <w:szCs w:val="24"/>
          <w:lang w:bidi="ar-SA"/>
        </w:rPr>
        <w:t>十章）；而洗礼（太廿八</w:t>
      </w:r>
      <w:r w:rsidRPr="00FB4F78">
        <w:rPr>
          <w:rFonts w:ascii="仿宋" w:eastAsia="仿宋" w:hAnsi="仿宋" w:cs="Helvetica"/>
          <w:color w:val="3E3E3E"/>
          <w:sz w:val="24"/>
          <w:szCs w:val="24"/>
          <w:lang w:bidi="ar-SA"/>
        </w:rPr>
        <w:t>19</w:t>
      </w:r>
      <w:r w:rsidRPr="00FB4F78">
        <w:rPr>
          <w:rFonts w:ascii="仿宋" w:eastAsia="仿宋" w:hAnsi="仿宋" w:cs="Helvetica" w:hint="eastAsia"/>
          <w:color w:val="3E3E3E"/>
          <w:sz w:val="24"/>
          <w:szCs w:val="24"/>
          <w:lang w:bidi="ar-SA"/>
        </w:rPr>
        <w:t>）和主的晚餐（太廿六</w:t>
      </w:r>
      <w:r w:rsidRPr="00FB4F78">
        <w:rPr>
          <w:rFonts w:ascii="仿宋" w:eastAsia="仿宋" w:hAnsi="仿宋" w:cs="Helvetica"/>
          <w:color w:val="3E3E3E"/>
          <w:sz w:val="24"/>
          <w:szCs w:val="24"/>
          <w:lang w:bidi="ar-SA"/>
        </w:rPr>
        <w:t>26-29</w:t>
      </w:r>
      <w:r w:rsidRPr="00FB4F78">
        <w:rPr>
          <w:rFonts w:ascii="仿宋" w:eastAsia="仿宋" w:hAnsi="仿宋" w:cs="Helvetica" w:hint="eastAsia"/>
          <w:color w:val="3E3E3E"/>
          <w:sz w:val="24"/>
          <w:szCs w:val="24"/>
          <w:lang w:bidi="ar-SA"/>
        </w:rPr>
        <w:t>；林前十一</w:t>
      </w:r>
      <w:r w:rsidRPr="00FB4F78">
        <w:rPr>
          <w:rFonts w:ascii="仿宋" w:eastAsia="仿宋" w:hAnsi="仿宋" w:cs="Helvetica"/>
          <w:color w:val="3E3E3E"/>
          <w:sz w:val="24"/>
          <w:szCs w:val="24"/>
          <w:lang w:bidi="ar-SA"/>
        </w:rPr>
        <w:t>23-26</w:t>
      </w:r>
      <w:r w:rsidRPr="00FB4F78">
        <w:rPr>
          <w:rFonts w:ascii="仿宋" w:eastAsia="仿宋" w:hAnsi="仿宋" w:cs="Helvetica" w:hint="eastAsia"/>
          <w:color w:val="3E3E3E"/>
          <w:sz w:val="24"/>
          <w:szCs w:val="24"/>
          <w:lang w:bidi="ar-SA"/>
        </w:rPr>
        <w:t>）则取代了割礼（加二</w:t>
      </w:r>
      <w:r w:rsidRPr="00FB4F78">
        <w:rPr>
          <w:rFonts w:ascii="仿宋" w:eastAsia="仿宋" w:hAnsi="仿宋" w:cs="Helvetica"/>
          <w:color w:val="3E3E3E"/>
          <w:sz w:val="24"/>
          <w:szCs w:val="24"/>
          <w:lang w:bidi="ar-SA"/>
        </w:rPr>
        <w:t>3-5</w:t>
      </w:r>
      <w:r w:rsidRPr="00FB4F78">
        <w:rPr>
          <w:rFonts w:ascii="仿宋" w:eastAsia="仿宋" w:hAnsi="仿宋" w:cs="Helvetica" w:hint="eastAsia"/>
          <w:color w:val="3E3E3E"/>
          <w:sz w:val="24"/>
          <w:szCs w:val="24"/>
          <w:lang w:bidi="ar-SA"/>
        </w:rPr>
        <w:t>；六</w:t>
      </w:r>
      <w:r w:rsidRPr="00FB4F78">
        <w:rPr>
          <w:rFonts w:ascii="仿宋" w:eastAsia="仿宋" w:hAnsi="仿宋" w:cs="Helvetica"/>
          <w:color w:val="3E3E3E"/>
          <w:sz w:val="24"/>
          <w:szCs w:val="24"/>
          <w:lang w:bidi="ar-SA"/>
        </w:rPr>
        <w:t>12-16</w:t>
      </w:r>
      <w:r w:rsidRPr="00FB4F78">
        <w:rPr>
          <w:rFonts w:ascii="仿宋" w:eastAsia="仿宋" w:hAnsi="仿宋" w:cs="Helvetica" w:hint="eastAsia"/>
          <w:color w:val="3E3E3E"/>
          <w:sz w:val="24"/>
          <w:szCs w:val="24"/>
          <w:lang w:bidi="ar-SA"/>
        </w:rPr>
        <w:t>）和逾越节（林前五</w:t>
      </w:r>
      <w:r w:rsidRPr="00FB4F78">
        <w:rPr>
          <w:rFonts w:ascii="仿宋" w:eastAsia="仿宋" w:hAnsi="仿宋" w:cs="Helvetica"/>
          <w:color w:val="3E3E3E"/>
          <w:sz w:val="24"/>
          <w:szCs w:val="24"/>
          <w:lang w:bidi="ar-SA"/>
        </w:rPr>
        <w:t>7-8</w:t>
      </w:r>
      <w:r w:rsidRPr="00FB4F78">
        <w:rPr>
          <w:rFonts w:ascii="仿宋" w:eastAsia="仿宋" w:hAnsi="仿宋" w:cs="Helvetica" w:hint="eastAsia"/>
          <w:color w:val="3E3E3E"/>
          <w:sz w:val="24"/>
          <w:szCs w:val="24"/>
          <w:lang w:bidi="ar-SA"/>
        </w:rPr>
        <w:t>）；犹太人的节期历法不再有拘束力了（加四</w:t>
      </w:r>
      <w:r w:rsidRPr="00FB4F78">
        <w:rPr>
          <w:rFonts w:ascii="仿宋" w:eastAsia="仿宋" w:hAnsi="仿宋" w:cs="Helvetica"/>
          <w:color w:val="3E3E3E"/>
          <w:sz w:val="24"/>
          <w:szCs w:val="24"/>
          <w:lang w:bidi="ar-SA"/>
        </w:rPr>
        <w:t>10</w:t>
      </w:r>
      <w:r w:rsidRPr="00FB4F78">
        <w:rPr>
          <w:rFonts w:ascii="仿宋" w:eastAsia="仿宋" w:hAnsi="仿宋" w:cs="Helvetica" w:hint="eastAsia"/>
          <w:color w:val="3E3E3E"/>
          <w:sz w:val="24"/>
          <w:szCs w:val="24"/>
          <w:lang w:bidi="ar-SA"/>
        </w:rPr>
        <w:t>；西二</w:t>
      </w:r>
      <w:r w:rsidRPr="00FB4F78">
        <w:rPr>
          <w:rFonts w:ascii="仿宋" w:eastAsia="仿宋" w:hAnsi="仿宋" w:cs="Helvetica"/>
          <w:color w:val="3E3E3E"/>
          <w:sz w:val="24"/>
          <w:szCs w:val="24"/>
          <w:lang w:bidi="ar-SA"/>
        </w:rPr>
        <w:t>16</w:t>
      </w:r>
      <w:r w:rsidRPr="00FB4F78">
        <w:rPr>
          <w:rFonts w:ascii="仿宋" w:eastAsia="仿宋" w:hAnsi="仿宋" w:cs="Helvetica" w:hint="eastAsia"/>
          <w:color w:val="3E3E3E"/>
          <w:sz w:val="24"/>
          <w:szCs w:val="24"/>
          <w:lang w:bidi="ar-SA"/>
        </w:rPr>
        <w:t>）；礼仪上玷污和洁净的观点，原是神所加上的，以强行提醒百姓一些会使他们从神面前被剪除的事，如今也止息不用了（可七</w:t>
      </w:r>
      <w:r w:rsidRPr="00FB4F78">
        <w:rPr>
          <w:rFonts w:ascii="仿宋" w:eastAsia="仿宋" w:hAnsi="仿宋" w:cs="Helvetica"/>
          <w:color w:val="3E3E3E"/>
          <w:sz w:val="24"/>
          <w:szCs w:val="24"/>
          <w:lang w:bidi="ar-SA"/>
        </w:rPr>
        <w:t>19</w:t>
      </w:r>
      <w:r w:rsidRPr="00FB4F78">
        <w:rPr>
          <w:rFonts w:ascii="仿宋" w:eastAsia="仿宋" w:hAnsi="仿宋" w:cs="Helvetica" w:hint="eastAsia"/>
          <w:color w:val="3E3E3E"/>
          <w:sz w:val="24"/>
          <w:szCs w:val="24"/>
          <w:lang w:bidi="ar-SA"/>
        </w:rPr>
        <w:t>；提前四</w:t>
      </w:r>
      <w:r w:rsidRPr="00FB4F78">
        <w:rPr>
          <w:rFonts w:ascii="仿宋" w:eastAsia="仿宋" w:hAnsi="仿宋" w:cs="Helvetica"/>
          <w:color w:val="3E3E3E"/>
          <w:sz w:val="24"/>
          <w:szCs w:val="24"/>
          <w:lang w:bidi="ar-SA"/>
        </w:rPr>
        <w:t>3-4</w:t>
      </w:r>
      <w:r w:rsidRPr="00FB4F78">
        <w:rPr>
          <w:rFonts w:ascii="仿宋" w:eastAsia="仿宋" w:hAnsi="仿宋" w:cs="Helvetica" w:hint="eastAsia"/>
          <w:color w:val="3E3E3E"/>
          <w:sz w:val="24"/>
          <w:szCs w:val="24"/>
          <w:lang w:bidi="ar-SA"/>
        </w:rPr>
        <w:t>）；安息日也更新了，要人按着宁可行善好过无为的决疑法，来决定行事的原则</w:t>
      </w:r>
      <w:r w:rsidRPr="00FB4F78">
        <w:rPr>
          <w:rFonts w:ascii="仿宋" w:eastAsia="仿宋" w:hAnsi="仿宋" w:cs="Helvetica" w:hint="eastAsia"/>
          <w:b/>
          <w:bCs/>
          <w:color w:val="3E3E3E"/>
          <w:sz w:val="24"/>
          <w:szCs w:val="24"/>
          <w:lang w:bidi="ar-SA"/>
        </w:rPr>
        <w:t>（注1）</w:t>
      </w:r>
      <w:r w:rsidRPr="00FB4F78">
        <w:rPr>
          <w:rFonts w:ascii="仿宋" w:eastAsia="仿宋" w:hAnsi="仿宋" w:cs="Helvetica" w:hint="eastAsia"/>
          <w:color w:val="3E3E3E"/>
          <w:sz w:val="24"/>
          <w:szCs w:val="24"/>
          <w:lang w:bidi="ar-SA"/>
        </w:rPr>
        <w:t>（路十三</w:t>
      </w:r>
      <w:r w:rsidRPr="00FB4F78">
        <w:rPr>
          <w:rFonts w:ascii="仿宋" w:eastAsia="仿宋" w:hAnsi="仿宋" w:cs="Helvetica"/>
          <w:color w:val="3E3E3E"/>
          <w:sz w:val="24"/>
          <w:szCs w:val="24"/>
          <w:lang w:bidi="ar-SA"/>
        </w:rPr>
        <w:t>10-16</w:t>
      </w:r>
      <w:r w:rsidRPr="00FB4F78">
        <w:rPr>
          <w:rFonts w:ascii="仿宋" w:eastAsia="仿宋" w:hAnsi="仿宋" w:cs="Helvetica" w:hint="eastAsia"/>
          <w:color w:val="3E3E3E"/>
          <w:sz w:val="24"/>
          <w:szCs w:val="24"/>
          <w:lang w:bidi="ar-SA"/>
        </w:rPr>
        <w:t>；十四</w:t>
      </w:r>
      <w:r w:rsidRPr="00FB4F78">
        <w:rPr>
          <w:rFonts w:ascii="仿宋" w:eastAsia="仿宋" w:hAnsi="仿宋" w:cs="Helvetica"/>
          <w:color w:val="3E3E3E"/>
          <w:sz w:val="24"/>
          <w:szCs w:val="24"/>
          <w:lang w:bidi="ar-SA"/>
        </w:rPr>
        <w:t>1-6</w:t>
      </w:r>
      <w:r w:rsidRPr="00FB4F78">
        <w:rPr>
          <w:rFonts w:ascii="仿宋" w:eastAsia="仿宋" w:hAnsi="仿宋" w:cs="Helvetica" w:hint="eastAsia"/>
          <w:color w:val="3E3E3E"/>
          <w:sz w:val="24"/>
          <w:szCs w:val="24"/>
          <w:lang w:bidi="ar-SA"/>
        </w:rPr>
        <w:t>），日子的算法也改为在一加六、而非六加一的根基上，重新计算。使徒们教导基督徒在七日的头一日，即耶稣复活的日子、“主日”（徒廿</w:t>
      </w:r>
      <w:r w:rsidRPr="00FB4F78">
        <w:rPr>
          <w:rFonts w:ascii="仿宋" w:eastAsia="仿宋" w:hAnsi="仿宋" w:cs="Helvetica"/>
          <w:color w:val="3E3E3E"/>
          <w:sz w:val="24"/>
          <w:szCs w:val="24"/>
          <w:lang w:bidi="ar-SA"/>
        </w:rPr>
        <w:t>7</w:t>
      </w:r>
      <w:r w:rsidRPr="00FB4F78">
        <w:rPr>
          <w:rFonts w:ascii="仿宋" w:eastAsia="仿宋" w:hAnsi="仿宋" w:cs="Helvetica" w:hint="eastAsia"/>
          <w:color w:val="3E3E3E"/>
          <w:sz w:val="24"/>
          <w:szCs w:val="24"/>
          <w:lang w:bidi="ar-SA"/>
        </w:rPr>
        <w:t>；启一</w:t>
      </w:r>
      <w:r w:rsidRPr="00FB4F78">
        <w:rPr>
          <w:rFonts w:ascii="仿宋" w:eastAsia="仿宋" w:hAnsi="仿宋" w:cs="Helvetica"/>
          <w:color w:val="3E3E3E"/>
          <w:sz w:val="24"/>
          <w:szCs w:val="24"/>
          <w:lang w:bidi="ar-SA"/>
        </w:rPr>
        <w:t>10</w:t>
      </w:r>
      <w:r w:rsidRPr="00FB4F78">
        <w:rPr>
          <w:rFonts w:ascii="仿宋" w:eastAsia="仿宋" w:hAnsi="仿宋" w:cs="Helvetica" w:hint="eastAsia"/>
          <w:color w:val="3E3E3E"/>
          <w:sz w:val="24"/>
          <w:szCs w:val="24"/>
          <w:lang w:bidi="ar-SA"/>
        </w:rPr>
        <w:t>），来敬拜主，把这一日当作基督徒的安息日。这些改变是重大的，然而构成真敬拜的赞美、感谢、渴慕、信托、纯静、事奉等，却从古至今都未曾改变过。</w:t>
      </w:r>
    </w:p>
    <w:p w:rsidR="008140BE" w:rsidRPr="00FB4F78" w:rsidRDefault="008140BE" w:rsidP="009F76C0">
      <w:pPr>
        <w:shd w:val="clear" w:color="auto" w:fill="FFFFFF"/>
        <w:spacing w:after="0"/>
        <w:contextualSpacing/>
        <w:mirrorIndents/>
        <w:rPr>
          <w:rFonts w:ascii="仿宋" w:eastAsia="仿宋" w:hAnsi="仿宋" w:cs="Helvetica"/>
          <w:color w:val="3E3E3E"/>
          <w:sz w:val="24"/>
          <w:szCs w:val="24"/>
          <w:lang w:bidi="ar-SA"/>
        </w:rPr>
      </w:pPr>
    </w:p>
    <w:p w:rsidR="008140BE" w:rsidRPr="00FB4F78" w:rsidRDefault="008140BE" w:rsidP="009F76C0">
      <w:pPr>
        <w:shd w:val="clear" w:color="auto" w:fill="FFFFFF"/>
        <w:spacing w:after="0"/>
        <w:contextualSpacing/>
        <w:mirrorIndents/>
        <w:rPr>
          <w:rFonts w:ascii="仿宋" w:eastAsia="仿宋" w:hAnsi="仿宋" w:cs="Helvetica"/>
          <w:color w:val="3E3E3E"/>
          <w:sz w:val="24"/>
          <w:szCs w:val="24"/>
          <w:lang w:bidi="ar-SA"/>
        </w:rPr>
      </w:pPr>
      <w:r w:rsidRPr="00FB4F78">
        <w:rPr>
          <w:rFonts w:ascii="仿宋" w:eastAsia="仿宋" w:hAnsi="仿宋" w:cs="Helvetica" w:hint="eastAsia"/>
          <w:iCs/>
          <w:color w:val="3E3E3E"/>
          <w:sz w:val="24"/>
          <w:szCs w:val="24"/>
          <w:lang w:bidi="ar-SA"/>
        </w:rPr>
        <w:lastRenderedPageBreak/>
        <w:t>1</w:t>
      </w:r>
      <w:r w:rsidR="00A302D0" w:rsidRPr="00FB4F78">
        <w:rPr>
          <w:rFonts w:ascii="仿宋" w:eastAsia="仿宋" w:hAnsi="仿宋" w:cs="Helvetica" w:hint="eastAsia"/>
          <w:iCs/>
          <w:color w:val="3E3E3E"/>
          <w:sz w:val="24"/>
          <w:szCs w:val="24"/>
          <w:lang w:bidi="ar-SA"/>
        </w:rPr>
        <w:t>.译者注</w:t>
      </w:r>
      <w:r w:rsidRPr="00FB4F78">
        <w:rPr>
          <w:rFonts w:ascii="仿宋" w:eastAsia="仿宋" w:hAnsi="仿宋" w:cs="Helvetica" w:hint="eastAsia"/>
          <w:iCs/>
          <w:color w:val="3E3E3E"/>
          <w:sz w:val="24"/>
          <w:szCs w:val="24"/>
          <w:lang w:bidi="ar-SA"/>
        </w:rPr>
        <w:t>：决疑法系一种良心按着律法的权衡，而有的行为反应。但是人的良心有罪的玷污，不见得能反应神的意思。法利赛人最喜欢用决疑法而无所为，他们常以耶稣在安息日的善行为把柄，攻击他。可惜，他们的决疑法错了，耶稣曾经向他们挑战：“假冒为善的人哪！难道你们各人在安息日不解开槽上的牛、驴、牵去饮么？……你们中间谁有驴或有牛在安息日掉在井里，不立时拉他上来呢？”（路十三15；十四5）耶稣的决疑法是让良心按着律法对爱人、救人的权衡，而有的行为反应（参路十三16；六9）。</w:t>
      </w:r>
    </w:p>
    <w:p w:rsidR="008140BE" w:rsidRPr="00FB4F78" w:rsidRDefault="008140BE" w:rsidP="009F76C0">
      <w:pPr>
        <w:shd w:val="clear" w:color="auto" w:fill="FFFFFF"/>
        <w:spacing w:after="0"/>
        <w:contextualSpacing/>
        <w:mirrorIndents/>
        <w:rPr>
          <w:rFonts w:ascii="仿宋" w:eastAsia="仿宋" w:hAnsi="仿宋" w:cs="Helvetica"/>
          <w:color w:val="3E3E3E"/>
          <w:sz w:val="24"/>
          <w:szCs w:val="24"/>
          <w:lang w:bidi="ar-SA"/>
        </w:rPr>
      </w:pPr>
      <w:r w:rsidRPr="00FB4F78">
        <w:rPr>
          <w:rFonts w:ascii="仿宋" w:eastAsia="仿宋" w:hAnsi="仿宋" w:cs="Helvetica" w:hint="eastAsia"/>
          <w:i/>
          <w:iCs/>
          <w:color w:val="3E3E3E"/>
          <w:sz w:val="24"/>
          <w:szCs w:val="24"/>
          <w:lang w:bidi="ar-SA"/>
        </w:rPr>
        <w:br/>
      </w:r>
    </w:p>
    <w:p w:rsidR="008140BE" w:rsidRPr="00FB4F78" w:rsidRDefault="00A302D0" w:rsidP="009F76C0">
      <w:pPr>
        <w:pStyle w:val="Heading3"/>
        <w:shd w:val="clear" w:color="auto" w:fill="FFFFFF"/>
        <w:spacing w:before="0" w:beforeAutospacing="0" w:after="0" w:afterAutospacing="0"/>
        <w:contextualSpacing/>
        <w:mirrorIndents/>
        <w:rPr>
          <w:rFonts w:ascii="仿宋" w:eastAsia="仿宋" w:hAnsi="仿宋" w:cs="Helvetica"/>
          <w:bCs w:val="0"/>
          <w:color w:val="3E3E3E"/>
          <w:sz w:val="24"/>
          <w:szCs w:val="24"/>
        </w:rPr>
      </w:pPr>
      <w:r w:rsidRPr="00FB4F78">
        <w:rPr>
          <w:rFonts w:ascii="仿宋" w:eastAsia="仿宋" w:hAnsi="仿宋" w:cs="Helvetica" w:hint="eastAsia"/>
          <w:bCs w:val="0"/>
          <w:color w:val="3E3E3E"/>
          <w:sz w:val="24"/>
          <w:szCs w:val="24"/>
        </w:rPr>
        <w:t xml:space="preserve">38 </w:t>
      </w:r>
      <w:r w:rsidR="008140BE" w:rsidRPr="00FB4F78">
        <w:rPr>
          <w:rFonts w:ascii="仿宋" w:eastAsia="仿宋" w:hAnsi="仿宋" w:cs="Helvetica"/>
          <w:bCs w:val="0"/>
          <w:color w:val="3E3E3E"/>
          <w:sz w:val="24"/>
          <w:szCs w:val="24"/>
        </w:rPr>
        <w:t>先知</w:t>
      </w:r>
    </w:p>
    <w:p w:rsidR="00A302D0" w:rsidRPr="00FB4F78" w:rsidRDefault="00A302D0" w:rsidP="009F76C0">
      <w:pPr>
        <w:pStyle w:val="NormalWeb"/>
        <w:shd w:val="clear" w:color="auto" w:fill="FFFFFF"/>
        <w:spacing w:before="0" w:beforeAutospacing="0" w:after="0" w:afterAutospacing="0"/>
        <w:contextualSpacing/>
        <w:mirrorIndents/>
        <w:jc w:val="center"/>
        <w:rPr>
          <w:rStyle w:val="Strong"/>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神差遣使者宣告他的旨意</w:t>
      </w:r>
    </w:p>
    <w:p w:rsidR="008140BE" w:rsidRPr="00FB4F78" w:rsidRDefault="008140BE" w:rsidP="009F76C0">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我必在他们弟兄中间给他们兴起一位先知像你；我要将当说的话传给他，他要将我一切所吩咐的都传给他们。 （申十八18）</w:t>
      </w:r>
    </w:p>
    <w:p w:rsidR="00A302D0" w:rsidRPr="00FB4F78" w:rsidRDefault="00A302D0"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圣经中由先知写成的书卷，其数量超过了旧约圣经四分之一的篇幅，他们被神称为启示的出口与管道。他们是站在会中属神的人（耶廿三</w:t>
      </w:r>
      <w:r w:rsidRPr="00FB4F78">
        <w:rPr>
          <w:rFonts w:ascii="仿宋" w:eastAsia="仿宋" w:hAnsi="仿宋" w:cs="Helvetica"/>
          <w:color w:val="3E3E3E"/>
        </w:rPr>
        <w:t>32</w:t>
      </w:r>
      <w:r w:rsidRPr="00FB4F78">
        <w:rPr>
          <w:rFonts w:ascii="仿宋" w:eastAsia="仿宋" w:hAnsi="仿宋" w:cs="Helvetica" w:hint="eastAsia"/>
          <w:color w:val="3E3E3E"/>
        </w:rPr>
        <w:t>），认识神的心意，并且能够将之宣告出来。圣灵住在他们里面，并透过他们讲话（彼后一</w:t>
      </w:r>
      <w:r w:rsidRPr="00FB4F78">
        <w:rPr>
          <w:rFonts w:ascii="仿宋" w:eastAsia="仿宋" w:hAnsi="仿宋" w:cs="Helvetica"/>
          <w:color w:val="3E3E3E"/>
        </w:rPr>
        <w:t>19-21</w:t>
      </w:r>
      <w:r w:rsidRPr="00FB4F78">
        <w:rPr>
          <w:rFonts w:ascii="仿宋" w:eastAsia="仿宋" w:hAnsi="仿宋" w:cs="Helvetica" w:hint="eastAsia"/>
          <w:color w:val="3E3E3E"/>
        </w:rPr>
        <w:t>；赛六一</w:t>
      </w:r>
      <w:r w:rsidRPr="00FB4F78">
        <w:rPr>
          <w:rFonts w:ascii="仿宋" w:eastAsia="仿宋" w:hAnsi="仿宋" w:cs="Helvetica"/>
          <w:color w:val="3E3E3E"/>
        </w:rPr>
        <w:t>1</w:t>
      </w:r>
      <w:r w:rsidRPr="00FB4F78">
        <w:rPr>
          <w:rFonts w:ascii="仿宋" w:eastAsia="仿宋" w:hAnsi="仿宋" w:cs="Helvetica" w:hint="eastAsia"/>
          <w:color w:val="3E3E3E"/>
        </w:rPr>
        <w:t>；弥三</w:t>
      </w:r>
      <w:r w:rsidRPr="00FB4F78">
        <w:rPr>
          <w:rFonts w:ascii="仿宋" w:eastAsia="仿宋" w:hAnsi="仿宋" w:cs="Helvetica"/>
          <w:color w:val="3E3E3E"/>
        </w:rPr>
        <w:t>8</w:t>
      </w:r>
      <w:r w:rsidRPr="00FB4F78">
        <w:rPr>
          <w:rFonts w:ascii="仿宋" w:eastAsia="仿宋" w:hAnsi="仿宋" w:cs="Helvetica" w:hint="eastAsia"/>
          <w:color w:val="3E3E3E"/>
        </w:rPr>
        <w:t>；徒廿八</w:t>
      </w:r>
      <w:r w:rsidRPr="00FB4F78">
        <w:rPr>
          <w:rFonts w:ascii="仿宋" w:eastAsia="仿宋" w:hAnsi="仿宋" w:cs="Helvetica"/>
          <w:color w:val="3E3E3E"/>
        </w:rPr>
        <w:t>25-27</w:t>
      </w:r>
      <w:r w:rsidRPr="00FB4F78">
        <w:rPr>
          <w:rFonts w:ascii="仿宋" w:eastAsia="仿宋" w:hAnsi="仿宋" w:cs="Helvetica" w:hint="eastAsia"/>
          <w:color w:val="3E3E3E"/>
        </w:rPr>
        <w:t>；彼前一</w:t>
      </w:r>
      <w:r w:rsidRPr="00FB4F78">
        <w:rPr>
          <w:rFonts w:ascii="仿宋" w:eastAsia="仿宋" w:hAnsi="仿宋" w:cs="Helvetica"/>
          <w:color w:val="3E3E3E"/>
        </w:rPr>
        <w:t>10-12</w:t>
      </w:r>
      <w:r w:rsidRPr="00FB4F78">
        <w:rPr>
          <w:rFonts w:ascii="仿宋" w:eastAsia="仿宋" w:hAnsi="仿宋" w:cs="Helvetica" w:hint="eastAsia"/>
          <w:color w:val="3E3E3E"/>
        </w:rPr>
        <w:t>）。他们也知道自己在为神说话，所以，他们敢以“耶和华如此说”或“耶和华的默示”作信息的开场白，表明耶和华自己为他们信息的发言者。</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预言（</w:t>
      </w:r>
      <w:r w:rsidRPr="00FB4F78">
        <w:rPr>
          <w:rFonts w:ascii="仿宋" w:eastAsia="仿宋" w:hAnsi="仿宋" w:cs="Helvetica"/>
          <w:color w:val="3E3E3E"/>
        </w:rPr>
        <w:t>prophecy</w:t>
      </w:r>
      <w:r w:rsidRPr="00FB4F78">
        <w:rPr>
          <w:rFonts w:ascii="仿宋" w:eastAsia="仿宋" w:hAnsi="仿宋" w:cs="Helvetica" w:hint="eastAsia"/>
          <w:color w:val="3E3E3E"/>
        </w:rPr>
        <w:t>）包括预告（</w:t>
      </w:r>
      <w:r w:rsidRPr="00FB4F78">
        <w:rPr>
          <w:rFonts w:ascii="仿宋" w:eastAsia="仿宋" w:hAnsi="仿宋" w:cs="Helvetica"/>
          <w:color w:val="3E3E3E"/>
        </w:rPr>
        <w:t>foretelling</w:t>
      </w:r>
      <w:r w:rsidRPr="00FB4F78">
        <w:rPr>
          <w:rFonts w:ascii="仿宋" w:eastAsia="仿宋" w:hAnsi="仿宋" w:cs="Helvetica" w:hint="eastAsia"/>
          <w:color w:val="3E3E3E"/>
        </w:rPr>
        <w:t>），但这预告通常是在宣告神对他立约的百姓在此时此地所发的警告与勉励（</w:t>
      </w:r>
      <w:r w:rsidRPr="00FB4F78">
        <w:rPr>
          <w:rFonts w:ascii="仿宋" w:eastAsia="仿宋" w:hAnsi="仿宋" w:cs="Helvetica"/>
          <w:color w:val="3E3E3E"/>
        </w:rPr>
        <w:t>forthtelling</w:t>
      </w:r>
      <w:r w:rsidRPr="00FB4F78">
        <w:rPr>
          <w:rFonts w:ascii="仿宋" w:eastAsia="仿宋" w:hAnsi="仿宋" w:cs="Helvetica" w:hint="eastAsia"/>
          <w:color w:val="3E3E3E"/>
        </w:rPr>
        <w:t>）。这些预告都与神所膏立的君王及其国度之降临有关，而这降临是发生在神施行除净式的审判之后；先知主要关切的事，是劝勉人悔改，好指望现今的审判或许会转移。先知基本上也是改革者，励行神的律法，并再度呼召神的百姓从他们不该落入的光景中，回到立约的信实里。</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当他们向全国讲道之际，他们也为国家祷告：他们殷切地向神为百姓说项，就像他们向百姓为神说项一样；这样，他们完成了身为代祷者的独特职事（出卅二</w:t>
      </w:r>
      <w:r w:rsidRPr="00FB4F78">
        <w:rPr>
          <w:rFonts w:ascii="仿宋" w:eastAsia="仿宋" w:hAnsi="仿宋" w:cs="Helvetica"/>
          <w:color w:val="3E3E3E"/>
        </w:rPr>
        <w:t>30-32[</w:t>
      </w:r>
      <w:r w:rsidRPr="00FB4F78">
        <w:rPr>
          <w:rFonts w:ascii="仿宋" w:eastAsia="仿宋" w:hAnsi="仿宋" w:cs="Helvetica" w:hint="eastAsia"/>
          <w:color w:val="3E3E3E"/>
        </w:rPr>
        <w:t>摩西</w:t>
      </w:r>
      <w:r w:rsidRPr="00FB4F78">
        <w:rPr>
          <w:rFonts w:ascii="仿宋" w:eastAsia="仿宋" w:hAnsi="仿宋" w:cs="Helvetica"/>
          <w:color w:val="3E3E3E"/>
        </w:rPr>
        <w:t>]</w:t>
      </w:r>
      <w:r w:rsidRPr="00FB4F78">
        <w:rPr>
          <w:rFonts w:ascii="仿宋" w:eastAsia="仿宋" w:hAnsi="仿宋" w:cs="Helvetica" w:hint="eastAsia"/>
          <w:color w:val="3E3E3E"/>
        </w:rPr>
        <w:t>；撒上七</w:t>
      </w:r>
      <w:r w:rsidRPr="00FB4F78">
        <w:rPr>
          <w:rFonts w:ascii="仿宋" w:eastAsia="仿宋" w:hAnsi="仿宋" w:cs="Helvetica"/>
          <w:color w:val="3E3E3E"/>
        </w:rPr>
        <w:t>5-9</w:t>
      </w:r>
      <w:r w:rsidRPr="00FB4F78">
        <w:rPr>
          <w:rFonts w:ascii="仿宋" w:eastAsia="仿宋" w:hAnsi="仿宋" w:cs="Helvetica" w:hint="eastAsia"/>
          <w:color w:val="3E3E3E"/>
        </w:rPr>
        <w:t>；十二</w:t>
      </w:r>
      <w:r w:rsidRPr="00FB4F78">
        <w:rPr>
          <w:rFonts w:ascii="仿宋" w:eastAsia="仿宋" w:hAnsi="仿宋" w:cs="Helvetica"/>
          <w:color w:val="3E3E3E"/>
        </w:rPr>
        <w:t>19-23</w:t>
      </w:r>
      <w:r w:rsidRPr="00FB4F78">
        <w:rPr>
          <w:rFonts w:ascii="仿宋" w:eastAsia="仿宋" w:hAnsi="仿宋" w:cs="Helvetica" w:hint="eastAsia"/>
          <w:color w:val="3E3E3E"/>
        </w:rPr>
        <w:t>（撒母耳）；王下十九</w:t>
      </w:r>
      <w:r w:rsidRPr="00FB4F78">
        <w:rPr>
          <w:rFonts w:ascii="仿宋" w:eastAsia="仿宋" w:hAnsi="仿宋" w:cs="Helvetica"/>
          <w:color w:val="3E3E3E"/>
        </w:rPr>
        <w:t>4</w:t>
      </w:r>
      <w:r w:rsidRPr="00FB4F78">
        <w:rPr>
          <w:rFonts w:ascii="仿宋" w:eastAsia="仿宋" w:hAnsi="仿宋" w:cs="Helvetica" w:hint="eastAsia"/>
          <w:color w:val="3E3E3E"/>
        </w:rPr>
        <w:t>（以赛亚）；另参耶七</w:t>
      </w:r>
      <w:r w:rsidRPr="00FB4F78">
        <w:rPr>
          <w:rFonts w:ascii="仿宋" w:eastAsia="仿宋" w:hAnsi="仿宋" w:cs="Helvetica"/>
          <w:color w:val="3E3E3E"/>
        </w:rPr>
        <w:t>16</w:t>
      </w:r>
      <w:r w:rsidRPr="00FB4F78">
        <w:rPr>
          <w:rFonts w:ascii="仿宋" w:eastAsia="仿宋" w:hAnsi="仿宋" w:cs="Helvetica" w:hint="eastAsia"/>
          <w:color w:val="3E3E3E"/>
        </w:rPr>
        <w:t>；十一</w:t>
      </w:r>
      <w:r w:rsidRPr="00FB4F78">
        <w:rPr>
          <w:rFonts w:ascii="仿宋" w:eastAsia="仿宋" w:hAnsi="仿宋" w:cs="Helvetica"/>
          <w:color w:val="3E3E3E"/>
        </w:rPr>
        <w:t>14</w:t>
      </w:r>
      <w:r w:rsidRPr="00FB4F78">
        <w:rPr>
          <w:rFonts w:ascii="仿宋" w:eastAsia="仿宋" w:hAnsi="仿宋" w:cs="Helvetica" w:hint="eastAsia"/>
          <w:color w:val="3E3E3E"/>
        </w:rPr>
        <w:t>；十四</w:t>
      </w:r>
      <w:r w:rsidRPr="00FB4F78">
        <w:rPr>
          <w:rFonts w:ascii="仿宋" w:eastAsia="仿宋" w:hAnsi="仿宋" w:cs="Helvetica"/>
          <w:color w:val="3E3E3E"/>
        </w:rPr>
        <w:t>11</w:t>
      </w:r>
      <w:r w:rsidRPr="00FB4F78">
        <w:rPr>
          <w:rFonts w:ascii="仿宋" w:eastAsia="仿宋" w:hAnsi="仿宋" w:cs="Helvetica" w:hint="eastAsia"/>
          <w:color w:val="3E3E3E"/>
        </w:rPr>
        <w:t>）。</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假先知危害以色列，他们借着在职业上和国家崇拜组织联结在一起的机会，尽说百姓想听的话，尽说他们的梦想和意见，而不说神的话（王上廿二</w:t>
      </w:r>
      <w:r w:rsidRPr="00FB4F78">
        <w:rPr>
          <w:rFonts w:ascii="仿宋" w:eastAsia="仿宋" w:hAnsi="仿宋" w:cs="Helvetica"/>
          <w:color w:val="3E3E3E"/>
        </w:rPr>
        <w:t>1-28</w:t>
      </w:r>
      <w:r w:rsidRPr="00FB4F78">
        <w:rPr>
          <w:rFonts w:ascii="仿宋" w:eastAsia="仿宋" w:hAnsi="仿宋" w:cs="Helvetica" w:hint="eastAsia"/>
          <w:color w:val="3E3E3E"/>
        </w:rPr>
        <w:t>；耶廿三</w:t>
      </w:r>
      <w:r w:rsidRPr="00FB4F78">
        <w:rPr>
          <w:rFonts w:ascii="仿宋" w:eastAsia="仿宋" w:hAnsi="仿宋" w:cs="Helvetica"/>
          <w:color w:val="3E3E3E"/>
        </w:rPr>
        <w:t>9-40</w:t>
      </w:r>
      <w:r w:rsidRPr="00FB4F78">
        <w:rPr>
          <w:rFonts w:ascii="仿宋" w:eastAsia="仿宋" w:hAnsi="仿宋" w:cs="Helvetica" w:hint="eastAsia"/>
          <w:color w:val="3E3E3E"/>
        </w:rPr>
        <w:t>；结十三章）。</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新约圣经里有一卷书——启示录——宣告它自己是真实可靠的预言，是从神直接领受来的（实际上是由父神借着耶稣基督来的，启一</w:t>
      </w:r>
      <w:r w:rsidRPr="00FB4F78">
        <w:rPr>
          <w:rFonts w:ascii="仿宋" w:eastAsia="仿宋" w:hAnsi="仿宋" w:cs="Helvetica"/>
          <w:color w:val="3E3E3E"/>
        </w:rPr>
        <w:t>1-3</w:t>
      </w:r>
      <w:r w:rsidRPr="00FB4F78">
        <w:rPr>
          <w:rFonts w:ascii="仿宋" w:eastAsia="仿宋" w:hAnsi="仿宋" w:cs="Helvetica" w:hint="eastAsia"/>
          <w:color w:val="3E3E3E"/>
        </w:rPr>
        <w:t>；廿二</w:t>
      </w:r>
      <w:r w:rsidRPr="00FB4F78">
        <w:rPr>
          <w:rFonts w:ascii="仿宋" w:eastAsia="仿宋" w:hAnsi="仿宋" w:cs="Helvetica"/>
          <w:color w:val="3E3E3E"/>
        </w:rPr>
        <w:t>12-20</w:t>
      </w:r>
      <w:r w:rsidRPr="00FB4F78">
        <w:rPr>
          <w:rFonts w:ascii="仿宋" w:eastAsia="仿宋" w:hAnsi="仿宋" w:cs="Helvetica" w:hint="eastAsia"/>
          <w:color w:val="3E3E3E"/>
        </w:rPr>
        <w:t>）。使徒们的职事是由神那里，直接为祂的百姓带来指引，就像旧约时代先知的职事那样，只是呈现信息的型式有所不同。新约时期的先知与使徒联结起来，阐释旧约的盼望如何应验在基督身上（罗十六</w:t>
      </w:r>
      <w:r w:rsidRPr="00FB4F78">
        <w:rPr>
          <w:rFonts w:ascii="仿宋" w:eastAsia="仿宋" w:hAnsi="仿宋" w:cs="Helvetica"/>
          <w:color w:val="3E3E3E"/>
        </w:rPr>
        <w:t>25-27</w:t>
      </w:r>
      <w:r w:rsidRPr="00FB4F78">
        <w:rPr>
          <w:rFonts w:ascii="仿宋" w:eastAsia="仿宋" w:hAnsi="仿宋" w:cs="Helvetica" w:hint="eastAsia"/>
          <w:color w:val="3E3E3E"/>
        </w:rPr>
        <w:t>），就成为教会的根基（弗二</w:t>
      </w:r>
      <w:r w:rsidRPr="00FB4F78">
        <w:rPr>
          <w:rFonts w:ascii="仿宋" w:eastAsia="仿宋" w:hAnsi="仿宋" w:cs="Helvetica"/>
          <w:color w:val="3E3E3E"/>
        </w:rPr>
        <w:t>20</w:t>
      </w:r>
      <w:r w:rsidRPr="00FB4F78">
        <w:rPr>
          <w:rFonts w:ascii="仿宋" w:eastAsia="仿宋" w:hAnsi="仿宋" w:cs="Helvetica" w:hint="eastAsia"/>
          <w:color w:val="3E3E3E"/>
        </w:rPr>
        <w:t>；三</w:t>
      </w:r>
      <w:r w:rsidRPr="00FB4F78">
        <w:rPr>
          <w:rFonts w:ascii="仿宋" w:eastAsia="仿宋" w:hAnsi="仿宋" w:cs="Helvetica"/>
          <w:color w:val="3E3E3E"/>
        </w:rPr>
        <w:t>5</w:t>
      </w:r>
      <w:r w:rsidRPr="00FB4F78">
        <w:rPr>
          <w:rFonts w:ascii="仿宋" w:eastAsia="仿宋" w:hAnsi="仿宋" w:cs="Helvetica" w:hint="eastAsia"/>
          <w:color w:val="3E3E3E"/>
        </w:rPr>
        <w:t>）。希伯来书可以说是这种先知职事的好例子。</w:t>
      </w:r>
    </w:p>
    <w:p w:rsidR="008140BE" w:rsidRPr="00FB4F78" w:rsidRDefault="008140BE" w:rsidP="009F76C0">
      <w:pPr>
        <w:spacing w:after="0"/>
        <w:contextualSpacing/>
        <w:mirrorIndents/>
        <w:rPr>
          <w:rFonts w:ascii="仿宋" w:eastAsia="仿宋" w:hAnsi="仿宋"/>
          <w:sz w:val="24"/>
          <w:szCs w:val="24"/>
        </w:rPr>
      </w:pPr>
    </w:p>
    <w:p w:rsidR="008140BE" w:rsidRPr="00FB4F78" w:rsidRDefault="008140BE" w:rsidP="009F76C0">
      <w:pPr>
        <w:spacing w:after="0"/>
        <w:contextualSpacing/>
        <w:mirrorIndents/>
        <w:rPr>
          <w:rFonts w:ascii="仿宋" w:eastAsia="仿宋" w:hAnsi="仿宋"/>
          <w:sz w:val="24"/>
          <w:szCs w:val="24"/>
        </w:rPr>
      </w:pPr>
    </w:p>
    <w:p w:rsidR="008140BE" w:rsidRPr="00FB4F78" w:rsidRDefault="00A302D0" w:rsidP="009F76C0">
      <w:pPr>
        <w:pStyle w:val="Heading3"/>
        <w:spacing w:before="0" w:beforeAutospacing="0" w:after="0" w:afterAutospacing="0"/>
        <w:contextualSpacing/>
        <w:mirrorIndents/>
        <w:rPr>
          <w:rFonts w:ascii="仿宋" w:eastAsia="仿宋" w:hAnsi="仿宋" w:cs="Helvetica"/>
          <w:b w:val="0"/>
          <w:bCs w:val="0"/>
          <w:color w:val="3E3E3E"/>
          <w:sz w:val="24"/>
          <w:szCs w:val="24"/>
        </w:rPr>
      </w:pPr>
      <w:r w:rsidRPr="00FB4F78">
        <w:rPr>
          <w:rFonts w:ascii="仿宋" w:eastAsia="仿宋" w:hAnsi="仿宋" w:cs="Helvetica" w:hint="eastAsia"/>
          <w:b w:val="0"/>
          <w:bCs w:val="0"/>
          <w:color w:val="3E3E3E"/>
          <w:sz w:val="24"/>
          <w:szCs w:val="24"/>
        </w:rPr>
        <w:t xml:space="preserve">39 </w:t>
      </w:r>
      <w:r w:rsidR="008140BE" w:rsidRPr="00FB4F78">
        <w:rPr>
          <w:rFonts w:ascii="仿宋" w:eastAsia="仿宋" w:hAnsi="仿宋" w:cs="Helvetica"/>
          <w:b w:val="0"/>
          <w:bCs w:val="0"/>
          <w:color w:val="3E3E3E"/>
          <w:sz w:val="24"/>
          <w:szCs w:val="24"/>
        </w:rPr>
        <w:t>道成肉身</w:t>
      </w:r>
    </w:p>
    <w:p w:rsidR="00A302D0" w:rsidRPr="00FB4F78" w:rsidRDefault="00A302D0" w:rsidP="009F76C0">
      <w:pPr>
        <w:pStyle w:val="NormalWeb"/>
        <w:spacing w:before="0" w:beforeAutospacing="0" w:after="0" w:afterAutospacing="0"/>
        <w:ind w:firstLine="435"/>
        <w:contextualSpacing/>
        <w:mirrorIndents/>
        <w:jc w:val="center"/>
        <w:rPr>
          <w:rStyle w:val="Strong"/>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神差遣他的儿子来拯救我们</w:t>
      </w:r>
    </w:p>
    <w:p w:rsidR="008140BE" w:rsidRPr="00FB4F78" w:rsidRDefault="008140BE" w:rsidP="009F76C0">
      <w:pPr>
        <w:pStyle w:val="NormalWeb"/>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道成了肉身，住在我们中间，充充满满的有恩典有真理。我们也见过祂的荣光，正是父独生子的荣光。（约一14）</w:t>
      </w:r>
    </w:p>
    <w:p w:rsidR="00A302D0" w:rsidRPr="00FB4F78" w:rsidRDefault="00A302D0"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三位一体与道成肉身两项教义彼此息息相关。三位一体的教义宣称，耶稣其人也是真正的神；而道成肉身的教义则宣称说，具有神性的耶稣也真正具有人性。这两项教义合起来，宣告出新约圣经所阐明之救主完备的实情——救主是子神，按着父神的旨意，由父神那里而来，在十字架上成为了罪人的代替者（太廿</w:t>
      </w:r>
      <w:r w:rsidRPr="00FB4F78">
        <w:rPr>
          <w:rFonts w:ascii="仿宋" w:eastAsia="仿宋" w:hAnsi="仿宋" w:cs="Helvetica"/>
          <w:color w:val="3E3E3E"/>
        </w:rPr>
        <w:t>28</w:t>
      </w:r>
      <w:r w:rsidRPr="00FB4F78">
        <w:rPr>
          <w:rFonts w:ascii="仿宋" w:eastAsia="仿宋" w:hAnsi="仿宋" w:cs="Helvetica" w:hint="eastAsia"/>
          <w:color w:val="3E3E3E"/>
        </w:rPr>
        <w:t>；廿六</w:t>
      </w:r>
      <w:r w:rsidRPr="00FB4F78">
        <w:rPr>
          <w:rFonts w:ascii="仿宋" w:eastAsia="仿宋" w:hAnsi="仿宋" w:cs="Helvetica"/>
          <w:color w:val="3E3E3E"/>
        </w:rPr>
        <w:t>36-46</w:t>
      </w:r>
      <w:r w:rsidRPr="00FB4F78">
        <w:rPr>
          <w:rFonts w:ascii="仿宋" w:eastAsia="仿宋" w:hAnsi="仿宋" w:cs="Helvetica" w:hint="eastAsia"/>
          <w:color w:val="3E3E3E"/>
        </w:rPr>
        <w:t>；约一</w:t>
      </w:r>
      <w:r w:rsidRPr="00FB4F78">
        <w:rPr>
          <w:rFonts w:ascii="仿宋" w:eastAsia="仿宋" w:hAnsi="仿宋" w:cs="Helvetica"/>
          <w:color w:val="3E3E3E"/>
        </w:rPr>
        <w:t>29</w:t>
      </w:r>
      <w:r w:rsidRPr="00FB4F78">
        <w:rPr>
          <w:rFonts w:ascii="仿宋" w:eastAsia="仿宋" w:hAnsi="仿宋" w:cs="Helvetica" w:hint="eastAsia"/>
          <w:color w:val="3E3E3E"/>
        </w:rPr>
        <w:t>；三</w:t>
      </w:r>
      <w:r w:rsidRPr="00FB4F78">
        <w:rPr>
          <w:rFonts w:ascii="仿宋" w:eastAsia="仿宋" w:hAnsi="仿宋" w:cs="Helvetica"/>
          <w:color w:val="3E3E3E"/>
        </w:rPr>
        <w:t>13-17</w:t>
      </w:r>
      <w:r w:rsidRPr="00FB4F78">
        <w:rPr>
          <w:rFonts w:ascii="仿宋" w:eastAsia="仿宋" w:hAnsi="仿宋" w:cs="Helvetica" w:hint="eastAsia"/>
          <w:color w:val="3E3E3E"/>
        </w:rPr>
        <w:t>；罗五</w:t>
      </w:r>
      <w:r w:rsidRPr="00FB4F78">
        <w:rPr>
          <w:rFonts w:ascii="仿宋" w:eastAsia="仿宋" w:hAnsi="仿宋" w:cs="Helvetica"/>
          <w:color w:val="3E3E3E"/>
        </w:rPr>
        <w:t>8</w:t>
      </w:r>
      <w:r w:rsidRPr="00FB4F78">
        <w:rPr>
          <w:rFonts w:ascii="仿宋" w:eastAsia="仿宋" w:hAnsi="仿宋" w:cs="Helvetica" w:hint="eastAsia"/>
          <w:color w:val="3E3E3E"/>
        </w:rPr>
        <w:t>；八</w:t>
      </w:r>
      <w:r w:rsidRPr="00FB4F78">
        <w:rPr>
          <w:rFonts w:ascii="仿宋" w:eastAsia="仿宋" w:hAnsi="仿宋" w:cs="Helvetica"/>
          <w:color w:val="3E3E3E"/>
        </w:rPr>
        <w:t>32</w:t>
      </w:r>
      <w:r w:rsidRPr="00FB4F78">
        <w:rPr>
          <w:rFonts w:ascii="仿宋" w:eastAsia="仿宋" w:hAnsi="仿宋" w:cs="Helvetica" w:hint="eastAsia"/>
          <w:color w:val="3E3E3E"/>
        </w:rPr>
        <w:t>；林后五</w:t>
      </w:r>
      <w:r w:rsidRPr="00FB4F78">
        <w:rPr>
          <w:rFonts w:ascii="仿宋" w:eastAsia="仿宋" w:hAnsi="仿宋" w:cs="Helvetica"/>
          <w:color w:val="3E3E3E"/>
        </w:rPr>
        <w:t>19-21</w:t>
      </w:r>
      <w:r w:rsidRPr="00FB4F78">
        <w:rPr>
          <w:rFonts w:ascii="仿宋" w:eastAsia="仿宋" w:hAnsi="仿宋" w:cs="Helvetica" w:hint="eastAsia"/>
          <w:color w:val="3E3E3E"/>
        </w:rPr>
        <w:t>；八</w:t>
      </w:r>
      <w:r w:rsidRPr="00FB4F78">
        <w:rPr>
          <w:rFonts w:ascii="仿宋" w:eastAsia="仿宋" w:hAnsi="仿宋" w:cs="Helvetica"/>
          <w:color w:val="3E3E3E"/>
        </w:rPr>
        <w:t>9</w:t>
      </w:r>
      <w:r w:rsidRPr="00FB4F78">
        <w:rPr>
          <w:rFonts w:ascii="仿宋" w:eastAsia="仿宋" w:hAnsi="仿宋" w:cs="Helvetica" w:hint="eastAsia"/>
          <w:color w:val="3E3E3E"/>
        </w:rPr>
        <w:t>；腓二</w:t>
      </w:r>
      <w:r w:rsidRPr="00FB4F78">
        <w:rPr>
          <w:rFonts w:ascii="仿宋" w:eastAsia="仿宋" w:hAnsi="仿宋" w:cs="Helvetica"/>
          <w:color w:val="3E3E3E"/>
        </w:rPr>
        <w:t>5-8</w:t>
      </w:r>
      <w:r w:rsidRPr="00FB4F78">
        <w:rPr>
          <w:rFonts w:ascii="仿宋" w:eastAsia="仿宋" w:hAnsi="仿宋" w:cs="Helvetica" w:hint="eastAsia"/>
          <w:color w:val="3E3E3E"/>
        </w:rPr>
        <w:t>）。</w:t>
      </w: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有关三位一体的真理是在尼西亚大会（主后三二五年）上提出来的，当时亚流的思想兴起——亚流认为耶稣是神首先的与最高贵的受造之物；教会以肯定耶稣与父神属乎相同的“本质”或“本体”（亦即有相同存在的实体）与之对抗。由此可知，只有一位神，不是两位；父神与子神是有别的，但在神性上是合一的，子之为神就如同父之为神一样。尼西亚信经说，子与父是“同质的”，子是父所“生”的（回应约一</w:t>
      </w:r>
      <w:r w:rsidRPr="00FB4F78">
        <w:rPr>
          <w:rFonts w:ascii="仿宋" w:eastAsia="仿宋" w:hAnsi="仿宋" w:cs="Helvetica"/>
          <w:color w:val="3E3E3E"/>
        </w:rPr>
        <w:t>14</w:t>
      </w:r>
      <w:r w:rsidRPr="00FB4F78">
        <w:rPr>
          <w:rFonts w:ascii="仿宋" w:eastAsia="仿宋" w:hAnsi="仿宋" w:cs="Helvetica" w:hint="eastAsia"/>
          <w:color w:val="3E3E3E"/>
        </w:rPr>
        <w:t>，</w:t>
      </w:r>
      <w:r w:rsidRPr="00FB4F78">
        <w:rPr>
          <w:rFonts w:ascii="仿宋" w:eastAsia="仿宋" w:hAnsi="仿宋" w:cs="Helvetica"/>
          <w:color w:val="3E3E3E"/>
        </w:rPr>
        <w:t>18</w:t>
      </w:r>
      <w:r w:rsidRPr="00FB4F78">
        <w:rPr>
          <w:rFonts w:ascii="仿宋" w:eastAsia="仿宋" w:hAnsi="仿宋" w:cs="Helvetica" w:hint="eastAsia"/>
          <w:color w:val="3E3E3E"/>
        </w:rPr>
        <w:t>；三</w:t>
      </w:r>
      <w:r w:rsidRPr="00FB4F78">
        <w:rPr>
          <w:rFonts w:ascii="仿宋" w:eastAsia="仿宋" w:hAnsi="仿宋" w:cs="Helvetica"/>
          <w:color w:val="3E3E3E"/>
        </w:rPr>
        <w:t>16</w:t>
      </w:r>
      <w:r w:rsidRPr="00FB4F78">
        <w:rPr>
          <w:rFonts w:ascii="仿宋" w:eastAsia="仿宋" w:hAnsi="仿宋" w:cs="Helvetica" w:hint="eastAsia"/>
          <w:color w:val="3E3E3E"/>
        </w:rPr>
        <w:t>，</w:t>
      </w:r>
      <w:r w:rsidRPr="00FB4F78">
        <w:rPr>
          <w:rFonts w:ascii="仿宋" w:eastAsia="仿宋" w:hAnsi="仿宋" w:cs="Helvetica"/>
          <w:color w:val="3E3E3E"/>
        </w:rPr>
        <w:t>18</w:t>
      </w:r>
      <w:r w:rsidRPr="00FB4F78">
        <w:rPr>
          <w:rFonts w:ascii="仿宋" w:eastAsia="仿宋" w:hAnsi="仿宋" w:cs="Helvetica" w:hint="eastAsia"/>
          <w:color w:val="3E3E3E"/>
        </w:rPr>
        <w:t>，参见新国际版研读本圣经的原文译注），而非父所“造”的，尼西亚信经借此毫不含糊地承认这位加利利人的神性。</w:t>
      </w: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教会对道成肉身之教义的认信，是发生在迦克墩大会（主后</w:t>
      </w:r>
      <w:r w:rsidRPr="00FB4F78">
        <w:rPr>
          <w:rFonts w:ascii="仿宋" w:eastAsia="仿宋" w:hAnsi="仿宋" w:cs="Helvetica"/>
          <w:color w:val="3E3E3E"/>
        </w:rPr>
        <w:t>451</w:t>
      </w:r>
      <w:r w:rsidRPr="00FB4F78">
        <w:rPr>
          <w:rFonts w:ascii="仿宋" w:eastAsia="仿宋" w:hAnsi="仿宋" w:cs="Helvetica" w:hint="eastAsia"/>
          <w:color w:val="3E3E3E"/>
        </w:rPr>
        <w:t>年）上，当时的教会一方面在对抗涅斯多留派的思想——此派认为耶稣有两个位格，即神的儿子与耶稣其人同在一个肉身之内，另一方面也在对抗犹提干派的思想——此派则认为耶稣的神性吞蚀了祂的人性。迦克墩大会同时排斥这两种学说，肯定耶稣是神而人者，两性在一个位格之内，所谓两性，乃指祂有能力可按不同的身分分开来经历、表达、反应和行动；而且这两性或两种本质在祂有位格的实存里联合，却不掺杂，没有混乱，没有分离，也没有分组；而且每种本质都各自保持有它自己原有的属性。换句话说，在我们（人性）里面所有的性质和能力，与在神里面所有的性质和能力，都存在这位加利利人的位格内，既真实，又有区分，过去如此、现在如此，将来也是如此。迦克墩信经就这样以明确的术语，肯定了从天而来之主的完备人性。</w:t>
      </w: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道成肉身，这个属乎历史性基督教核心的奥秘神迹，在新约圣经的见证里也居于中心地位。犹太人居然会接受这样的教义，真是叫人惊奇。新约作者九分之八像耶稣原来的门徒一样，是犹太人，他们是在只有一位神、人绝非神的犹太人道理之下受教的。然而他们都教导说，耶稣是神所立的弥赛亚，即旧约圣经所应许的、圣灵所膏立的大卫后裔（见赛十一</w:t>
      </w:r>
      <w:r w:rsidRPr="00FB4F78">
        <w:rPr>
          <w:rFonts w:ascii="仿宋" w:eastAsia="仿宋" w:hAnsi="仿宋" w:cs="Helvetica"/>
          <w:color w:val="3E3E3E"/>
        </w:rPr>
        <w:t>1-5</w:t>
      </w:r>
      <w:r w:rsidRPr="00FB4F78">
        <w:rPr>
          <w:rFonts w:ascii="仿宋" w:eastAsia="仿宋" w:hAnsi="仿宋" w:cs="Helvetica" w:hint="eastAsia"/>
          <w:color w:val="3E3E3E"/>
        </w:rPr>
        <w:t>，“基督”即弥赛亚一词的希腊文）。他们都以教师、罪的背负者、统治者——先知、祭司、君王——的三重职分来举荐耶稣。换言之，他们都坚持说，耶稣这位弥赛亚应当是人们敬拜、信靠的对象。这么做即等于说，耶稣是神不亚于他是人。让我们看一看四位主要的新约神学家（约翰、保罗、希伯来书的作者，和彼得）怎么说明这点：</w:t>
      </w: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p>
    <w:p w:rsidR="00A302D0"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约翰福音用它序言的宣告（约一</w:t>
      </w:r>
      <w:r w:rsidRPr="00FB4F78">
        <w:rPr>
          <w:rFonts w:ascii="仿宋" w:eastAsia="仿宋" w:hAnsi="仿宋" w:cs="Helvetica"/>
          <w:color w:val="3E3E3E"/>
        </w:rPr>
        <w:t>1-18</w:t>
      </w:r>
      <w:r w:rsidRPr="00FB4F78">
        <w:rPr>
          <w:rFonts w:ascii="仿宋" w:eastAsia="仿宋" w:hAnsi="仿宋" w:cs="Helvetica" w:hint="eastAsia"/>
          <w:color w:val="3E3E3E"/>
        </w:rPr>
        <w:t>），作为目击见证人之叙述的架构（约一</w:t>
      </w:r>
      <w:r w:rsidRPr="00FB4F78">
        <w:rPr>
          <w:rFonts w:ascii="仿宋" w:eastAsia="仿宋" w:hAnsi="仿宋" w:cs="Helvetica"/>
          <w:color w:val="3E3E3E"/>
        </w:rPr>
        <w:t>14</w:t>
      </w:r>
      <w:r w:rsidRPr="00FB4F78">
        <w:rPr>
          <w:rFonts w:ascii="仿宋" w:eastAsia="仿宋" w:hAnsi="仿宋" w:cs="Helvetica" w:hint="eastAsia"/>
          <w:color w:val="3E3E3E"/>
        </w:rPr>
        <w:t>；十九</w:t>
      </w:r>
      <w:r w:rsidRPr="00FB4F78">
        <w:rPr>
          <w:rFonts w:ascii="仿宋" w:eastAsia="仿宋" w:hAnsi="仿宋" w:cs="Helvetica"/>
          <w:color w:val="3E3E3E"/>
        </w:rPr>
        <w:t>35</w:t>
      </w:r>
      <w:r w:rsidRPr="00FB4F78">
        <w:rPr>
          <w:rFonts w:ascii="仿宋" w:eastAsia="仿宋" w:hAnsi="仿宋" w:cs="Helvetica" w:hint="eastAsia"/>
          <w:color w:val="3E3E3E"/>
        </w:rPr>
        <w:t>；廿一</w:t>
      </w:r>
      <w:r w:rsidRPr="00FB4F78">
        <w:rPr>
          <w:rFonts w:ascii="仿宋" w:eastAsia="仿宋" w:hAnsi="仿宋" w:cs="Helvetica"/>
          <w:color w:val="3E3E3E"/>
        </w:rPr>
        <w:t>24</w:t>
      </w:r>
      <w:r w:rsidRPr="00FB4F78">
        <w:rPr>
          <w:rFonts w:ascii="仿宋" w:eastAsia="仿宋" w:hAnsi="仿宋" w:cs="Helvetica" w:hint="eastAsia"/>
          <w:color w:val="3E3E3E"/>
        </w:rPr>
        <w:t>）：耶稣是永远具有神性的道（话），是创造之工的代理人，也是一切生命与光的</w:t>
      </w:r>
      <w:r w:rsidRPr="00FB4F78">
        <w:rPr>
          <w:rFonts w:ascii="仿宋" w:eastAsia="仿宋" w:hAnsi="仿宋" w:cs="Helvetica" w:hint="eastAsia"/>
          <w:color w:val="3E3E3E"/>
        </w:rPr>
        <w:lastRenderedPageBreak/>
        <w:t>源头（约一</w:t>
      </w:r>
      <w:r w:rsidRPr="00FB4F78">
        <w:rPr>
          <w:rFonts w:ascii="仿宋" w:eastAsia="仿宋" w:hAnsi="仿宋" w:cs="Helvetica"/>
          <w:color w:val="3E3E3E"/>
        </w:rPr>
        <w:t>1-5</w:t>
      </w:r>
      <w:r w:rsidRPr="00FB4F78">
        <w:rPr>
          <w:rFonts w:ascii="仿宋" w:eastAsia="仿宋" w:hAnsi="仿宋" w:cs="Helvetica" w:hint="eastAsia"/>
          <w:color w:val="3E3E3E"/>
        </w:rPr>
        <w:t>，</w:t>
      </w:r>
      <w:r w:rsidRPr="00FB4F78">
        <w:rPr>
          <w:rFonts w:ascii="仿宋" w:eastAsia="仿宋" w:hAnsi="仿宋" w:cs="Helvetica"/>
          <w:color w:val="3E3E3E"/>
        </w:rPr>
        <w:t>9</w:t>
      </w:r>
      <w:r w:rsidRPr="00FB4F78">
        <w:rPr>
          <w:rFonts w:ascii="仿宋" w:eastAsia="仿宋" w:hAnsi="仿宋" w:cs="Helvetica" w:hint="eastAsia"/>
          <w:color w:val="3E3E3E"/>
        </w:rPr>
        <w:t>），却借着成为“肉身”显现为神的儿子、恩典与真理的源头，祂乃是“独生神”（约一</w:t>
      </w:r>
      <w:r w:rsidRPr="00FB4F78">
        <w:rPr>
          <w:rFonts w:ascii="仿宋" w:eastAsia="仿宋" w:hAnsi="仿宋" w:cs="Helvetica"/>
          <w:color w:val="3E3E3E"/>
        </w:rPr>
        <w:t>14</w:t>
      </w:r>
      <w:r w:rsidRPr="00FB4F78">
        <w:rPr>
          <w:rFonts w:ascii="仿宋" w:eastAsia="仿宋" w:hAnsi="仿宋" w:cs="Helvetica" w:hint="eastAsia"/>
          <w:color w:val="3E3E3E"/>
        </w:rPr>
        <w:t>，</w:t>
      </w:r>
      <w:r w:rsidRPr="00FB4F78">
        <w:rPr>
          <w:rFonts w:ascii="仿宋" w:eastAsia="仿宋" w:hAnsi="仿宋" w:cs="Helvetica"/>
          <w:color w:val="3E3E3E"/>
        </w:rPr>
        <w:t>18</w:t>
      </w:r>
      <w:r w:rsidRPr="00FB4F78">
        <w:rPr>
          <w:rFonts w:ascii="仿宋" w:eastAsia="仿宋" w:hAnsi="仿宋" w:cs="Helvetica" w:hint="eastAsia"/>
          <w:color w:val="3E3E3E"/>
        </w:rPr>
        <w:t>；参见新国际版研读本圣经的原文译注。和合本采用“独生子”的经文，英文新国际版则译作“独生神”，用意是强调耶稣的神性）。约翰福音用有特殊意义的“我是”的陈述，来强调它的信息，因为“我是”（希腊文为</w:t>
      </w:r>
      <w:r w:rsidRPr="00FB4F78">
        <w:rPr>
          <w:rStyle w:val="Emphasis"/>
          <w:rFonts w:ascii="仿宋" w:eastAsia="仿宋" w:hAnsi="仿宋" w:cs="Helvetica"/>
          <w:color w:val="3E3E3E"/>
        </w:rPr>
        <w:t>ego eimi</w:t>
      </w:r>
      <w:r w:rsidRPr="00FB4F78">
        <w:rPr>
          <w:rFonts w:ascii="仿宋" w:eastAsia="仿宋" w:hAnsi="仿宋" w:cs="Helvetica" w:hint="eastAsia"/>
          <w:color w:val="3E3E3E"/>
        </w:rPr>
        <w:t>）一词曾被希腊文译本用来翻译出埃及记三章</w:t>
      </w:r>
      <w:r w:rsidRPr="00FB4F78">
        <w:rPr>
          <w:rFonts w:ascii="仿宋" w:eastAsia="仿宋" w:hAnsi="仿宋" w:cs="Helvetica"/>
          <w:color w:val="3E3E3E"/>
        </w:rPr>
        <w:t>14</w:t>
      </w:r>
      <w:r w:rsidRPr="00FB4F78">
        <w:rPr>
          <w:rFonts w:ascii="仿宋" w:eastAsia="仿宋" w:hAnsi="仿宋" w:cs="Helvetica" w:hint="eastAsia"/>
          <w:color w:val="3E3E3E"/>
        </w:rPr>
        <w:t>节里神的名字。无论何时，只要约翰记载耶稣说“我是”时，他就是含蓄地在宣告祂的神性（约八</w:t>
      </w:r>
      <w:r w:rsidRPr="00FB4F78">
        <w:rPr>
          <w:rFonts w:ascii="仿宋" w:eastAsia="仿宋" w:hAnsi="仿宋" w:cs="Helvetica"/>
          <w:color w:val="3E3E3E"/>
        </w:rPr>
        <w:t>28</w:t>
      </w:r>
      <w:r w:rsidRPr="00FB4F78">
        <w:rPr>
          <w:rFonts w:ascii="仿宋" w:eastAsia="仿宋" w:hAnsi="仿宋" w:cs="Helvetica" w:hint="eastAsia"/>
          <w:color w:val="3E3E3E"/>
        </w:rPr>
        <w:t>，</w:t>
      </w:r>
      <w:r w:rsidRPr="00FB4F78">
        <w:rPr>
          <w:rFonts w:ascii="仿宋" w:eastAsia="仿宋" w:hAnsi="仿宋" w:cs="Helvetica"/>
          <w:color w:val="3E3E3E"/>
        </w:rPr>
        <w:t>58</w:t>
      </w:r>
      <w:r w:rsidRPr="00FB4F78">
        <w:rPr>
          <w:rFonts w:ascii="仿宋" w:eastAsia="仿宋" w:hAnsi="仿宋" w:cs="Helvetica" w:hint="eastAsia"/>
          <w:color w:val="3E3E3E"/>
        </w:rPr>
        <w:t>就是一例）。另七处宣告祂的恩典的“我是”陈述有：</w:t>
      </w:r>
    </w:p>
    <w:p w:rsidR="00A302D0" w:rsidRPr="00FB4F78" w:rsidRDefault="00A302D0"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（1）生</w:t>
      </w:r>
      <w:r w:rsidR="008140BE" w:rsidRPr="00FB4F78">
        <w:rPr>
          <w:rFonts w:ascii="仿宋" w:eastAsia="仿宋" w:hAnsi="仿宋" w:cs="Helvetica" w:hint="eastAsia"/>
          <w:color w:val="3E3E3E"/>
        </w:rPr>
        <w:t>命的粮，赐予属灵的食物（约六</w:t>
      </w:r>
      <w:r w:rsidR="008140BE" w:rsidRPr="00FB4F78">
        <w:rPr>
          <w:rFonts w:ascii="仿宋" w:eastAsia="仿宋" w:hAnsi="仿宋" w:cs="Helvetica"/>
          <w:color w:val="3E3E3E"/>
        </w:rPr>
        <w:t>35</w:t>
      </w:r>
      <w:r w:rsidR="008140BE" w:rsidRPr="00FB4F78">
        <w:rPr>
          <w:rFonts w:ascii="仿宋" w:eastAsia="仿宋" w:hAnsi="仿宋" w:cs="Helvetica" w:hint="eastAsia"/>
          <w:color w:val="3E3E3E"/>
        </w:rPr>
        <w:t>，</w:t>
      </w:r>
      <w:r w:rsidR="008140BE" w:rsidRPr="00FB4F78">
        <w:rPr>
          <w:rFonts w:ascii="仿宋" w:eastAsia="仿宋" w:hAnsi="仿宋" w:cs="Helvetica"/>
          <w:color w:val="3E3E3E"/>
        </w:rPr>
        <w:t>48</w:t>
      </w:r>
      <w:r w:rsidR="008140BE" w:rsidRPr="00FB4F78">
        <w:rPr>
          <w:rFonts w:ascii="仿宋" w:eastAsia="仿宋" w:hAnsi="仿宋" w:cs="Helvetica" w:hint="eastAsia"/>
          <w:color w:val="3E3E3E"/>
        </w:rPr>
        <w:t>，</w:t>
      </w:r>
      <w:r w:rsidR="008140BE" w:rsidRPr="00FB4F78">
        <w:rPr>
          <w:rFonts w:ascii="仿宋" w:eastAsia="仿宋" w:hAnsi="仿宋" w:cs="Helvetica"/>
          <w:color w:val="3E3E3E"/>
        </w:rPr>
        <w:t>51</w:t>
      </w:r>
      <w:r w:rsidR="008140BE" w:rsidRPr="00FB4F78">
        <w:rPr>
          <w:rFonts w:ascii="仿宋" w:eastAsia="仿宋" w:hAnsi="仿宋" w:cs="Helvetica" w:hint="eastAsia"/>
          <w:color w:val="3E3E3E"/>
        </w:rPr>
        <w:t>）；</w:t>
      </w:r>
    </w:p>
    <w:p w:rsidR="00A302D0" w:rsidRPr="00FB4F78" w:rsidRDefault="00A302D0"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（2）世</w:t>
      </w:r>
      <w:r w:rsidR="008140BE" w:rsidRPr="00FB4F78">
        <w:rPr>
          <w:rFonts w:ascii="仿宋" w:eastAsia="仿宋" w:hAnsi="仿宋" w:cs="Helvetica" w:hint="eastAsia"/>
          <w:color w:val="3E3E3E"/>
        </w:rPr>
        <w:t>上的光，驱逐黑暗（约八</w:t>
      </w:r>
      <w:r w:rsidR="008140BE" w:rsidRPr="00FB4F78">
        <w:rPr>
          <w:rFonts w:ascii="仿宋" w:eastAsia="仿宋" w:hAnsi="仿宋" w:cs="Helvetica"/>
          <w:color w:val="3E3E3E"/>
        </w:rPr>
        <w:t>12</w:t>
      </w:r>
      <w:r w:rsidR="008140BE" w:rsidRPr="00FB4F78">
        <w:rPr>
          <w:rFonts w:ascii="仿宋" w:eastAsia="仿宋" w:hAnsi="仿宋" w:cs="Helvetica" w:hint="eastAsia"/>
          <w:color w:val="3E3E3E"/>
        </w:rPr>
        <w:t>；九</w:t>
      </w:r>
      <w:r w:rsidR="008140BE" w:rsidRPr="00FB4F78">
        <w:rPr>
          <w:rFonts w:ascii="仿宋" w:eastAsia="仿宋" w:hAnsi="仿宋" w:cs="Helvetica"/>
          <w:color w:val="3E3E3E"/>
        </w:rPr>
        <w:t>5</w:t>
      </w:r>
      <w:r w:rsidR="008140BE" w:rsidRPr="00FB4F78">
        <w:rPr>
          <w:rFonts w:ascii="仿宋" w:eastAsia="仿宋" w:hAnsi="仿宋" w:cs="Helvetica" w:hint="eastAsia"/>
          <w:color w:val="3E3E3E"/>
        </w:rPr>
        <w:t>）；</w:t>
      </w:r>
    </w:p>
    <w:p w:rsidR="00A302D0" w:rsidRPr="00FB4F78" w:rsidRDefault="00A302D0"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（3）羊</w:t>
      </w:r>
      <w:r w:rsidR="008140BE" w:rsidRPr="00FB4F78">
        <w:rPr>
          <w:rFonts w:ascii="仿宋" w:eastAsia="仿宋" w:hAnsi="仿宋" w:cs="Helvetica" w:hint="eastAsia"/>
          <w:color w:val="3E3E3E"/>
        </w:rPr>
        <w:t>的门，使人来到神前（约十</w:t>
      </w:r>
      <w:r w:rsidR="008140BE" w:rsidRPr="00FB4F78">
        <w:rPr>
          <w:rFonts w:ascii="仿宋" w:eastAsia="仿宋" w:hAnsi="仿宋" w:cs="Helvetica"/>
          <w:color w:val="3E3E3E"/>
        </w:rPr>
        <w:t>7</w:t>
      </w:r>
      <w:r w:rsidR="008140BE" w:rsidRPr="00FB4F78">
        <w:rPr>
          <w:rFonts w:ascii="仿宋" w:eastAsia="仿宋" w:hAnsi="仿宋" w:cs="Helvetica" w:hint="eastAsia"/>
          <w:color w:val="3E3E3E"/>
        </w:rPr>
        <w:t>，</w:t>
      </w:r>
      <w:r w:rsidR="008140BE" w:rsidRPr="00FB4F78">
        <w:rPr>
          <w:rFonts w:ascii="仿宋" w:eastAsia="仿宋" w:hAnsi="仿宋" w:cs="Helvetica"/>
          <w:color w:val="3E3E3E"/>
        </w:rPr>
        <w:t>9</w:t>
      </w:r>
      <w:r w:rsidR="008140BE" w:rsidRPr="00FB4F78">
        <w:rPr>
          <w:rFonts w:ascii="仿宋" w:eastAsia="仿宋" w:hAnsi="仿宋" w:cs="Helvetica" w:hint="eastAsia"/>
          <w:color w:val="3E3E3E"/>
        </w:rPr>
        <w:t>）；</w:t>
      </w:r>
    </w:p>
    <w:p w:rsidR="00A302D0" w:rsidRPr="00FB4F78" w:rsidRDefault="00A302D0"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（4）好</w:t>
      </w:r>
      <w:r w:rsidR="008140BE" w:rsidRPr="00FB4F78">
        <w:rPr>
          <w:rFonts w:ascii="仿宋" w:eastAsia="仿宋" w:hAnsi="仿宋" w:cs="Helvetica" w:hint="eastAsia"/>
          <w:color w:val="3E3E3E"/>
        </w:rPr>
        <w:t>牧人，保护羊脱离危险（约十</w:t>
      </w:r>
      <w:r w:rsidR="008140BE" w:rsidRPr="00FB4F78">
        <w:rPr>
          <w:rFonts w:ascii="仿宋" w:eastAsia="仿宋" w:hAnsi="仿宋" w:cs="Helvetica"/>
          <w:color w:val="3E3E3E"/>
        </w:rPr>
        <w:t>11</w:t>
      </w:r>
      <w:r w:rsidR="008140BE" w:rsidRPr="00FB4F78">
        <w:rPr>
          <w:rFonts w:ascii="仿宋" w:eastAsia="仿宋" w:hAnsi="仿宋" w:cs="Helvetica" w:hint="eastAsia"/>
          <w:color w:val="3E3E3E"/>
        </w:rPr>
        <w:t>，</w:t>
      </w:r>
      <w:r w:rsidR="008140BE" w:rsidRPr="00FB4F78">
        <w:rPr>
          <w:rFonts w:ascii="仿宋" w:eastAsia="仿宋" w:hAnsi="仿宋" w:cs="Helvetica"/>
          <w:color w:val="3E3E3E"/>
        </w:rPr>
        <w:t>14</w:t>
      </w:r>
      <w:r w:rsidR="008140BE" w:rsidRPr="00FB4F78">
        <w:rPr>
          <w:rFonts w:ascii="仿宋" w:eastAsia="仿宋" w:hAnsi="仿宋" w:cs="Helvetica" w:hint="eastAsia"/>
          <w:color w:val="3E3E3E"/>
        </w:rPr>
        <w:t>）；</w:t>
      </w:r>
    </w:p>
    <w:p w:rsidR="00A302D0" w:rsidRPr="00FB4F78" w:rsidRDefault="00A302D0"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（5）复</w:t>
      </w:r>
      <w:r w:rsidR="008140BE" w:rsidRPr="00FB4F78">
        <w:rPr>
          <w:rFonts w:ascii="仿宋" w:eastAsia="仿宋" w:hAnsi="仿宋" w:cs="Helvetica" w:hint="eastAsia"/>
          <w:color w:val="3E3E3E"/>
        </w:rPr>
        <w:t>活与生命，胜过死亡（约十一</w:t>
      </w:r>
      <w:r w:rsidR="008140BE" w:rsidRPr="00FB4F78">
        <w:rPr>
          <w:rFonts w:ascii="仿宋" w:eastAsia="仿宋" w:hAnsi="仿宋" w:cs="Helvetica"/>
          <w:color w:val="3E3E3E"/>
        </w:rPr>
        <w:t>25</w:t>
      </w:r>
      <w:r w:rsidR="008140BE" w:rsidRPr="00FB4F78">
        <w:rPr>
          <w:rFonts w:ascii="仿宋" w:eastAsia="仿宋" w:hAnsi="仿宋" w:cs="Helvetica" w:hint="eastAsia"/>
          <w:color w:val="3E3E3E"/>
        </w:rPr>
        <w:t>）；</w:t>
      </w:r>
    </w:p>
    <w:p w:rsidR="00A302D0" w:rsidRPr="00FB4F78" w:rsidRDefault="00A302D0"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（6）道</w:t>
      </w:r>
      <w:r w:rsidR="008140BE" w:rsidRPr="00FB4F78">
        <w:rPr>
          <w:rFonts w:ascii="仿宋" w:eastAsia="仿宋" w:hAnsi="仿宋" w:cs="Helvetica" w:hint="eastAsia"/>
          <w:color w:val="3E3E3E"/>
        </w:rPr>
        <w:t>路、真理、生命，引人与父神交通（约十四</w:t>
      </w:r>
      <w:r w:rsidR="008140BE" w:rsidRPr="00FB4F78">
        <w:rPr>
          <w:rFonts w:ascii="仿宋" w:eastAsia="仿宋" w:hAnsi="仿宋" w:cs="Helvetica"/>
          <w:color w:val="3E3E3E"/>
        </w:rPr>
        <w:t>6</w:t>
      </w:r>
      <w:r w:rsidR="008140BE" w:rsidRPr="00FB4F78">
        <w:rPr>
          <w:rFonts w:ascii="仿宋" w:eastAsia="仿宋" w:hAnsi="仿宋" w:cs="Helvetica" w:hint="eastAsia"/>
          <w:color w:val="3E3E3E"/>
        </w:rPr>
        <w:t>）；</w:t>
      </w:r>
    </w:p>
    <w:p w:rsidR="00A302D0" w:rsidRPr="00FB4F78" w:rsidRDefault="00A302D0"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（7）真</w:t>
      </w:r>
      <w:r w:rsidR="008140BE" w:rsidRPr="00FB4F78">
        <w:rPr>
          <w:rFonts w:ascii="仿宋" w:eastAsia="仿宋" w:hAnsi="仿宋" w:cs="Helvetica" w:hint="eastAsia"/>
          <w:color w:val="3E3E3E"/>
        </w:rPr>
        <w:t>葡萄树，培育使果实累累（约十五</w:t>
      </w:r>
      <w:r w:rsidR="008140BE" w:rsidRPr="00FB4F78">
        <w:rPr>
          <w:rFonts w:ascii="仿宋" w:eastAsia="仿宋" w:hAnsi="仿宋" w:cs="Helvetica"/>
          <w:color w:val="3E3E3E"/>
        </w:rPr>
        <w:t>1</w:t>
      </w:r>
      <w:r w:rsidR="008140BE" w:rsidRPr="00FB4F78">
        <w:rPr>
          <w:rFonts w:ascii="仿宋" w:eastAsia="仿宋" w:hAnsi="仿宋" w:cs="Helvetica" w:hint="eastAsia"/>
          <w:color w:val="3E3E3E"/>
        </w:rPr>
        <w:t>，</w:t>
      </w:r>
      <w:r w:rsidR="008140BE" w:rsidRPr="00FB4F78">
        <w:rPr>
          <w:rFonts w:ascii="仿宋" w:eastAsia="仿宋" w:hAnsi="仿宋" w:cs="Helvetica"/>
          <w:color w:val="3E3E3E"/>
        </w:rPr>
        <w:t>5</w:t>
      </w:r>
      <w:r w:rsidR="008140BE" w:rsidRPr="00FB4F78">
        <w:rPr>
          <w:rFonts w:ascii="仿宋" w:eastAsia="仿宋" w:hAnsi="仿宋" w:cs="Helvetica" w:hint="eastAsia"/>
          <w:color w:val="3E3E3E"/>
        </w:rPr>
        <w:t>）。</w:t>
      </w:r>
    </w:p>
    <w:p w:rsidR="008140BE" w:rsidRPr="00FB4F78" w:rsidRDefault="008140BE" w:rsidP="009F76C0">
      <w:pPr>
        <w:pStyle w:val="NormalWeb"/>
        <w:spacing w:before="0" w:beforeAutospacing="0" w:after="0" w:afterAutospacing="0"/>
        <w:contextualSpacing/>
        <w:mirrorIndents/>
        <w:rPr>
          <w:rFonts w:ascii="仿宋" w:eastAsia="仿宋" w:hAnsi="仿宋" w:cs="Helvetica"/>
          <w:color w:val="3E3E3E"/>
        </w:rPr>
      </w:pPr>
      <w:r w:rsidRPr="00FB4F78">
        <w:rPr>
          <w:rFonts w:ascii="仿宋" w:eastAsia="仿宋" w:hAnsi="仿宋" w:cs="Helvetica" w:hint="eastAsia"/>
          <w:color w:val="3E3E3E"/>
        </w:rPr>
        <w:t>最高潮是多马敬拜耶稣，称祂是“我的主、我的神”（约廿</w:t>
      </w:r>
      <w:r w:rsidRPr="00FB4F78">
        <w:rPr>
          <w:rFonts w:ascii="仿宋" w:eastAsia="仿宋" w:hAnsi="仿宋" w:cs="Helvetica"/>
          <w:color w:val="3E3E3E"/>
        </w:rPr>
        <w:t>28</w:t>
      </w:r>
      <w:r w:rsidRPr="00FB4F78">
        <w:rPr>
          <w:rFonts w:ascii="仿宋" w:eastAsia="仿宋" w:hAnsi="仿宋" w:cs="Helvetica" w:hint="eastAsia"/>
          <w:color w:val="3E3E3E"/>
        </w:rPr>
        <w:t>），然后耶稣祝福所有与多马有同样信心的人，并鼓励祂的读者也加入这个行列（约廿</w:t>
      </w:r>
      <w:r w:rsidRPr="00FB4F78">
        <w:rPr>
          <w:rFonts w:ascii="仿宋" w:eastAsia="仿宋" w:hAnsi="仿宋" w:cs="Helvetica"/>
          <w:color w:val="3E3E3E"/>
        </w:rPr>
        <w:t>29-31</w:t>
      </w:r>
      <w:r w:rsidRPr="00FB4F78">
        <w:rPr>
          <w:rFonts w:ascii="仿宋" w:eastAsia="仿宋" w:hAnsi="仿宋" w:cs="Helvetica" w:hint="eastAsia"/>
          <w:color w:val="3E3E3E"/>
        </w:rPr>
        <w:t>）。</w:t>
      </w: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保罗则似乎是引用了一首宣告耶稣神性的赞美诗（腓二</w:t>
      </w:r>
      <w:r w:rsidRPr="00FB4F78">
        <w:rPr>
          <w:rFonts w:ascii="仿宋" w:eastAsia="仿宋" w:hAnsi="仿宋" w:cs="Helvetica"/>
          <w:color w:val="3E3E3E"/>
        </w:rPr>
        <w:t>6</w:t>
      </w:r>
      <w:r w:rsidRPr="00FB4F78">
        <w:rPr>
          <w:rFonts w:ascii="仿宋" w:eastAsia="仿宋" w:hAnsi="仿宋" w:cs="Helvetica" w:hint="eastAsia"/>
          <w:color w:val="3E3E3E"/>
        </w:rPr>
        <w:t>），他说：“神本性一切的丰盛，都有形有体的居住在基督里面”（西二</w:t>
      </w:r>
      <w:r w:rsidRPr="00FB4F78">
        <w:rPr>
          <w:rFonts w:ascii="仿宋" w:eastAsia="仿宋" w:hAnsi="仿宋" w:cs="Helvetica"/>
          <w:color w:val="3E3E3E"/>
        </w:rPr>
        <w:t>9</w:t>
      </w:r>
      <w:r w:rsidRPr="00FB4F78">
        <w:rPr>
          <w:rFonts w:ascii="仿宋" w:eastAsia="仿宋" w:hAnsi="仿宋" w:cs="Helvetica" w:hint="eastAsia"/>
          <w:color w:val="3E3E3E"/>
        </w:rPr>
        <w:t>；另参西一</w:t>
      </w:r>
      <w:r w:rsidRPr="00FB4F78">
        <w:rPr>
          <w:rFonts w:ascii="仿宋" w:eastAsia="仿宋" w:hAnsi="仿宋" w:cs="Helvetica"/>
          <w:color w:val="3E3E3E"/>
        </w:rPr>
        <w:t>19</w:t>
      </w:r>
      <w:r w:rsidRPr="00FB4F78">
        <w:rPr>
          <w:rFonts w:ascii="仿宋" w:eastAsia="仿宋" w:hAnsi="仿宋" w:cs="Helvetica" w:hint="eastAsia"/>
          <w:color w:val="3E3E3E"/>
        </w:rPr>
        <w:t>）；他称扬子神耶稣是父神的形像，是父神创造并托住万有的代理者（西一</w:t>
      </w:r>
      <w:r w:rsidRPr="00FB4F78">
        <w:rPr>
          <w:rFonts w:ascii="仿宋" w:eastAsia="仿宋" w:hAnsi="仿宋" w:cs="Helvetica"/>
          <w:color w:val="3E3E3E"/>
        </w:rPr>
        <w:t>15-17</w:t>
      </w:r>
      <w:r w:rsidRPr="00FB4F78">
        <w:rPr>
          <w:rFonts w:ascii="仿宋" w:eastAsia="仿宋" w:hAnsi="仿宋" w:cs="Helvetica" w:hint="eastAsia"/>
          <w:color w:val="3E3E3E"/>
        </w:rPr>
        <w:t>）；他宣告祂是“主”（乃王权的尊号，有神性的意味），而按照约珥书二章</w:t>
      </w:r>
      <w:r w:rsidRPr="00FB4F78">
        <w:rPr>
          <w:rFonts w:ascii="仿宋" w:eastAsia="仿宋" w:hAnsi="仿宋" w:cs="Helvetica"/>
          <w:color w:val="3E3E3E"/>
        </w:rPr>
        <w:t>32</w:t>
      </w:r>
      <w:r w:rsidRPr="00FB4F78">
        <w:rPr>
          <w:rFonts w:ascii="仿宋" w:eastAsia="仿宋" w:hAnsi="仿宋" w:cs="Helvetica" w:hint="eastAsia"/>
          <w:color w:val="3E3E3E"/>
        </w:rPr>
        <w:t>节要人向耶和华呼求的命令来看，祂正是我们必须祈求救恩的对象（罗十</w:t>
      </w:r>
      <w:r w:rsidRPr="00FB4F78">
        <w:rPr>
          <w:rFonts w:ascii="仿宋" w:eastAsia="仿宋" w:hAnsi="仿宋" w:cs="Helvetica"/>
          <w:color w:val="3E3E3E"/>
        </w:rPr>
        <w:t>9-13</w:t>
      </w:r>
      <w:r w:rsidRPr="00FB4F78">
        <w:rPr>
          <w:rFonts w:ascii="仿宋" w:eastAsia="仿宋" w:hAnsi="仿宋" w:cs="Helvetica" w:hint="eastAsia"/>
          <w:color w:val="3E3E3E"/>
        </w:rPr>
        <w:t>）；保罗又称祂为“在万有之上……的神”（罗九</w:t>
      </w:r>
      <w:r w:rsidRPr="00FB4F78">
        <w:rPr>
          <w:rFonts w:ascii="仿宋" w:eastAsia="仿宋" w:hAnsi="仿宋" w:cs="Helvetica"/>
          <w:color w:val="3E3E3E"/>
        </w:rPr>
        <w:t>5</w:t>
      </w:r>
      <w:r w:rsidRPr="00FB4F78">
        <w:rPr>
          <w:rFonts w:ascii="仿宋" w:eastAsia="仿宋" w:hAnsi="仿宋" w:cs="Helvetica" w:hint="eastAsia"/>
          <w:color w:val="3E3E3E"/>
        </w:rPr>
        <w:t>）、“神和……救主”（</w:t>
      </w:r>
      <w:r w:rsidRPr="00FB4F78">
        <w:rPr>
          <w:rFonts w:ascii="仿宋" w:eastAsia="仿宋" w:hAnsi="仿宋" w:cs="Helvetica"/>
          <w:color w:val="3E3E3E"/>
        </w:rPr>
        <w:t xml:space="preserve"> </w:t>
      </w:r>
      <w:r w:rsidRPr="00FB4F78">
        <w:rPr>
          <w:rFonts w:ascii="仿宋" w:eastAsia="仿宋" w:hAnsi="仿宋" w:cs="Helvetica" w:hint="eastAsia"/>
          <w:color w:val="3E3E3E"/>
        </w:rPr>
        <w:t>多二</w:t>
      </w:r>
      <w:r w:rsidRPr="00FB4F78">
        <w:rPr>
          <w:rFonts w:ascii="仿宋" w:eastAsia="仿宋" w:hAnsi="仿宋" w:cs="Helvetica"/>
          <w:color w:val="3E3E3E"/>
        </w:rPr>
        <w:t>13</w:t>
      </w:r>
      <w:r w:rsidRPr="00FB4F78">
        <w:rPr>
          <w:rFonts w:ascii="仿宋" w:eastAsia="仿宋" w:hAnsi="仿宋" w:cs="Helvetica" w:hint="eastAsia"/>
          <w:color w:val="3E3E3E"/>
        </w:rPr>
        <w:t>）；他个人向祂祷告（林后十二</w:t>
      </w:r>
      <w:r w:rsidRPr="00FB4F78">
        <w:rPr>
          <w:rFonts w:ascii="仿宋" w:eastAsia="仿宋" w:hAnsi="仿宋" w:cs="Helvetica"/>
          <w:color w:val="3E3E3E"/>
        </w:rPr>
        <w:t>8-9</w:t>
      </w:r>
      <w:r w:rsidRPr="00FB4F78">
        <w:rPr>
          <w:rFonts w:ascii="仿宋" w:eastAsia="仿宋" w:hAnsi="仿宋" w:cs="Helvetica" w:hint="eastAsia"/>
          <w:color w:val="3E3E3E"/>
        </w:rPr>
        <w:t>），仰望祂为神恩典的来源（林后十三</w:t>
      </w:r>
      <w:r w:rsidRPr="00FB4F78">
        <w:rPr>
          <w:rFonts w:ascii="仿宋" w:eastAsia="仿宋" w:hAnsi="仿宋" w:cs="Helvetica"/>
          <w:color w:val="3E3E3E"/>
        </w:rPr>
        <w:t>14</w:t>
      </w:r>
      <w:r w:rsidRPr="00FB4F78">
        <w:rPr>
          <w:rFonts w:ascii="仿宋" w:eastAsia="仿宋" w:hAnsi="仿宋" w:cs="Helvetica" w:hint="eastAsia"/>
          <w:color w:val="3E3E3E"/>
        </w:rPr>
        <w:t>）。这些见证十分显明：相信耶稣的神性，是保罗神学与宗教的根基。</w:t>
      </w: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希伯来书的作者旨在阐释基督之为大祭司的完全，他开宗明义就宣告神儿子完全的神性，以及因之而有的独特尊荣（来一</w:t>
      </w:r>
      <w:r w:rsidRPr="00FB4F78">
        <w:rPr>
          <w:rFonts w:ascii="仿宋" w:eastAsia="仿宋" w:hAnsi="仿宋" w:cs="Helvetica"/>
          <w:color w:val="3E3E3E"/>
        </w:rPr>
        <w:t>3</w:t>
      </w:r>
      <w:r w:rsidRPr="00FB4F78">
        <w:rPr>
          <w:rFonts w:ascii="仿宋" w:eastAsia="仿宋" w:hAnsi="仿宋" w:cs="Helvetica" w:hint="eastAsia"/>
          <w:color w:val="3E3E3E"/>
        </w:rPr>
        <w:t>，</w:t>
      </w:r>
      <w:r w:rsidRPr="00FB4F78">
        <w:rPr>
          <w:rFonts w:ascii="仿宋" w:eastAsia="仿宋" w:hAnsi="仿宋" w:cs="Helvetica"/>
          <w:color w:val="3E3E3E"/>
        </w:rPr>
        <w:t>6</w:t>
      </w:r>
      <w:r w:rsidRPr="00FB4F78">
        <w:rPr>
          <w:rFonts w:ascii="仿宋" w:eastAsia="仿宋" w:hAnsi="仿宋" w:cs="Helvetica" w:hint="eastAsia"/>
          <w:color w:val="3E3E3E"/>
        </w:rPr>
        <w:t>，</w:t>
      </w:r>
      <w:r w:rsidRPr="00FB4F78">
        <w:rPr>
          <w:rFonts w:ascii="仿宋" w:eastAsia="仿宋" w:hAnsi="仿宋" w:cs="Helvetica"/>
          <w:color w:val="3E3E3E"/>
        </w:rPr>
        <w:t>8-12</w:t>
      </w:r>
      <w:r w:rsidRPr="00FB4F78">
        <w:rPr>
          <w:rFonts w:ascii="仿宋" w:eastAsia="仿宋" w:hAnsi="仿宋" w:cs="Helvetica" w:hint="eastAsia"/>
          <w:color w:val="3E3E3E"/>
        </w:rPr>
        <w:t>）；然后又在第二章中，称扬主完全的人性。他所描述的基督之所以能将大祭司的职分履行得如此完全，全在于他那无穷不毁的神性生命，与祂完整之人性经验——经历过试探、压力与痛苦——的连结（来二</w:t>
      </w:r>
      <w:r w:rsidRPr="00FB4F78">
        <w:rPr>
          <w:rFonts w:ascii="仿宋" w:eastAsia="仿宋" w:hAnsi="仿宋" w:cs="Helvetica"/>
          <w:color w:val="3E3E3E"/>
        </w:rPr>
        <w:t>14-17</w:t>
      </w:r>
      <w:r w:rsidRPr="00FB4F78">
        <w:rPr>
          <w:rFonts w:ascii="仿宋" w:eastAsia="仿宋" w:hAnsi="仿宋" w:cs="Helvetica" w:hint="eastAsia"/>
          <w:color w:val="3E3E3E"/>
        </w:rPr>
        <w:t>；四</w:t>
      </w:r>
      <w:r w:rsidRPr="00FB4F78">
        <w:rPr>
          <w:rFonts w:ascii="仿宋" w:eastAsia="仿宋" w:hAnsi="仿宋" w:cs="Helvetica"/>
          <w:color w:val="3E3E3E"/>
        </w:rPr>
        <w:t xml:space="preserve">14 — </w:t>
      </w:r>
      <w:r w:rsidRPr="00FB4F78">
        <w:rPr>
          <w:rFonts w:ascii="仿宋" w:eastAsia="仿宋" w:hAnsi="仿宋" w:cs="Helvetica" w:hint="eastAsia"/>
          <w:color w:val="3E3E3E"/>
        </w:rPr>
        <w:t>五</w:t>
      </w:r>
      <w:r w:rsidRPr="00FB4F78">
        <w:rPr>
          <w:rFonts w:ascii="仿宋" w:eastAsia="仿宋" w:hAnsi="仿宋" w:cs="Helvetica"/>
          <w:color w:val="3E3E3E"/>
        </w:rPr>
        <w:t>2</w:t>
      </w:r>
      <w:r w:rsidRPr="00FB4F78">
        <w:rPr>
          <w:rFonts w:ascii="仿宋" w:eastAsia="仿宋" w:hAnsi="仿宋" w:cs="Helvetica" w:hint="eastAsia"/>
          <w:color w:val="3E3E3E"/>
        </w:rPr>
        <w:t>；七</w:t>
      </w:r>
      <w:r w:rsidRPr="00FB4F78">
        <w:rPr>
          <w:rFonts w:ascii="仿宋" w:eastAsia="仿宋" w:hAnsi="仿宋" w:cs="Helvetica"/>
          <w:color w:val="3E3E3E"/>
        </w:rPr>
        <w:t>13-28</w:t>
      </w:r>
      <w:r w:rsidRPr="00FB4F78">
        <w:rPr>
          <w:rFonts w:ascii="仿宋" w:eastAsia="仿宋" w:hAnsi="仿宋" w:cs="Helvetica" w:hint="eastAsia"/>
          <w:color w:val="3E3E3E"/>
        </w:rPr>
        <w:t>；十二</w:t>
      </w:r>
      <w:r w:rsidRPr="00FB4F78">
        <w:rPr>
          <w:rFonts w:ascii="仿宋" w:eastAsia="仿宋" w:hAnsi="仿宋" w:cs="Helvetica"/>
          <w:color w:val="3E3E3E"/>
        </w:rPr>
        <w:t>2-3</w:t>
      </w:r>
      <w:r w:rsidRPr="00FB4F78">
        <w:rPr>
          <w:rFonts w:ascii="仿宋" w:eastAsia="仿宋" w:hAnsi="仿宋" w:cs="Helvetica" w:hint="eastAsia"/>
          <w:color w:val="3E3E3E"/>
        </w:rPr>
        <w:t>）。</w:t>
      </w:r>
    </w:p>
    <w:p w:rsidR="00A302D0" w:rsidRPr="00FB4F78" w:rsidRDefault="00A302D0"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彼得（彼前三</w:t>
      </w:r>
      <w:r w:rsidRPr="00FB4F78">
        <w:rPr>
          <w:rFonts w:ascii="仿宋" w:eastAsia="仿宋" w:hAnsi="仿宋" w:cs="Helvetica"/>
          <w:color w:val="3E3E3E"/>
        </w:rPr>
        <w:t>14</w:t>
      </w:r>
      <w:r w:rsidRPr="00FB4F78">
        <w:rPr>
          <w:rFonts w:ascii="仿宋" w:eastAsia="仿宋" w:hAnsi="仿宋" w:cs="Helvetica" w:hint="eastAsia"/>
          <w:color w:val="3E3E3E"/>
        </w:rPr>
        <w:t>）引用以赛亚书八章</w:t>
      </w:r>
      <w:r w:rsidRPr="00FB4F78">
        <w:rPr>
          <w:rFonts w:ascii="仿宋" w:eastAsia="仿宋" w:hAnsi="仿宋" w:cs="Helvetica"/>
          <w:color w:val="3E3E3E"/>
        </w:rPr>
        <w:t>12</w:t>
      </w:r>
      <w:r w:rsidRPr="00FB4F78">
        <w:rPr>
          <w:rFonts w:ascii="仿宋" w:eastAsia="仿宋" w:hAnsi="仿宋" w:cs="Helvetica" w:hint="eastAsia"/>
          <w:color w:val="3E3E3E"/>
        </w:rPr>
        <w:t>至</w:t>
      </w:r>
      <w:r w:rsidRPr="00FB4F78">
        <w:rPr>
          <w:rFonts w:ascii="仿宋" w:eastAsia="仿宋" w:hAnsi="仿宋" w:cs="Helvetica"/>
          <w:color w:val="3E3E3E"/>
        </w:rPr>
        <w:t>13</w:t>
      </w:r>
      <w:r w:rsidRPr="00FB4F78">
        <w:rPr>
          <w:rFonts w:ascii="仿宋" w:eastAsia="仿宋" w:hAnsi="仿宋" w:cs="Helvetica" w:hint="eastAsia"/>
          <w:color w:val="3E3E3E"/>
        </w:rPr>
        <w:t>节一事亦饶有意义，他引用旧约圣经希腊译本（七十士译本）的经文，鼓励教会不要怕世人所怕的，却要尊主为圣。然而以赛亚书的七十士译文说：“尊耶和华为圣”时，彼得却将之改为：“尊主基督为圣”（彼前三</w:t>
      </w:r>
      <w:r w:rsidRPr="00FB4F78">
        <w:rPr>
          <w:rFonts w:ascii="仿宋" w:eastAsia="仿宋" w:hAnsi="仿宋" w:cs="Helvetica"/>
          <w:color w:val="3E3E3E"/>
        </w:rPr>
        <w:t>15</w:t>
      </w:r>
      <w:r w:rsidRPr="00FB4F78">
        <w:rPr>
          <w:rFonts w:ascii="仿宋" w:eastAsia="仿宋" w:hAnsi="仿宋" w:cs="Helvetica" w:hint="eastAsia"/>
          <w:color w:val="3E3E3E"/>
        </w:rPr>
        <w:t>）。彼得要将全能神所当得的敬畏，归给他的主，拿撒勒人耶稣。</w:t>
      </w: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新约圣经禁止人敬拜天使（西二</w:t>
      </w:r>
      <w:r w:rsidRPr="00FB4F78">
        <w:rPr>
          <w:rFonts w:ascii="仿宋" w:eastAsia="仿宋" w:hAnsi="仿宋" w:cs="Helvetica"/>
          <w:color w:val="3E3E3E"/>
        </w:rPr>
        <w:t>18</w:t>
      </w:r>
      <w:r w:rsidRPr="00FB4F78">
        <w:rPr>
          <w:rFonts w:ascii="仿宋" w:eastAsia="仿宋" w:hAnsi="仿宋" w:cs="Helvetica" w:hint="eastAsia"/>
          <w:color w:val="3E3E3E"/>
        </w:rPr>
        <w:t>；启廿二</w:t>
      </w:r>
      <w:r w:rsidRPr="00FB4F78">
        <w:rPr>
          <w:rFonts w:ascii="仿宋" w:eastAsia="仿宋" w:hAnsi="仿宋" w:cs="Helvetica"/>
          <w:color w:val="3E3E3E"/>
        </w:rPr>
        <w:t>8-9</w:t>
      </w:r>
      <w:r w:rsidRPr="00FB4F78">
        <w:rPr>
          <w:rFonts w:ascii="仿宋" w:eastAsia="仿宋" w:hAnsi="仿宋" w:cs="Helvetica" w:hint="eastAsia"/>
          <w:color w:val="3E3E3E"/>
        </w:rPr>
        <w:t>），却命令人要敬拜耶稣，并且一直将焦点放在这位神而人者的主救主身上，以祂为我们此时此地信、望、爱的对象。没有这些重点的宗教不是基督教，在这件事上我们不可有错！</w:t>
      </w:r>
    </w:p>
    <w:p w:rsidR="008140BE" w:rsidRPr="00FB4F78" w:rsidRDefault="008140BE" w:rsidP="009F76C0">
      <w:pPr>
        <w:spacing w:after="0"/>
        <w:contextualSpacing/>
        <w:mirrorIndents/>
        <w:rPr>
          <w:rFonts w:ascii="仿宋" w:eastAsia="仿宋" w:hAnsi="仿宋"/>
          <w:sz w:val="24"/>
          <w:szCs w:val="24"/>
        </w:rPr>
      </w:pPr>
    </w:p>
    <w:p w:rsidR="008140BE" w:rsidRPr="00FB4F78" w:rsidRDefault="008140BE" w:rsidP="009F76C0">
      <w:pPr>
        <w:spacing w:after="0"/>
        <w:contextualSpacing/>
        <w:mirrorIndents/>
        <w:rPr>
          <w:rFonts w:ascii="仿宋" w:eastAsia="仿宋" w:hAnsi="仿宋"/>
          <w:sz w:val="24"/>
          <w:szCs w:val="24"/>
        </w:rPr>
      </w:pPr>
    </w:p>
    <w:p w:rsidR="008140BE" w:rsidRPr="00FB4F78" w:rsidRDefault="00A302D0" w:rsidP="009F76C0">
      <w:pPr>
        <w:pStyle w:val="Heading3"/>
        <w:shd w:val="clear" w:color="auto" w:fill="FFFFFF"/>
        <w:spacing w:before="0" w:beforeAutospacing="0" w:after="0" w:afterAutospacing="0"/>
        <w:contextualSpacing/>
        <w:mirrorIndents/>
        <w:rPr>
          <w:rFonts w:ascii="仿宋" w:eastAsia="仿宋" w:hAnsi="仿宋" w:cs="Helvetica"/>
          <w:bCs w:val="0"/>
          <w:color w:val="3E3E3E"/>
          <w:sz w:val="24"/>
          <w:szCs w:val="24"/>
        </w:rPr>
      </w:pPr>
      <w:r w:rsidRPr="00FB4F78">
        <w:rPr>
          <w:rFonts w:ascii="仿宋" w:eastAsia="仿宋" w:hAnsi="仿宋" w:cs="Helvetica" w:hint="eastAsia"/>
          <w:bCs w:val="0"/>
          <w:color w:val="3E3E3E"/>
          <w:sz w:val="24"/>
          <w:szCs w:val="24"/>
        </w:rPr>
        <w:lastRenderedPageBreak/>
        <w:t>40</w:t>
      </w:r>
      <w:r w:rsidRPr="00FB4F78">
        <w:rPr>
          <w:rFonts w:ascii="仿宋" w:eastAsia="仿宋" w:hAnsi="仿宋" w:cs="Helvetica"/>
          <w:bCs w:val="0"/>
          <w:color w:val="3E3E3E"/>
          <w:sz w:val="24"/>
          <w:szCs w:val="24"/>
        </w:rPr>
        <w:t xml:space="preserve"> </w:t>
      </w:r>
      <w:r w:rsidR="008140BE" w:rsidRPr="00FB4F78">
        <w:rPr>
          <w:rFonts w:ascii="仿宋" w:eastAsia="仿宋" w:hAnsi="仿宋" w:cs="Helvetica"/>
          <w:bCs w:val="0"/>
          <w:color w:val="3E3E3E"/>
          <w:sz w:val="24"/>
          <w:szCs w:val="24"/>
        </w:rPr>
        <w:t>主的神人二性</w:t>
      </w:r>
    </w:p>
    <w:p w:rsidR="00A302D0" w:rsidRPr="00FB4F78" w:rsidRDefault="00A302D0" w:rsidP="009F76C0">
      <w:pPr>
        <w:pStyle w:val="NormalWeb"/>
        <w:shd w:val="clear" w:color="auto" w:fill="FFFFFF"/>
        <w:spacing w:before="0" w:beforeAutospacing="0" w:after="0" w:afterAutospacing="0"/>
        <w:ind w:firstLine="435"/>
        <w:contextualSpacing/>
        <w:mirrorIndents/>
        <w:jc w:val="center"/>
        <w:rPr>
          <w:rStyle w:val="Strong"/>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耶稣基督是完全的人</w:t>
      </w:r>
    </w:p>
    <w:p w:rsidR="008140BE" w:rsidRPr="00FB4F78" w:rsidRDefault="008140BE" w:rsidP="009F76C0">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因为世上有许多迷惑人的出来，他们不认耶稣基督是成了肉身来的，这就是那迷惑人、敌基督的。</w:t>
      </w:r>
      <w:r w:rsidRPr="00FB4F78">
        <w:rPr>
          <w:rFonts w:ascii="仿宋" w:eastAsia="仿宋" w:hAnsi="仿宋" w:cs="Helvetica" w:hint="eastAsia"/>
          <w:color w:val="3E3E3E"/>
        </w:rPr>
        <w:t>（约贰7）</w:t>
      </w:r>
    </w:p>
    <w:p w:rsidR="00A302D0" w:rsidRPr="00FB4F78" w:rsidRDefault="00A302D0"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耶稣是一个曾向那些与祂最亲密者显明祂也是神的人，所以，祂生为人的这一点并不可疑。约翰对否认“耶稣基督是成了肉身来的”（约壹四</w:t>
      </w:r>
      <w:r w:rsidRPr="00FB4F78">
        <w:rPr>
          <w:rFonts w:ascii="仿宋" w:eastAsia="仿宋" w:hAnsi="仿宋" w:cs="Helvetica"/>
          <w:color w:val="3E3E3E"/>
        </w:rPr>
        <w:t>2-3</w:t>
      </w:r>
      <w:r w:rsidRPr="00FB4F78">
        <w:rPr>
          <w:rFonts w:ascii="仿宋" w:eastAsia="仿宋" w:hAnsi="仿宋" w:cs="Helvetica" w:hint="eastAsia"/>
          <w:color w:val="3E3E3E"/>
        </w:rPr>
        <w:t>；约贰</w:t>
      </w:r>
      <w:r w:rsidRPr="00FB4F78">
        <w:rPr>
          <w:rFonts w:ascii="仿宋" w:eastAsia="仿宋" w:hAnsi="仿宋" w:cs="Helvetica"/>
          <w:color w:val="3E3E3E"/>
        </w:rPr>
        <w:t>7</w:t>
      </w:r>
      <w:r w:rsidRPr="00FB4F78">
        <w:rPr>
          <w:rFonts w:ascii="仿宋" w:eastAsia="仿宋" w:hAnsi="仿宋" w:cs="Helvetica" w:hint="eastAsia"/>
          <w:color w:val="3E3E3E"/>
        </w:rPr>
        <w:t>）者的定罪，旨在对付幻影派，此派人士视耶稣乃是一超然的幽魂（不是神），以此思想来取代道成肉身的真理；他们说耶稣看似人，实际上不过是一个幽灵；只是一位牧师，并未真的为罪而死。</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福音书显示耶稣受到人性的限制（饥饿，太四</w:t>
      </w:r>
      <w:r w:rsidRPr="00FB4F78">
        <w:rPr>
          <w:rFonts w:ascii="仿宋" w:eastAsia="仿宋" w:hAnsi="仿宋" w:cs="Helvetica"/>
          <w:color w:val="3E3E3E"/>
        </w:rPr>
        <w:t>2</w:t>
      </w:r>
      <w:r w:rsidRPr="00FB4F78">
        <w:rPr>
          <w:rFonts w:ascii="仿宋" w:eastAsia="仿宋" w:hAnsi="仿宋" w:cs="Helvetica" w:hint="eastAsia"/>
          <w:color w:val="3E3E3E"/>
        </w:rPr>
        <w:t>；疲倦，约四</w:t>
      </w:r>
      <w:r w:rsidRPr="00FB4F78">
        <w:rPr>
          <w:rFonts w:ascii="仿宋" w:eastAsia="仿宋" w:hAnsi="仿宋" w:cs="Helvetica"/>
          <w:color w:val="3E3E3E"/>
        </w:rPr>
        <w:t>6</w:t>
      </w:r>
      <w:r w:rsidRPr="00FB4F78">
        <w:rPr>
          <w:rFonts w:ascii="仿宋" w:eastAsia="仿宋" w:hAnsi="仿宋" w:cs="Helvetica" w:hint="eastAsia"/>
          <w:color w:val="3E3E3E"/>
        </w:rPr>
        <w:t>；不知情，路八</w:t>
      </w:r>
      <w:r w:rsidRPr="00FB4F78">
        <w:rPr>
          <w:rFonts w:ascii="仿宋" w:eastAsia="仿宋" w:hAnsi="仿宋" w:cs="Helvetica"/>
          <w:color w:val="3E3E3E"/>
        </w:rPr>
        <w:t>45-47</w:t>
      </w:r>
      <w:r w:rsidRPr="00FB4F78">
        <w:rPr>
          <w:rFonts w:ascii="仿宋" w:eastAsia="仿宋" w:hAnsi="仿宋" w:cs="Helvetica" w:hint="eastAsia"/>
          <w:color w:val="3E3E3E"/>
        </w:rPr>
        <w:t>），敢经历过人性的痛苦（见在拉撒路坟前的哀哭，约十一</w:t>
      </w:r>
      <w:r w:rsidRPr="00FB4F78">
        <w:rPr>
          <w:rFonts w:ascii="仿宋" w:eastAsia="仿宋" w:hAnsi="仿宋" w:cs="Helvetica"/>
          <w:color w:val="3E3E3E"/>
        </w:rPr>
        <w:t>35</w:t>
      </w:r>
      <w:r w:rsidRPr="00FB4F78">
        <w:rPr>
          <w:rFonts w:ascii="仿宋" w:eastAsia="仿宋" w:hAnsi="仿宋" w:cs="Helvetica" w:hint="eastAsia"/>
          <w:color w:val="3E3E3E"/>
        </w:rPr>
        <w:t>，</w:t>
      </w:r>
      <w:r w:rsidRPr="00FB4F78">
        <w:rPr>
          <w:rFonts w:ascii="仿宋" w:eastAsia="仿宋" w:hAnsi="仿宋" w:cs="Helvetica"/>
          <w:color w:val="3E3E3E"/>
        </w:rPr>
        <w:t>38</w:t>
      </w:r>
      <w:r w:rsidRPr="00FB4F78">
        <w:rPr>
          <w:rFonts w:ascii="仿宋" w:eastAsia="仿宋" w:hAnsi="仿宋" w:cs="Helvetica" w:hint="eastAsia"/>
          <w:color w:val="3E3E3E"/>
        </w:rPr>
        <w:t>；在客西马尼园的悲恸，可十四</w:t>
      </w:r>
      <w:r w:rsidRPr="00FB4F78">
        <w:rPr>
          <w:rFonts w:ascii="仿宋" w:eastAsia="仿宋" w:hAnsi="仿宋" w:cs="Helvetica"/>
          <w:color w:val="3E3E3E"/>
        </w:rPr>
        <w:t>32-42</w:t>
      </w:r>
      <w:r w:rsidRPr="00FB4F78">
        <w:rPr>
          <w:rFonts w:ascii="仿宋" w:eastAsia="仿宋" w:hAnsi="仿宋" w:cs="Helvetica" w:hint="eastAsia"/>
          <w:color w:val="3E3E3E"/>
        </w:rPr>
        <w:t>；另参路十二</w:t>
      </w:r>
      <w:r w:rsidRPr="00FB4F78">
        <w:rPr>
          <w:rFonts w:ascii="仿宋" w:eastAsia="仿宋" w:hAnsi="仿宋" w:cs="Helvetica"/>
          <w:color w:val="3E3E3E"/>
        </w:rPr>
        <w:t>50</w:t>
      </w:r>
      <w:r w:rsidRPr="00FB4F78">
        <w:rPr>
          <w:rFonts w:ascii="仿宋" w:eastAsia="仿宋" w:hAnsi="仿宋" w:cs="Helvetica" w:hint="eastAsia"/>
          <w:color w:val="3E3E3E"/>
        </w:rPr>
        <w:t>；来五</w:t>
      </w:r>
      <w:r w:rsidRPr="00FB4F78">
        <w:rPr>
          <w:rFonts w:ascii="仿宋" w:eastAsia="仿宋" w:hAnsi="仿宋" w:cs="Helvetica"/>
          <w:color w:val="3E3E3E"/>
        </w:rPr>
        <w:t>7-10</w:t>
      </w:r>
      <w:r w:rsidRPr="00FB4F78">
        <w:rPr>
          <w:rFonts w:ascii="仿宋" w:eastAsia="仿宋" w:hAnsi="仿宋" w:cs="Helvetica" w:hint="eastAsia"/>
          <w:color w:val="3E3E3E"/>
        </w:rPr>
        <w:t>；以及十字架上的苦痛）。希伯来书强调，假如祂没有这样经历过人性的压力——软弱、受试探、痛苦，祂就没有资格在我们经历这些事的时候帮助我们（来二</w:t>
      </w:r>
      <w:r w:rsidRPr="00FB4F78">
        <w:rPr>
          <w:rFonts w:ascii="仿宋" w:eastAsia="仿宋" w:hAnsi="仿宋" w:cs="Helvetica"/>
          <w:color w:val="3E3E3E"/>
        </w:rPr>
        <w:t>17-18</w:t>
      </w:r>
      <w:r w:rsidRPr="00FB4F78">
        <w:rPr>
          <w:rFonts w:ascii="仿宋" w:eastAsia="仿宋" w:hAnsi="仿宋" w:cs="Helvetica" w:hint="eastAsia"/>
          <w:color w:val="3E3E3E"/>
        </w:rPr>
        <w:t>；四</w:t>
      </w:r>
      <w:r w:rsidRPr="00FB4F78">
        <w:rPr>
          <w:rFonts w:ascii="仿宋" w:eastAsia="仿宋" w:hAnsi="仿宋" w:cs="Helvetica"/>
          <w:color w:val="3E3E3E"/>
        </w:rPr>
        <w:t>15-16</w:t>
      </w:r>
      <w:r w:rsidRPr="00FB4F78">
        <w:rPr>
          <w:rFonts w:ascii="仿宋" w:eastAsia="仿宋" w:hAnsi="仿宋" w:cs="Helvetica" w:hint="eastAsia"/>
          <w:color w:val="3E3E3E"/>
        </w:rPr>
        <w:t>；五</w:t>
      </w:r>
      <w:r w:rsidRPr="00FB4F78">
        <w:rPr>
          <w:rFonts w:ascii="仿宋" w:eastAsia="仿宋" w:hAnsi="仿宋" w:cs="Helvetica"/>
          <w:color w:val="3E3E3E"/>
        </w:rPr>
        <w:t>2</w:t>
      </w:r>
      <w:r w:rsidRPr="00FB4F78">
        <w:rPr>
          <w:rFonts w:ascii="仿宋" w:eastAsia="仿宋" w:hAnsi="仿宋" w:cs="Helvetica" w:hint="eastAsia"/>
          <w:color w:val="3E3E3E"/>
        </w:rPr>
        <w:t>，</w:t>
      </w:r>
      <w:r w:rsidRPr="00FB4F78">
        <w:rPr>
          <w:rFonts w:ascii="仿宋" w:eastAsia="仿宋" w:hAnsi="仿宋" w:cs="Helvetica"/>
          <w:color w:val="3E3E3E"/>
        </w:rPr>
        <w:t>7-9</w:t>
      </w:r>
      <w:r w:rsidRPr="00FB4F78">
        <w:rPr>
          <w:rFonts w:ascii="仿宋" w:eastAsia="仿宋" w:hAnsi="仿宋" w:cs="Helvetica" w:hint="eastAsia"/>
          <w:color w:val="3E3E3E"/>
        </w:rPr>
        <w:t>）。正如以上所说的，主身为人的经历向我们保证，当我们与神交通同行的路上，有所需求、有所受压之时，我们可以到祂那里，知道祂曾经历过这一切，所以祂是我们所需要的帮助者。</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基督徒注重耶稣的神性，以致有时会有一种想法，以为降低耶稣的人性，就是尊荣祂。早期“基督一性论”的异端表达的就是这种想法（</w:t>
      </w:r>
      <w:r w:rsidRPr="00FB4F78">
        <w:rPr>
          <w:rFonts w:ascii="仿宋" w:eastAsia="仿宋" w:hAnsi="仿宋" w:cs="Helvetica"/>
          <w:color w:val="3E3E3E"/>
        </w:rPr>
        <w:t>Monophysitism</w:t>
      </w:r>
      <w:r w:rsidRPr="00FB4F78">
        <w:rPr>
          <w:rFonts w:ascii="仿宋" w:eastAsia="仿宋" w:hAnsi="仿宋" w:cs="Helvetica" w:hint="eastAsia"/>
          <w:color w:val="3E3E3E"/>
        </w:rPr>
        <w:t>，认为耶稣只具一种性情）——如现代人的一些说法，以为耶稣只是假装不知道一些事情（基于祂是无所不知的前提，即祂知晓每一件事情），或假装饥饿、疲倦（认为祂的神性超然，无时无刻不加力在祂的人性上，因而使祂的人性能超越一般生存的需要之上）。但是道成肉身的意思却是说，神的儿子在祂人生的每一点上，都是借着心思和身体来渡过祂的神人生活；这样，祂将自己投入祂所要救赎的人中间，扩大与他们的认同感和对他们的同情心；而且只有在父神旨意特殊要求的情况下，祂才会支取神性的资源，以超越人性知识与能力之限制的方法行事。</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又有人以为，耶稣的神人二性好像流电——有时表现祂的人性，有时则表现祂的神性——这种思想也是错的。祂所做的、所经历的每一件事，包括祂在十字架上的受苦，都是在神人二性合一下进行的。（亦即神的儿子具有人行动、反应、经历的能力，但却又保持自己是一个未曾堕落者。）这种说法并没有与神的“无痛感性”这种属性相矛盾，因为神的“无痛感性”非指神从来不会经历到痛苦，而是说神的感受——包括痛苦在内——是出于祂的自愿、凭祂自己预定的抉择而有的。</w:t>
      </w:r>
    </w:p>
    <w:p w:rsidR="00A302D0" w:rsidRPr="00FB4F78" w:rsidRDefault="00A302D0"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耶稣具有神性，没有罪性（不能犯罪），但这并非说祂不会遭受试探。撒但曾试探祂，要叫祂自求满足、显扬自己、夸张自己，以违背父神（太四</w:t>
      </w:r>
      <w:r w:rsidRPr="00FB4F78">
        <w:rPr>
          <w:rFonts w:ascii="仿宋" w:eastAsia="仿宋" w:hAnsi="仿宋" w:cs="Helvetica"/>
          <w:color w:val="3E3E3E"/>
        </w:rPr>
        <w:t>1-11</w:t>
      </w:r>
      <w:r w:rsidRPr="00FB4F78">
        <w:rPr>
          <w:rFonts w:ascii="仿宋" w:eastAsia="仿宋" w:hAnsi="仿宋" w:cs="Helvetica" w:hint="eastAsia"/>
          <w:color w:val="3E3E3E"/>
        </w:rPr>
        <w:t>）。从十字架前退去的试探也是常有的（路廿二</w:t>
      </w:r>
      <w:r w:rsidRPr="00FB4F78">
        <w:rPr>
          <w:rFonts w:ascii="仿宋" w:eastAsia="仿宋" w:hAnsi="仿宋" w:cs="Helvetica"/>
          <w:color w:val="3E3E3E"/>
        </w:rPr>
        <w:t>28</w:t>
      </w:r>
      <w:r w:rsidRPr="00FB4F78">
        <w:rPr>
          <w:rFonts w:ascii="仿宋" w:eastAsia="仿宋" w:hAnsi="仿宋" w:cs="Helvetica" w:hint="eastAsia"/>
          <w:color w:val="3E3E3E"/>
        </w:rPr>
        <w:t>“磨炼”一词的希腊文亦可译作“试探”；太十六</w:t>
      </w:r>
      <w:r w:rsidRPr="00FB4F78">
        <w:rPr>
          <w:rFonts w:ascii="仿宋" w:eastAsia="仿宋" w:hAnsi="仿宋" w:cs="Helvetica"/>
          <w:color w:val="3E3E3E"/>
        </w:rPr>
        <w:t>23</w:t>
      </w:r>
      <w:r w:rsidRPr="00FB4F78">
        <w:rPr>
          <w:rFonts w:ascii="仿宋" w:eastAsia="仿宋" w:hAnsi="仿宋" w:cs="Helvetica" w:hint="eastAsia"/>
          <w:color w:val="3E3E3E"/>
        </w:rPr>
        <w:t>；以及耶稣在客西马尼园的祷告）。耶稣既身为人，祂无法不挣扎就战胜试探；但祂之为神，实行神的旨意却是祂的本性（约五</w:t>
      </w:r>
      <w:r w:rsidRPr="00FB4F78">
        <w:rPr>
          <w:rFonts w:ascii="仿宋" w:eastAsia="仿宋" w:hAnsi="仿宋" w:cs="Helvetica"/>
          <w:color w:val="3E3E3E"/>
        </w:rPr>
        <w:t>19</w:t>
      </w:r>
      <w:r w:rsidRPr="00FB4F78">
        <w:rPr>
          <w:rFonts w:ascii="仿宋" w:eastAsia="仿宋" w:hAnsi="仿宋" w:cs="Helvetica" w:hint="eastAsia"/>
          <w:color w:val="3E3E3E"/>
        </w:rPr>
        <w:t>，</w:t>
      </w:r>
      <w:r w:rsidRPr="00FB4F78">
        <w:rPr>
          <w:rFonts w:ascii="仿宋" w:eastAsia="仿宋" w:hAnsi="仿宋" w:cs="Helvetica"/>
          <w:color w:val="3E3E3E"/>
        </w:rPr>
        <w:t>30</w:t>
      </w:r>
      <w:r w:rsidRPr="00FB4F78">
        <w:rPr>
          <w:rFonts w:ascii="仿宋" w:eastAsia="仿宋" w:hAnsi="仿宋" w:cs="Helvetica" w:hint="eastAsia"/>
          <w:color w:val="3E3E3E"/>
        </w:rPr>
        <w:t>），因此祂必须抵挡试探，与之争战，直到胜过试探为止。从耶稣在客西马尼园</w:t>
      </w:r>
      <w:r w:rsidRPr="00FB4F78">
        <w:rPr>
          <w:rFonts w:ascii="仿宋" w:eastAsia="仿宋" w:hAnsi="仿宋" w:cs="Helvetica" w:hint="eastAsia"/>
          <w:color w:val="3E3E3E"/>
        </w:rPr>
        <w:lastRenderedPageBreak/>
        <w:t>的经历，我们可以推断祂的挣扎有时非常尖锐、痛楚，远非人所能知晓。其佳果则是“祂自己既然被试探而受苦，就能搭救被试探的人。”（来二</w:t>
      </w:r>
      <w:r w:rsidRPr="00FB4F78">
        <w:rPr>
          <w:rFonts w:ascii="仿宋" w:eastAsia="仿宋" w:hAnsi="仿宋" w:cs="Helvetica"/>
          <w:color w:val="3E3E3E"/>
        </w:rPr>
        <w:t>18</w:t>
      </w:r>
      <w:r w:rsidRPr="00FB4F78">
        <w:rPr>
          <w:rFonts w:ascii="仿宋" w:eastAsia="仿宋" w:hAnsi="仿宋" w:cs="Helvetica" w:hint="eastAsia"/>
          <w:color w:val="3E3E3E"/>
        </w:rPr>
        <w:t>）</w:t>
      </w:r>
    </w:p>
    <w:p w:rsidR="008140BE" w:rsidRPr="00FB4F78" w:rsidRDefault="008140BE" w:rsidP="009F76C0">
      <w:pPr>
        <w:spacing w:after="0"/>
        <w:contextualSpacing/>
        <w:mirrorIndents/>
        <w:rPr>
          <w:rFonts w:ascii="仿宋" w:eastAsia="仿宋" w:hAnsi="仿宋"/>
          <w:sz w:val="24"/>
          <w:szCs w:val="24"/>
        </w:rPr>
      </w:pPr>
    </w:p>
    <w:p w:rsidR="008140BE" w:rsidRPr="00FB4F78" w:rsidRDefault="008140BE" w:rsidP="009F76C0">
      <w:pPr>
        <w:spacing w:after="0"/>
        <w:contextualSpacing/>
        <w:mirrorIndents/>
        <w:rPr>
          <w:rFonts w:ascii="仿宋" w:eastAsia="仿宋" w:hAnsi="仿宋"/>
          <w:sz w:val="24"/>
          <w:szCs w:val="24"/>
        </w:rPr>
      </w:pPr>
    </w:p>
    <w:p w:rsidR="008140BE" w:rsidRPr="00FB4F78" w:rsidRDefault="00A302D0" w:rsidP="009F76C0">
      <w:pPr>
        <w:pStyle w:val="Heading3"/>
        <w:spacing w:before="0" w:beforeAutospacing="0" w:after="0" w:afterAutospacing="0"/>
        <w:contextualSpacing/>
        <w:mirrorIndents/>
        <w:rPr>
          <w:rFonts w:ascii="仿宋" w:eastAsia="仿宋" w:hAnsi="仿宋" w:cs="Helvetica"/>
          <w:b w:val="0"/>
          <w:bCs w:val="0"/>
          <w:color w:val="3E3E3E"/>
          <w:sz w:val="24"/>
          <w:szCs w:val="24"/>
        </w:rPr>
      </w:pPr>
      <w:r w:rsidRPr="00FB4F78">
        <w:rPr>
          <w:rFonts w:ascii="仿宋" w:eastAsia="仿宋" w:hAnsi="仿宋" w:cs="Helvetica" w:hint="eastAsia"/>
          <w:b w:val="0"/>
          <w:bCs w:val="0"/>
          <w:color w:val="3E3E3E"/>
          <w:sz w:val="24"/>
          <w:szCs w:val="24"/>
        </w:rPr>
        <w:t>41</w:t>
      </w:r>
      <w:r w:rsidRPr="00FB4F78">
        <w:rPr>
          <w:rFonts w:ascii="仿宋" w:eastAsia="仿宋" w:hAnsi="仿宋" w:cs="Helvetica"/>
          <w:b w:val="0"/>
          <w:bCs w:val="0"/>
          <w:color w:val="3E3E3E"/>
          <w:sz w:val="24"/>
          <w:szCs w:val="24"/>
        </w:rPr>
        <w:t xml:space="preserve"> </w:t>
      </w:r>
      <w:r w:rsidR="008140BE" w:rsidRPr="00FB4F78">
        <w:rPr>
          <w:rFonts w:ascii="仿宋" w:eastAsia="仿宋" w:hAnsi="仿宋" w:cs="Helvetica"/>
          <w:b w:val="0"/>
          <w:bCs w:val="0"/>
          <w:color w:val="3E3E3E"/>
          <w:sz w:val="24"/>
          <w:szCs w:val="24"/>
        </w:rPr>
        <w:t>耶稣为童女所生</w:t>
      </w:r>
    </w:p>
    <w:p w:rsidR="00A302D0" w:rsidRPr="00FB4F78" w:rsidRDefault="00A302D0" w:rsidP="009F76C0">
      <w:pPr>
        <w:pStyle w:val="NormalWeb"/>
        <w:spacing w:before="0" w:beforeAutospacing="0" w:after="0" w:afterAutospacing="0"/>
        <w:contextualSpacing/>
        <w:mirrorIndents/>
        <w:jc w:val="center"/>
        <w:rPr>
          <w:rStyle w:val="Strong"/>
          <w:rFonts w:ascii="仿宋" w:eastAsia="仿宋" w:hAnsi="仿宋" w:cs="Helvetica"/>
          <w:color w:val="3E3E3E"/>
        </w:rPr>
      </w:pPr>
    </w:p>
    <w:p w:rsidR="008140BE" w:rsidRPr="00FB4F78" w:rsidRDefault="008140BE" w:rsidP="009F76C0">
      <w:pPr>
        <w:pStyle w:val="NormalWeb"/>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耶稣基督的出生是神迹</w:t>
      </w:r>
    </w:p>
    <w:p w:rsidR="008140BE" w:rsidRPr="00FB4F78" w:rsidRDefault="008140BE" w:rsidP="009F76C0">
      <w:pPr>
        <w:pStyle w:val="NormalWeb"/>
        <w:spacing w:before="0" w:beforeAutospacing="0" w:after="0" w:afterAutospacing="0"/>
        <w:contextualSpacing/>
        <w:mirrorIndents/>
        <w:jc w:val="center"/>
        <w:rPr>
          <w:rFonts w:ascii="仿宋" w:eastAsia="仿宋" w:hAnsi="仿宋" w:cs="Helvetica"/>
          <w:i/>
          <w:color w:val="3E3E3E"/>
        </w:rPr>
      </w:pPr>
      <w:r w:rsidRPr="00FB4F78">
        <w:rPr>
          <w:rFonts w:ascii="仿宋" w:eastAsia="仿宋" w:hAnsi="仿宋" w:cs="Helvetica" w:hint="eastAsia"/>
          <w:i/>
          <w:color w:val="3E3E3E"/>
        </w:rPr>
        <w:t>这一切的事成就，是要应验主借先知所说的话，说：“必有童女怀孕生子，人要称祂的名为以马内利。”（以马内利翻出来说是：“神与我们同在”。）（太一22-23）</w:t>
      </w:r>
    </w:p>
    <w:p w:rsidR="00A302D0" w:rsidRPr="00FB4F78" w:rsidRDefault="00A302D0" w:rsidP="009F76C0">
      <w:pPr>
        <w:pStyle w:val="NormalWeb"/>
        <w:spacing w:before="0" w:beforeAutospacing="0" w:after="0" w:afterAutospacing="0"/>
        <w:contextualSpacing/>
        <w:mirrorIndents/>
        <w:rPr>
          <w:rFonts w:ascii="仿宋" w:eastAsia="仿宋" w:hAnsi="仿宋" w:cs="Helvetica" w:hint="eastAsi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马太福音一章</w:t>
      </w:r>
      <w:r w:rsidRPr="00FB4F78">
        <w:rPr>
          <w:rFonts w:ascii="仿宋" w:eastAsia="仿宋" w:hAnsi="仿宋" w:cs="Helvetica"/>
          <w:color w:val="3E3E3E"/>
        </w:rPr>
        <w:t>18</w:t>
      </w:r>
      <w:r w:rsidRPr="00FB4F78">
        <w:rPr>
          <w:rFonts w:ascii="仿宋" w:eastAsia="仿宋" w:hAnsi="仿宋" w:cs="Helvetica" w:hint="eastAsia"/>
          <w:color w:val="3E3E3E"/>
        </w:rPr>
        <w:t>至</w:t>
      </w:r>
      <w:r w:rsidRPr="00FB4F78">
        <w:rPr>
          <w:rFonts w:ascii="仿宋" w:eastAsia="仿宋" w:hAnsi="仿宋" w:cs="Helvetica"/>
          <w:color w:val="3E3E3E"/>
        </w:rPr>
        <w:t>25</w:t>
      </w:r>
      <w:r w:rsidRPr="00FB4F78">
        <w:rPr>
          <w:rFonts w:ascii="仿宋" w:eastAsia="仿宋" w:hAnsi="仿宋" w:cs="Helvetica" w:hint="eastAsia"/>
          <w:color w:val="3E3E3E"/>
        </w:rPr>
        <w:t>节和路加福音一章</w:t>
      </w:r>
      <w:r w:rsidRPr="00FB4F78">
        <w:rPr>
          <w:rFonts w:ascii="仿宋" w:eastAsia="仿宋" w:hAnsi="仿宋" w:cs="Helvetica"/>
          <w:color w:val="3E3E3E"/>
        </w:rPr>
        <w:t>26</w:t>
      </w:r>
      <w:r w:rsidRPr="00FB4F78">
        <w:rPr>
          <w:rFonts w:ascii="仿宋" w:eastAsia="仿宋" w:hAnsi="仿宋" w:cs="Helvetica" w:hint="eastAsia"/>
          <w:color w:val="3E3E3E"/>
        </w:rPr>
        <w:t>至</w:t>
      </w:r>
      <w:r w:rsidRPr="00FB4F78">
        <w:rPr>
          <w:rFonts w:ascii="仿宋" w:eastAsia="仿宋" w:hAnsi="仿宋" w:cs="Helvetica"/>
          <w:color w:val="3E3E3E"/>
        </w:rPr>
        <w:t>56</w:t>
      </w:r>
      <w:r w:rsidRPr="00FB4F78">
        <w:rPr>
          <w:rFonts w:ascii="仿宋" w:eastAsia="仿宋" w:hAnsi="仿宋" w:cs="Helvetica" w:hint="eastAsia"/>
          <w:color w:val="3E3E3E"/>
        </w:rPr>
        <w:t>节及二章</w:t>
      </w:r>
      <w:r w:rsidRPr="00FB4F78">
        <w:rPr>
          <w:rFonts w:ascii="仿宋" w:eastAsia="仿宋" w:hAnsi="仿宋" w:cs="Helvetica"/>
          <w:color w:val="3E3E3E"/>
        </w:rPr>
        <w:t>4</w:t>
      </w:r>
      <w:r w:rsidRPr="00FB4F78">
        <w:rPr>
          <w:rFonts w:ascii="仿宋" w:eastAsia="仿宋" w:hAnsi="仿宋" w:cs="Helvetica" w:hint="eastAsia"/>
          <w:color w:val="3E3E3E"/>
        </w:rPr>
        <w:t>至</w:t>
      </w:r>
      <w:r w:rsidRPr="00FB4F78">
        <w:rPr>
          <w:rFonts w:ascii="仿宋" w:eastAsia="仿宋" w:hAnsi="仿宋" w:cs="Helvetica"/>
          <w:color w:val="3E3E3E"/>
        </w:rPr>
        <w:t>7</w:t>
      </w:r>
      <w:r w:rsidRPr="00FB4F78">
        <w:rPr>
          <w:rFonts w:ascii="仿宋" w:eastAsia="仿宋" w:hAnsi="仿宋" w:cs="Helvetica" w:hint="eastAsia"/>
          <w:color w:val="3E3E3E"/>
        </w:rPr>
        <w:t>节这两段和谐互补，却又明显是彼此独立的故事，合起来为耶稣的降生乃是神迹性受孕的结果作了见证。马利亚未与任何人发生过性关系，乃是靠着圣灵创造的作为而怀孕（太一</w:t>
      </w:r>
      <w:r w:rsidRPr="00FB4F78">
        <w:rPr>
          <w:rFonts w:ascii="仿宋" w:eastAsia="仿宋" w:hAnsi="仿宋" w:cs="Helvetica"/>
          <w:color w:val="3E3E3E"/>
        </w:rPr>
        <w:t>20</w:t>
      </w:r>
      <w:r w:rsidRPr="00FB4F78">
        <w:rPr>
          <w:rFonts w:ascii="仿宋" w:eastAsia="仿宋" w:hAnsi="仿宋" w:cs="Helvetica" w:hint="eastAsia"/>
          <w:color w:val="3E3E3E"/>
        </w:rPr>
        <w:t>；路一</w:t>
      </w:r>
      <w:r w:rsidRPr="00FB4F78">
        <w:rPr>
          <w:rFonts w:ascii="仿宋" w:eastAsia="仿宋" w:hAnsi="仿宋" w:cs="Helvetica"/>
          <w:color w:val="3E3E3E"/>
        </w:rPr>
        <w:t>35</w:t>
      </w:r>
      <w:r w:rsidRPr="00FB4F78">
        <w:rPr>
          <w:rFonts w:ascii="仿宋" w:eastAsia="仿宋" w:hAnsi="仿宋" w:cs="Helvetica" w:hint="eastAsia"/>
          <w:color w:val="3E3E3E"/>
        </w:rPr>
        <w:t>）。</w:t>
      </w: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直到十九世纪自由神学向神迹挑战以前，大多数的基督徒都毫无怀疑地接受“耶稣为童女所生”一事。之后，这件事就变为有关基督教的超自然主义，和耶稣的神性之辩论的焦点了。自由主义既然要除去信仰的超自然性，并要将耶稣解释为不过是一位独特敬虔、又有洞见的教师而已，就以一种无此必要、且不合理性之怀疑主义的精神，围攻“耶稣为童女所生”的真理。</w:t>
      </w: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事实上，“耶稣为童女所生”此点与新约圣经其余有关耶稣的信息，是彼此调和的。祂自己行神迹，也从死亡中神迹似地复活起来，所以，断定祂神迹性地进入这世界，也不应造成什么新问题。祂以复活和升天超然地离开这个世界，所以，祂超然的来临是完全合宜的。强调耶稣道成肉身之前的尊贵与荣耀（约一</w:t>
      </w:r>
      <w:r w:rsidRPr="00FB4F78">
        <w:rPr>
          <w:rFonts w:ascii="仿宋" w:eastAsia="仿宋" w:hAnsi="仿宋" w:cs="Helvetica"/>
          <w:color w:val="3E3E3E"/>
        </w:rPr>
        <w:t>1-9</w:t>
      </w:r>
      <w:r w:rsidRPr="00FB4F78">
        <w:rPr>
          <w:rFonts w:ascii="仿宋" w:eastAsia="仿宋" w:hAnsi="仿宋" w:cs="Helvetica" w:hint="eastAsia"/>
          <w:color w:val="3E3E3E"/>
        </w:rPr>
        <w:t>；十七</w:t>
      </w:r>
      <w:r w:rsidRPr="00FB4F78">
        <w:rPr>
          <w:rFonts w:ascii="仿宋" w:eastAsia="仿宋" w:hAnsi="仿宋" w:cs="Helvetica"/>
          <w:color w:val="3E3E3E"/>
        </w:rPr>
        <w:t>5</w:t>
      </w:r>
      <w:r w:rsidRPr="00FB4F78">
        <w:rPr>
          <w:rFonts w:ascii="仿宋" w:eastAsia="仿宋" w:hAnsi="仿宋" w:cs="Helvetica" w:hint="eastAsia"/>
          <w:color w:val="3E3E3E"/>
        </w:rPr>
        <w:t>；林后八</w:t>
      </w:r>
      <w:r w:rsidRPr="00FB4F78">
        <w:rPr>
          <w:rFonts w:ascii="仿宋" w:eastAsia="仿宋" w:hAnsi="仿宋" w:cs="Helvetica"/>
          <w:color w:val="3E3E3E"/>
        </w:rPr>
        <w:t>9</w:t>
      </w:r>
      <w:r w:rsidRPr="00FB4F78">
        <w:rPr>
          <w:rFonts w:ascii="仿宋" w:eastAsia="仿宋" w:hAnsi="仿宋" w:cs="Helvetica" w:hint="eastAsia"/>
          <w:color w:val="3E3E3E"/>
        </w:rPr>
        <w:t>；腓二</w:t>
      </w:r>
      <w:r w:rsidRPr="00FB4F78">
        <w:rPr>
          <w:rFonts w:ascii="仿宋" w:eastAsia="仿宋" w:hAnsi="仿宋" w:cs="Helvetica"/>
          <w:color w:val="3E3E3E"/>
        </w:rPr>
        <w:t>5-11</w:t>
      </w:r>
      <w:r w:rsidRPr="00FB4F78">
        <w:rPr>
          <w:rFonts w:ascii="仿宋" w:eastAsia="仿宋" w:hAnsi="仿宋" w:cs="Helvetica" w:hint="eastAsia"/>
          <w:color w:val="3E3E3E"/>
        </w:rPr>
        <w:t>；西一</w:t>
      </w:r>
      <w:r w:rsidRPr="00FB4F78">
        <w:rPr>
          <w:rFonts w:ascii="仿宋" w:eastAsia="仿宋" w:hAnsi="仿宋" w:cs="Helvetica"/>
          <w:color w:val="3E3E3E"/>
        </w:rPr>
        <w:t>15-17</w:t>
      </w:r>
      <w:r w:rsidRPr="00FB4F78">
        <w:rPr>
          <w:rFonts w:ascii="仿宋" w:eastAsia="仿宋" w:hAnsi="仿宋" w:cs="Helvetica" w:hint="eastAsia"/>
          <w:color w:val="3E3E3E"/>
        </w:rPr>
        <w:t>；来一</w:t>
      </w:r>
      <w:r w:rsidRPr="00FB4F78">
        <w:rPr>
          <w:rFonts w:ascii="仿宋" w:eastAsia="仿宋" w:hAnsi="仿宋" w:cs="Helvetica"/>
          <w:color w:val="3E3E3E"/>
        </w:rPr>
        <w:t>1-3</w:t>
      </w:r>
      <w:r w:rsidRPr="00FB4F78">
        <w:rPr>
          <w:rFonts w:ascii="仿宋" w:eastAsia="仿宋" w:hAnsi="仿宋" w:cs="Helvetica" w:hint="eastAsia"/>
          <w:color w:val="3E3E3E"/>
        </w:rPr>
        <w:t>；约壹一</w:t>
      </w:r>
      <w:r w:rsidRPr="00FB4F78">
        <w:rPr>
          <w:rFonts w:ascii="仿宋" w:eastAsia="仿宋" w:hAnsi="仿宋" w:cs="Helvetica"/>
          <w:color w:val="3E3E3E"/>
        </w:rPr>
        <w:t>1</w:t>
      </w:r>
      <w:r w:rsidRPr="00FB4F78">
        <w:rPr>
          <w:rFonts w:ascii="仿宋" w:eastAsia="仿宋" w:hAnsi="仿宋" w:cs="Helvetica" w:hint="eastAsia"/>
          <w:color w:val="3E3E3E"/>
        </w:rPr>
        <w:t>），使得祂这种进入肉身生活的模式，要比任何其他的模式更为自然。这种模式亦宣扬了祂将来所要完成的荣耀使命（太一</w:t>
      </w:r>
      <w:r w:rsidRPr="00FB4F78">
        <w:rPr>
          <w:rFonts w:ascii="仿宋" w:eastAsia="仿宋" w:hAnsi="仿宋" w:cs="Helvetica"/>
          <w:color w:val="3E3E3E"/>
        </w:rPr>
        <w:t>21-23</w:t>
      </w:r>
      <w:r w:rsidRPr="00FB4F78">
        <w:rPr>
          <w:rFonts w:ascii="仿宋" w:eastAsia="仿宋" w:hAnsi="仿宋" w:cs="Helvetica" w:hint="eastAsia"/>
          <w:color w:val="3E3E3E"/>
        </w:rPr>
        <w:t>；路一</w:t>
      </w:r>
      <w:r w:rsidRPr="00FB4F78">
        <w:rPr>
          <w:rFonts w:ascii="仿宋" w:eastAsia="仿宋" w:hAnsi="仿宋" w:cs="Helvetica"/>
          <w:color w:val="3E3E3E"/>
        </w:rPr>
        <w:t>31-35</w:t>
      </w:r>
      <w:r w:rsidRPr="00FB4F78">
        <w:rPr>
          <w:rFonts w:ascii="仿宋" w:eastAsia="仿宋" w:hAnsi="仿宋" w:cs="Helvetica" w:hint="eastAsia"/>
          <w:color w:val="3E3E3E"/>
        </w:rPr>
        <w:t>）。</w:t>
      </w: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值得注意的是，马太和路加对神救赎目的的成全，比把童女怀孕当作一种身体上的奇迹、或当作一种辩道的武器、或当作基督神人二性论的指标，来得有兴趣多了。</w:t>
      </w: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我们固然不能肯定，有神性的人除了借童女所生之外，是否就没有别的方法进入这个世界，但耶稣神迹性的出生的确指明了祂的神性，同时也指明了，运行在我们新生时那种创造大能的实在（约一</w:t>
      </w:r>
      <w:r w:rsidRPr="00FB4F78">
        <w:rPr>
          <w:rFonts w:ascii="仿宋" w:eastAsia="仿宋" w:hAnsi="仿宋" w:cs="Helvetica"/>
          <w:color w:val="3E3E3E"/>
        </w:rPr>
        <w:t>13</w:t>
      </w:r>
      <w:r w:rsidRPr="00FB4F78">
        <w:rPr>
          <w:rFonts w:ascii="仿宋" w:eastAsia="仿宋" w:hAnsi="仿宋" w:cs="Helvetica" w:hint="eastAsia"/>
          <w:color w:val="3E3E3E"/>
        </w:rPr>
        <w:t>）。还有，我们固然不能肯定，除了借童女所生之外，神一定不能创造无罪之人性，但耶稣的人性是无罪的，而祂出生的情景，也叫我们留意到马利亚所牵涉的神迹，罪人（路一</w:t>
      </w:r>
      <w:r w:rsidRPr="00FB4F78">
        <w:rPr>
          <w:rFonts w:ascii="仿宋" w:eastAsia="仿宋" w:hAnsi="仿宋" w:cs="Helvetica"/>
          <w:color w:val="3E3E3E"/>
        </w:rPr>
        <w:t>47</w:t>
      </w:r>
      <w:r w:rsidRPr="00FB4F78">
        <w:rPr>
          <w:rFonts w:ascii="仿宋" w:eastAsia="仿宋" w:hAnsi="仿宋" w:cs="Helvetica" w:hint="eastAsia"/>
          <w:color w:val="3E3E3E"/>
        </w:rPr>
        <w:t>）竟生出了一位不“在亚当里”如她的人，所以祂也不像她一样需要一位救主。尤有进者，耶稣命定要借着祂那无瑕疵的人性所维持无罪的一生，来为人的罪成为完全的牺牲，如此耶稣才能成为祂母亲和教会其余之人的救主。</w:t>
      </w:r>
    </w:p>
    <w:p w:rsidR="008140BE" w:rsidRPr="00FB4F78" w:rsidRDefault="008140BE" w:rsidP="009F76C0">
      <w:pPr>
        <w:pStyle w:val="NormalWeb"/>
        <w:spacing w:before="0" w:beforeAutospacing="0" w:after="0" w:afterAutospacing="0"/>
        <w:contextualSpacing/>
        <w:mirrorIndents/>
        <w:rPr>
          <w:rFonts w:ascii="仿宋" w:eastAsia="仿宋" w:hAnsi="仿宋" w:cs="Helvetica"/>
          <w:color w:val="3E3E3E"/>
        </w:rPr>
      </w:pPr>
    </w:p>
    <w:p w:rsidR="008140BE" w:rsidRPr="00FB4F78" w:rsidRDefault="008140BE" w:rsidP="009F76C0">
      <w:pPr>
        <w:spacing w:after="0"/>
        <w:contextualSpacing/>
        <w:mirrorIndents/>
        <w:rPr>
          <w:rFonts w:ascii="仿宋" w:eastAsia="仿宋" w:hAnsi="仿宋"/>
          <w:sz w:val="24"/>
          <w:szCs w:val="24"/>
        </w:rPr>
      </w:pPr>
    </w:p>
    <w:p w:rsidR="008140BE" w:rsidRPr="00FB4F78" w:rsidRDefault="00A302D0" w:rsidP="009F76C0">
      <w:pPr>
        <w:pStyle w:val="Heading3"/>
        <w:spacing w:before="0" w:beforeAutospacing="0" w:after="0" w:afterAutospacing="0"/>
        <w:contextualSpacing/>
        <w:mirrorIndents/>
        <w:rPr>
          <w:rFonts w:ascii="仿宋" w:eastAsia="仿宋" w:hAnsi="仿宋" w:cs="Helvetica"/>
          <w:bCs w:val="0"/>
          <w:color w:val="3E3E3E"/>
          <w:sz w:val="24"/>
          <w:szCs w:val="24"/>
        </w:rPr>
      </w:pPr>
      <w:r w:rsidRPr="00FB4F78">
        <w:rPr>
          <w:rFonts w:ascii="仿宋" w:eastAsia="仿宋" w:hAnsi="仿宋" w:cs="Helvetica" w:hint="eastAsia"/>
          <w:bCs w:val="0"/>
          <w:color w:val="3E3E3E"/>
          <w:sz w:val="24"/>
          <w:szCs w:val="24"/>
        </w:rPr>
        <w:t>42</w:t>
      </w:r>
      <w:r w:rsidRPr="00FB4F78">
        <w:rPr>
          <w:rFonts w:ascii="仿宋" w:eastAsia="仿宋" w:hAnsi="仿宋" w:cs="Helvetica"/>
          <w:bCs w:val="0"/>
          <w:color w:val="3E3E3E"/>
          <w:sz w:val="24"/>
          <w:szCs w:val="24"/>
        </w:rPr>
        <w:t xml:space="preserve"> </w:t>
      </w:r>
      <w:r w:rsidR="008140BE" w:rsidRPr="00FB4F78">
        <w:rPr>
          <w:rFonts w:ascii="仿宋" w:eastAsia="仿宋" w:hAnsi="仿宋" w:cs="Helvetica"/>
          <w:bCs w:val="0"/>
          <w:color w:val="3E3E3E"/>
          <w:sz w:val="24"/>
          <w:szCs w:val="24"/>
        </w:rPr>
        <w:t>基督是教师</w:t>
      </w:r>
    </w:p>
    <w:p w:rsidR="00A302D0" w:rsidRPr="00FB4F78" w:rsidRDefault="00A302D0" w:rsidP="009F76C0">
      <w:pPr>
        <w:pStyle w:val="NormalWeb"/>
        <w:spacing w:before="0" w:beforeAutospacing="0" w:after="0" w:afterAutospacing="0"/>
        <w:ind w:firstLine="435"/>
        <w:contextualSpacing/>
        <w:mirrorIndents/>
        <w:jc w:val="center"/>
        <w:rPr>
          <w:rStyle w:val="Strong"/>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lastRenderedPageBreak/>
        <w:t>耶稣基督宣告了神的国与神的家</w:t>
      </w:r>
    </w:p>
    <w:p w:rsidR="008140BE" w:rsidRPr="00FB4F78" w:rsidRDefault="008140BE" w:rsidP="009F76C0">
      <w:pPr>
        <w:pStyle w:val="NormalWeb"/>
        <w:spacing w:before="0" w:beforeAutospacing="0" w:after="0" w:afterAutospacing="0"/>
        <w:contextualSpacing/>
        <w:mirrorIndents/>
        <w:jc w:val="center"/>
        <w:rPr>
          <w:rFonts w:ascii="仿宋" w:eastAsia="仿宋" w:hAnsi="仿宋" w:cs="Helvetica"/>
          <w:i/>
          <w:color w:val="3E3E3E"/>
        </w:rPr>
      </w:pPr>
      <w:r w:rsidRPr="00FB4F78">
        <w:rPr>
          <w:rFonts w:ascii="仿宋" w:eastAsia="仿宋" w:hAnsi="仿宋" w:cs="Helvetica" w:hint="eastAsia"/>
          <w:i/>
          <w:color w:val="3E3E3E"/>
        </w:rPr>
        <w:t>耶稣讲完了这些话，众人都希奇他的教训；因为祂教训他们，正像有权柄的人，不像他们的文士。（太七28-29）</w:t>
      </w:r>
    </w:p>
    <w:p w:rsidR="00A302D0" w:rsidRPr="00FB4F78" w:rsidRDefault="00A302D0"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耶稣是成为肉身的神子，祂的教训由祂的父而来（约七</w:t>
      </w:r>
      <w:r w:rsidRPr="00FB4F78">
        <w:rPr>
          <w:rFonts w:ascii="仿宋" w:eastAsia="仿宋" w:hAnsi="仿宋" w:cs="Helvetica"/>
          <w:color w:val="3E3E3E"/>
        </w:rPr>
        <w:t>16-18</w:t>
      </w:r>
      <w:r w:rsidRPr="00FB4F78">
        <w:rPr>
          <w:rFonts w:ascii="仿宋" w:eastAsia="仿宋" w:hAnsi="仿宋" w:cs="Helvetica" w:hint="eastAsia"/>
          <w:color w:val="3E3E3E"/>
        </w:rPr>
        <w:t>；十二</w:t>
      </w:r>
      <w:r w:rsidRPr="00FB4F78">
        <w:rPr>
          <w:rFonts w:ascii="仿宋" w:eastAsia="仿宋" w:hAnsi="仿宋" w:cs="Helvetica"/>
          <w:color w:val="3E3E3E"/>
        </w:rPr>
        <w:t>49-50</w:t>
      </w:r>
      <w:r w:rsidRPr="00FB4F78">
        <w:rPr>
          <w:rFonts w:ascii="仿宋" w:eastAsia="仿宋" w:hAnsi="仿宋" w:cs="Helvetica" w:hint="eastAsia"/>
          <w:color w:val="3E3E3E"/>
        </w:rPr>
        <w:t>），且要存留到永远（可十三</w:t>
      </w:r>
      <w:r w:rsidRPr="00FB4F78">
        <w:rPr>
          <w:rFonts w:ascii="仿宋" w:eastAsia="仿宋" w:hAnsi="仿宋" w:cs="Helvetica"/>
          <w:color w:val="3E3E3E"/>
        </w:rPr>
        <w:t>31</w:t>
      </w:r>
      <w:r w:rsidRPr="00FB4F78">
        <w:rPr>
          <w:rFonts w:ascii="仿宋" w:eastAsia="仿宋" w:hAnsi="仿宋" w:cs="Helvetica" w:hint="eastAsia"/>
          <w:color w:val="3E3E3E"/>
        </w:rPr>
        <w:t>），最后祂还要按这些教训审判祂的听众（约十二</w:t>
      </w:r>
      <w:r w:rsidRPr="00FB4F78">
        <w:rPr>
          <w:rFonts w:ascii="仿宋" w:eastAsia="仿宋" w:hAnsi="仿宋" w:cs="Helvetica"/>
          <w:color w:val="3E3E3E"/>
        </w:rPr>
        <w:t>48</w:t>
      </w:r>
      <w:r w:rsidRPr="00FB4F78">
        <w:rPr>
          <w:rFonts w:ascii="仿宋" w:eastAsia="仿宋" w:hAnsi="仿宋" w:cs="Helvetica" w:hint="eastAsia"/>
          <w:color w:val="3E3E3E"/>
        </w:rPr>
        <w:t>；太七</w:t>
      </w:r>
      <w:r w:rsidRPr="00FB4F78">
        <w:rPr>
          <w:rFonts w:ascii="仿宋" w:eastAsia="仿宋" w:hAnsi="仿宋" w:cs="Helvetica"/>
          <w:color w:val="3E3E3E"/>
        </w:rPr>
        <w:t>24-27</w:t>
      </w:r>
      <w:r w:rsidRPr="00FB4F78">
        <w:rPr>
          <w:rFonts w:ascii="仿宋" w:eastAsia="仿宋" w:hAnsi="仿宋" w:cs="Helvetica" w:hint="eastAsia"/>
          <w:color w:val="3E3E3E"/>
        </w:rPr>
        <w:t>）。因此之故，我们无论多么强调人应留心听祂的教训，都不为过。耶稣教训人时，就像当时的犹太拉比一样，是这里一点、那里一点，而非长篇大论；而且祂许多有力的表达都是借用比喻、箴言，和针对问题、反应处境而发的单独宣言。</w:t>
      </w: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祂所有公开的教训都带着叫人惊奇的权柄，这是祂的标记（太七</w:t>
      </w:r>
      <w:r w:rsidRPr="00FB4F78">
        <w:rPr>
          <w:rFonts w:ascii="仿宋" w:eastAsia="仿宋" w:hAnsi="仿宋" w:cs="Helvetica"/>
          <w:color w:val="3E3E3E"/>
        </w:rPr>
        <w:t>28-29</w:t>
      </w:r>
      <w:r w:rsidRPr="00FB4F78">
        <w:rPr>
          <w:rFonts w:ascii="仿宋" w:eastAsia="仿宋" w:hAnsi="仿宋" w:cs="Helvetica" w:hint="eastAsia"/>
          <w:color w:val="3E3E3E"/>
        </w:rPr>
        <w:t>；可一</w:t>
      </w:r>
      <w:r w:rsidRPr="00FB4F78">
        <w:rPr>
          <w:rFonts w:ascii="仿宋" w:eastAsia="仿宋" w:hAnsi="仿宋" w:cs="Helvetica"/>
          <w:color w:val="3E3E3E"/>
        </w:rPr>
        <w:t>27</w:t>
      </w:r>
      <w:r w:rsidRPr="00FB4F78">
        <w:rPr>
          <w:rFonts w:ascii="仿宋" w:eastAsia="仿宋" w:hAnsi="仿宋" w:cs="Helvetica" w:hint="eastAsia"/>
          <w:color w:val="3E3E3E"/>
        </w:rPr>
        <w:t>；约七</w:t>
      </w:r>
      <w:r w:rsidRPr="00FB4F78">
        <w:rPr>
          <w:rFonts w:ascii="仿宋" w:eastAsia="仿宋" w:hAnsi="仿宋" w:cs="Helvetica"/>
          <w:color w:val="3E3E3E"/>
        </w:rPr>
        <w:t>46</w:t>
      </w:r>
      <w:r w:rsidRPr="00FB4F78">
        <w:rPr>
          <w:rFonts w:ascii="仿宋" w:eastAsia="仿宋" w:hAnsi="仿宋" w:cs="Helvetica" w:hint="eastAsia"/>
          <w:color w:val="3E3E3E"/>
        </w:rPr>
        <w:t>），但也有些教训的表达却像迷一样，想要明白，就需要人去深思并有属灵的洞见（“耳”，太十一</w:t>
      </w:r>
      <w:r w:rsidRPr="00FB4F78">
        <w:rPr>
          <w:rFonts w:ascii="仿宋" w:eastAsia="仿宋" w:hAnsi="仿宋" w:cs="Helvetica"/>
          <w:color w:val="3E3E3E"/>
        </w:rPr>
        <w:t>15</w:t>
      </w:r>
      <w:r w:rsidRPr="00FB4F78">
        <w:rPr>
          <w:rFonts w:ascii="仿宋" w:eastAsia="仿宋" w:hAnsi="仿宋" w:cs="Helvetica" w:hint="eastAsia"/>
          <w:color w:val="3E3E3E"/>
        </w:rPr>
        <w:t>；十三</w:t>
      </w:r>
      <w:r w:rsidRPr="00FB4F78">
        <w:rPr>
          <w:rFonts w:ascii="仿宋" w:eastAsia="仿宋" w:hAnsi="仿宋" w:cs="Helvetica"/>
          <w:color w:val="3E3E3E"/>
        </w:rPr>
        <w:t>9</w:t>
      </w:r>
      <w:r w:rsidRPr="00FB4F78">
        <w:rPr>
          <w:rFonts w:ascii="仿宋" w:eastAsia="仿宋" w:hAnsi="仿宋" w:cs="Helvetica" w:hint="eastAsia"/>
          <w:color w:val="3E3E3E"/>
        </w:rPr>
        <w:t>，</w:t>
      </w:r>
      <w:r w:rsidRPr="00FB4F78">
        <w:rPr>
          <w:rFonts w:ascii="仿宋" w:eastAsia="仿宋" w:hAnsi="仿宋" w:cs="Helvetica"/>
          <w:color w:val="3E3E3E"/>
        </w:rPr>
        <w:t>43</w:t>
      </w:r>
      <w:r w:rsidRPr="00FB4F78">
        <w:rPr>
          <w:rFonts w:ascii="仿宋" w:eastAsia="仿宋" w:hAnsi="仿宋" w:cs="Helvetica" w:hint="eastAsia"/>
          <w:color w:val="3E3E3E"/>
        </w:rPr>
        <w:t>；路十四</w:t>
      </w:r>
      <w:r w:rsidRPr="00FB4F78">
        <w:rPr>
          <w:rFonts w:ascii="仿宋" w:eastAsia="仿宋" w:hAnsi="仿宋" w:cs="Helvetica"/>
          <w:color w:val="3E3E3E"/>
        </w:rPr>
        <w:t>35</w:t>
      </w:r>
      <w:r w:rsidRPr="00FB4F78">
        <w:rPr>
          <w:rFonts w:ascii="仿宋" w:eastAsia="仿宋" w:hAnsi="仿宋" w:cs="Helvetica" w:hint="eastAsia"/>
          <w:color w:val="3E3E3E"/>
        </w:rPr>
        <w:t>），而那些自满的、不经心的人，往往就大惑不解。譬如，耶稣对于祂自己有关弥赛亚的角色、救赎、复活和未来的掌权这些道理，就只给些不明显的暗示，其原因有二：第一，这些事件，只有借着事实本身的发生，才能把道理显明清楚；第二，耶稣最关心的是透过祂个人对人们的影响力，呼召他们作门徒，从而那种关系之内教导他们明白祂是谁；而非为了给那些不肯向祂委身的人详细的神学指引。不过，一般来说耶稣的叙述通常都很清楚，而在许多使徒书信里，因有更完全的阐释，我们最好把它们当作耶稣所说过的话的注脚来读。</w:t>
      </w: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耶稣的教训一定涉及三个对象：第一，是涉及曾差遣祂、今又导引祂的父神（太十一</w:t>
      </w:r>
      <w:r w:rsidRPr="00FB4F78">
        <w:rPr>
          <w:rFonts w:ascii="仿宋" w:eastAsia="仿宋" w:hAnsi="仿宋" w:cs="Helvetica"/>
          <w:color w:val="3E3E3E"/>
        </w:rPr>
        <w:t>25-27</w:t>
      </w:r>
      <w:r w:rsidRPr="00FB4F78">
        <w:rPr>
          <w:rFonts w:ascii="仿宋" w:eastAsia="仿宋" w:hAnsi="仿宋" w:cs="Helvetica" w:hint="eastAsia"/>
          <w:color w:val="3E3E3E"/>
        </w:rPr>
        <w:t>；十六</w:t>
      </w:r>
      <w:r w:rsidRPr="00FB4F78">
        <w:rPr>
          <w:rFonts w:ascii="仿宋" w:eastAsia="仿宋" w:hAnsi="仿宋" w:cs="Helvetica"/>
          <w:color w:val="3E3E3E"/>
        </w:rPr>
        <w:t>13-17</w:t>
      </w:r>
      <w:r w:rsidRPr="00FB4F78">
        <w:rPr>
          <w:rFonts w:ascii="仿宋" w:eastAsia="仿宋" w:hAnsi="仿宋" w:cs="Helvetica" w:hint="eastAsia"/>
          <w:color w:val="3E3E3E"/>
        </w:rPr>
        <w:t>，</w:t>
      </w:r>
      <w:r w:rsidRPr="00FB4F78">
        <w:rPr>
          <w:rFonts w:ascii="仿宋" w:eastAsia="仿宋" w:hAnsi="仿宋" w:cs="Helvetica"/>
          <w:color w:val="3E3E3E"/>
        </w:rPr>
        <w:t>27</w:t>
      </w:r>
      <w:r w:rsidRPr="00FB4F78">
        <w:rPr>
          <w:rFonts w:ascii="仿宋" w:eastAsia="仿宋" w:hAnsi="仿宋" w:cs="Helvetica" w:hint="eastAsia"/>
          <w:color w:val="3E3E3E"/>
        </w:rPr>
        <w:t>；廿一</w:t>
      </w:r>
      <w:r w:rsidRPr="00FB4F78">
        <w:rPr>
          <w:rFonts w:ascii="仿宋" w:eastAsia="仿宋" w:hAnsi="仿宋" w:cs="Helvetica"/>
          <w:color w:val="3E3E3E"/>
        </w:rPr>
        <w:t>37</w:t>
      </w:r>
      <w:r w:rsidRPr="00FB4F78">
        <w:rPr>
          <w:rFonts w:ascii="仿宋" w:eastAsia="仿宋" w:hAnsi="仿宋" w:cs="Helvetica" w:hint="eastAsia"/>
          <w:color w:val="3E3E3E"/>
        </w:rPr>
        <w:t>；廿六</w:t>
      </w:r>
      <w:r w:rsidRPr="00FB4F78">
        <w:rPr>
          <w:rFonts w:ascii="仿宋" w:eastAsia="仿宋" w:hAnsi="仿宋" w:cs="Helvetica"/>
          <w:color w:val="3E3E3E"/>
        </w:rPr>
        <w:t>29</w:t>
      </w:r>
      <w:r w:rsidRPr="00FB4F78">
        <w:rPr>
          <w:rFonts w:ascii="仿宋" w:eastAsia="仿宋" w:hAnsi="仿宋" w:cs="Helvetica" w:hint="eastAsia"/>
          <w:color w:val="3E3E3E"/>
        </w:rPr>
        <w:t>，</w:t>
      </w:r>
      <w:r w:rsidRPr="00FB4F78">
        <w:rPr>
          <w:rFonts w:ascii="仿宋" w:eastAsia="仿宋" w:hAnsi="仿宋" w:cs="Helvetica"/>
          <w:color w:val="3E3E3E"/>
        </w:rPr>
        <w:t>53</w:t>
      </w:r>
      <w:r w:rsidRPr="00FB4F78">
        <w:rPr>
          <w:rFonts w:ascii="仿宋" w:eastAsia="仿宋" w:hAnsi="仿宋" w:cs="Helvetica" w:hint="eastAsia"/>
          <w:color w:val="3E3E3E"/>
        </w:rPr>
        <w:t>；路二</w:t>
      </w:r>
      <w:r w:rsidRPr="00FB4F78">
        <w:rPr>
          <w:rFonts w:ascii="仿宋" w:eastAsia="仿宋" w:hAnsi="仿宋" w:cs="Helvetica"/>
          <w:color w:val="3E3E3E"/>
        </w:rPr>
        <w:t>49</w:t>
      </w:r>
      <w:r w:rsidRPr="00FB4F78">
        <w:rPr>
          <w:rFonts w:ascii="仿宋" w:eastAsia="仿宋" w:hAnsi="仿宋" w:cs="Helvetica" w:hint="eastAsia"/>
          <w:color w:val="3E3E3E"/>
        </w:rPr>
        <w:t>；廿二</w:t>
      </w:r>
      <w:r w:rsidRPr="00FB4F78">
        <w:rPr>
          <w:rFonts w:ascii="仿宋" w:eastAsia="仿宋" w:hAnsi="仿宋" w:cs="Helvetica"/>
          <w:color w:val="3E3E3E"/>
        </w:rPr>
        <w:t>29</w:t>
      </w:r>
      <w:r w:rsidRPr="00FB4F78">
        <w:rPr>
          <w:rFonts w:ascii="仿宋" w:eastAsia="仿宋" w:hAnsi="仿宋" w:cs="Helvetica" w:hint="eastAsia"/>
          <w:color w:val="3E3E3E"/>
        </w:rPr>
        <w:t>；约三</w:t>
      </w:r>
      <w:r w:rsidRPr="00FB4F78">
        <w:rPr>
          <w:rFonts w:ascii="仿宋" w:eastAsia="仿宋" w:hAnsi="仿宋" w:cs="Helvetica"/>
          <w:color w:val="3E3E3E"/>
        </w:rPr>
        <w:t>35</w:t>
      </w:r>
      <w:r w:rsidRPr="00FB4F78">
        <w:rPr>
          <w:rFonts w:ascii="仿宋" w:eastAsia="仿宋" w:hAnsi="仿宋" w:cs="Helvetica" w:hint="eastAsia"/>
          <w:color w:val="3E3E3E"/>
        </w:rPr>
        <w:t>；五</w:t>
      </w:r>
      <w:r w:rsidRPr="00FB4F78">
        <w:rPr>
          <w:rFonts w:ascii="仿宋" w:eastAsia="仿宋" w:hAnsi="仿宋" w:cs="Helvetica"/>
          <w:color w:val="3E3E3E"/>
        </w:rPr>
        <w:t>18-23</w:t>
      </w:r>
      <w:r w:rsidRPr="00FB4F78">
        <w:rPr>
          <w:rFonts w:ascii="仿宋" w:eastAsia="仿宋" w:hAnsi="仿宋" w:cs="Helvetica" w:hint="eastAsia"/>
          <w:color w:val="3E3E3E"/>
        </w:rPr>
        <w:t>，</w:t>
      </w:r>
      <w:r w:rsidRPr="00FB4F78">
        <w:rPr>
          <w:rFonts w:ascii="仿宋" w:eastAsia="仿宋" w:hAnsi="仿宋" w:cs="Helvetica"/>
          <w:color w:val="3E3E3E"/>
        </w:rPr>
        <w:t>26-27</w:t>
      </w:r>
      <w:r w:rsidRPr="00FB4F78">
        <w:rPr>
          <w:rFonts w:ascii="仿宋" w:eastAsia="仿宋" w:hAnsi="仿宋" w:cs="Helvetica" w:hint="eastAsia"/>
          <w:color w:val="3E3E3E"/>
        </w:rPr>
        <w:t>，</w:t>
      </w:r>
      <w:r w:rsidRPr="00FB4F78">
        <w:rPr>
          <w:rFonts w:ascii="仿宋" w:eastAsia="仿宋" w:hAnsi="仿宋" w:cs="Helvetica"/>
          <w:color w:val="3E3E3E"/>
        </w:rPr>
        <w:t>36-37</w:t>
      </w:r>
      <w:r w:rsidRPr="00FB4F78">
        <w:rPr>
          <w:rFonts w:ascii="仿宋" w:eastAsia="仿宋" w:hAnsi="仿宋" w:cs="Helvetica" w:hint="eastAsia"/>
          <w:color w:val="3E3E3E"/>
        </w:rPr>
        <w:t>；八</w:t>
      </w:r>
      <w:r w:rsidRPr="00FB4F78">
        <w:rPr>
          <w:rFonts w:ascii="仿宋" w:eastAsia="仿宋" w:hAnsi="仿宋" w:cs="Helvetica"/>
          <w:color w:val="3E3E3E"/>
        </w:rPr>
        <w:t>26-29</w:t>
      </w:r>
      <w:r w:rsidRPr="00FB4F78">
        <w:rPr>
          <w:rFonts w:ascii="仿宋" w:eastAsia="仿宋" w:hAnsi="仿宋" w:cs="Helvetica" w:hint="eastAsia"/>
          <w:color w:val="3E3E3E"/>
        </w:rPr>
        <w:t>；十</w:t>
      </w:r>
      <w:r w:rsidRPr="00FB4F78">
        <w:rPr>
          <w:rFonts w:ascii="仿宋" w:eastAsia="仿宋" w:hAnsi="仿宋" w:cs="Helvetica"/>
          <w:color w:val="3E3E3E"/>
        </w:rPr>
        <w:t>25-30</w:t>
      </w:r>
      <w:r w:rsidRPr="00FB4F78">
        <w:rPr>
          <w:rFonts w:ascii="仿宋" w:eastAsia="仿宋" w:hAnsi="仿宋" w:cs="Helvetica" w:hint="eastAsia"/>
          <w:color w:val="3E3E3E"/>
        </w:rPr>
        <w:t>，</w:t>
      </w:r>
      <w:r w:rsidRPr="00FB4F78">
        <w:rPr>
          <w:rFonts w:ascii="仿宋" w:eastAsia="仿宋" w:hAnsi="仿宋" w:cs="Helvetica"/>
          <w:color w:val="3E3E3E"/>
        </w:rPr>
        <w:t>36-38</w:t>
      </w:r>
      <w:r w:rsidRPr="00FB4F78">
        <w:rPr>
          <w:rFonts w:ascii="仿宋" w:eastAsia="仿宋" w:hAnsi="仿宋" w:cs="Helvetica" w:hint="eastAsia"/>
          <w:color w:val="3E3E3E"/>
        </w:rPr>
        <w:t>）；祂的门徒也要学习把祂的父神当作他们在天上的父（太五</w:t>
      </w:r>
      <w:r w:rsidRPr="00FB4F78">
        <w:rPr>
          <w:rFonts w:ascii="仿宋" w:eastAsia="仿宋" w:hAnsi="仿宋" w:cs="Helvetica"/>
          <w:color w:val="3E3E3E"/>
        </w:rPr>
        <w:t>43—</w:t>
      </w:r>
      <w:r w:rsidRPr="00FB4F78">
        <w:rPr>
          <w:rFonts w:ascii="仿宋" w:eastAsia="仿宋" w:hAnsi="仿宋" w:cs="Helvetica" w:hint="eastAsia"/>
          <w:color w:val="3E3E3E"/>
        </w:rPr>
        <w:t>六</w:t>
      </w:r>
      <w:r w:rsidRPr="00FB4F78">
        <w:rPr>
          <w:rFonts w:ascii="仿宋" w:eastAsia="仿宋" w:hAnsi="仿宋" w:cs="Helvetica"/>
          <w:color w:val="3E3E3E"/>
        </w:rPr>
        <w:t>14</w:t>
      </w:r>
      <w:r w:rsidRPr="00FB4F78">
        <w:rPr>
          <w:rFonts w:ascii="仿宋" w:eastAsia="仿宋" w:hAnsi="仿宋" w:cs="Helvetica" w:hint="eastAsia"/>
          <w:color w:val="3E3E3E"/>
        </w:rPr>
        <w:t>，</w:t>
      </w:r>
      <w:r w:rsidRPr="00FB4F78">
        <w:rPr>
          <w:rFonts w:ascii="仿宋" w:eastAsia="仿宋" w:hAnsi="仿宋" w:cs="Helvetica"/>
          <w:color w:val="3E3E3E"/>
        </w:rPr>
        <w:t>25-33</w:t>
      </w:r>
      <w:r w:rsidRPr="00FB4F78">
        <w:rPr>
          <w:rFonts w:ascii="仿宋" w:eastAsia="仿宋" w:hAnsi="仿宋" w:cs="Helvetica" w:hint="eastAsia"/>
          <w:color w:val="3E3E3E"/>
        </w:rPr>
        <w:t>；七</w:t>
      </w:r>
      <w:r w:rsidRPr="00FB4F78">
        <w:rPr>
          <w:rFonts w:ascii="仿宋" w:eastAsia="仿宋" w:hAnsi="仿宋" w:cs="Helvetica"/>
          <w:color w:val="3E3E3E"/>
        </w:rPr>
        <w:t>11</w:t>
      </w:r>
      <w:r w:rsidRPr="00FB4F78">
        <w:rPr>
          <w:rFonts w:ascii="仿宋" w:eastAsia="仿宋" w:hAnsi="仿宋" w:cs="Helvetica" w:hint="eastAsia"/>
          <w:color w:val="3E3E3E"/>
        </w:rPr>
        <w:t>）。第二，是涉及那些落在失丧光景中的个人和群众（太九</w:t>
      </w:r>
      <w:r w:rsidRPr="00FB4F78">
        <w:rPr>
          <w:rFonts w:ascii="仿宋" w:eastAsia="仿宋" w:hAnsi="仿宋" w:cs="Helvetica"/>
          <w:color w:val="3E3E3E"/>
        </w:rPr>
        <w:t>36</w:t>
      </w:r>
      <w:r w:rsidRPr="00FB4F78">
        <w:rPr>
          <w:rFonts w:ascii="仿宋" w:eastAsia="仿宋" w:hAnsi="仿宋" w:cs="Helvetica" w:hint="eastAsia"/>
          <w:color w:val="3E3E3E"/>
        </w:rPr>
        <w:t>；可十</w:t>
      </w:r>
      <w:r w:rsidRPr="00FB4F78">
        <w:rPr>
          <w:rFonts w:ascii="仿宋" w:eastAsia="仿宋" w:hAnsi="仿宋" w:cs="Helvetica"/>
          <w:color w:val="3E3E3E"/>
        </w:rPr>
        <w:t>21</w:t>
      </w:r>
      <w:r w:rsidRPr="00FB4F78">
        <w:rPr>
          <w:rFonts w:ascii="仿宋" w:eastAsia="仿宋" w:hAnsi="仿宋" w:cs="Helvetica" w:hint="eastAsia"/>
          <w:color w:val="3E3E3E"/>
        </w:rPr>
        <w:t>），祂持续多方地呼召祂的听众悔改，好得着新的生命（太四</w:t>
      </w:r>
      <w:r w:rsidRPr="00FB4F78">
        <w:rPr>
          <w:rFonts w:ascii="仿宋" w:eastAsia="仿宋" w:hAnsi="仿宋" w:cs="Helvetica"/>
          <w:color w:val="3E3E3E"/>
        </w:rPr>
        <w:t>17</w:t>
      </w:r>
      <w:r w:rsidRPr="00FB4F78">
        <w:rPr>
          <w:rFonts w:ascii="仿宋" w:eastAsia="仿宋" w:hAnsi="仿宋" w:cs="Helvetica" w:hint="eastAsia"/>
          <w:color w:val="3E3E3E"/>
        </w:rPr>
        <w:t>；十一</w:t>
      </w:r>
      <w:r w:rsidRPr="00FB4F78">
        <w:rPr>
          <w:rFonts w:ascii="仿宋" w:eastAsia="仿宋" w:hAnsi="仿宋" w:cs="Helvetica"/>
          <w:color w:val="3E3E3E"/>
        </w:rPr>
        <w:t>20-24</w:t>
      </w:r>
      <w:r w:rsidRPr="00FB4F78">
        <w:rPr>
          <w:rFonts w:ascii="仿宋" w:eastAsia="仿宋" w:hAnsi="仿宋" w:cs="Helvetica" w:hint="eastAsia"/>
          <w:color w:val="3E3E3E"/>
        </w:rPr>
        <w:t>；可一</w:t>
      </w:r>
      <w:r w:rsidRPr="00FB4F78">
        <w:rPr>
          <w:rFonts w:ascii="仿宋" w:eastAsia="仿宋" w:hAnsi="仿宋" w:cs="Helvetica"/>
          <w:color w:val="3E3E3E"/>
        </w:rPr>
        <w:t>15</w:t>
      </w:r>
      <w:r w:rsidRPr="00FB4F78">
        <w:rPr>
          <w:rFonts w:ascii="仿宋" w:eastAsia="仿宋" w:hAnsi="仿宋" w:cs="Helvetica" w:hint="eastAsia"/>
          <w:color w:val="3E3E3E"/>
        </w:rPr>
        <w:t>；路五</w:t>
      </w:r>
      <w:r w:rsidRPr="00FB4F78">
        <w:rPr>
          <w:rFonts w:ascii="仿宋" w:eastAsia="仿宋" w:hAnsi="仿宋" w:cs="Helvetica"/>
          <w:color w:val="3E3E3E"/>
        </w:rPr>
        <w:t>32</w:t>
      </w:r>
      <w:r w:rsidRPr="00FB4F78">
        <w:rPr>
          <w:rFonts w:ascii="仿宋" w:eastAsia="仿宋" w:hAnsi="仿宋" w:cs="Helvetica" w:hint="eastAsia"/>
          <w:color w:val="3E3E3E"/>
        </w:rPr>
        <w:t>；十三</w:t>
      </w:r>
      <w:r w:rsidRPr="00FB4F78">
        <w:rPr>
          <w:rFonts w:ascii="仿宋" w:eastAsia="仿宋" w:hAnsi="仿宋" w:cs="Helvetica"/>
          <w:color w:val="3E3E3E"/>
        </w:rPr>
        <w:t>3-5</w:t>
      </w:r>
      <w:r w:rsidRPr="00FB4F78">
        <w:rPr>
          <w:rFonts w:ascii="仿宋" w:eastAsia="仿宋" w:hAnsi="仿宋" w:cs="Helvetica" w:hint="eastAsia"/>
          <w:color w:val="3E3E3E"/>
        </w:rPr>
        <w:t>；十五</w:t>
      </w:r>
      <w:r w:rsidRPr="00FB4F78">
        <w:rPr>
          <w:rFonts w:ascii="仿宋" w:eastAsia="仿宋" w:hAnsi="仿宋" w:cs="Helvetica"/>
          <w:color w:val="3E3E3E"/>
        </w:rPr>
        <w:t>7</w:t>
      </w:r>
      <w:r w:rsidRPr="00FB4F78">
        <w:rPr>
          <w:rFonts w:ascii="仿宋" w:eastAsia="仿宋" w:hAnsi="仿宋" w:cs="Helvetica" w:hint="eastAsia"/>
          <w:color w:val="3E3E3E"/>
        </w:rPr>
        <w:t>；廿四</w:t>
      </w:r>
      <w:r w:rsidRPr="00FB4F78">
        <w:rPr>
          <w:rFonts w:ascii="仿宋" w:eastAsia="仿宋" w:hAnsi="仿宋" w:cs="Helvetica"/>
          <w:color w:val="3E3E3E"/>
        </w:rPr>
        <w:t>47</w:t>
      </w:r>
      <w:r w:rsidRPr="00FB4F78">
        <w:rPr>
          <w:rFonts w:ascii="仿宋" w:eastAsia="仿宋" w:hAnsi="仿宋" w:cs="Helvetica" w:hint="eastAsia"/>
          <w:color w:val="3E3E3E"/>
        </w:rPr>
        <w:t>）。第三，是涉及祂人子这个弥赛亚的称号（太十六</w:t>
      </w:r>
      <w:r w:rsidRPr="00FB4F78">
        <w:rPr>
          <w:rFonts w:ascii="仿宋" w:eastAsia="仿宋" w:hAnsi="仿宋" w:cs="Helvetica"/>
          <w:color w:val="3E3E3E"/>
        </w:rPr>
        <w:t>13-16</w:t>
      </w:r>
      <w:r w:rsidRPr="00FB4F78">
        <w:rPr>
          <w:rFonts w:ascii="仿宋" w:eastAsia="仿宋" w:hAnsi="仿宋" w:cs="Helvetica" w:hint="eastAsia"/>
          <w:color w:val="3E3E3E"/>
        </w:rPr>
        <w:t>）。“有一位像人子的”得着了但以理书七章</w:t>
      </w:r>
      <w:r w:rsidRPr="00FB4F78">
        <w:rPr>
          <w:rFonts w:ascii="仿宋" w:eastAsia="仿宋" w:hAnsi="仿宋" w:cs="Helvetica"/>
          <w:color w:val="3E3E3E"/>
        </w:rPr>
        <w:t>13</w:t>
      </w:r>
      <w:r w:rsidRPr="00FB4F78">
        <w:rPr>
          <w:rFonts w:ascii="仿宋" w:eastAsia="仿宋" w:hAnsi="仿宋" w:cs="Helvetica" w:hint="eastAsia"/>
          <w:color w:val="3E3E3E"/>
        </w:rPr>
        <w:t>至</w:t>
      </w:r>
      <w:r w:rsidRPr="00FB4F78">
        <w:rPr>
          <w:rFonts w:ascii="仿宋" w:eastAsia="仿宋" w:hAnsi="仿宋" w:cs="Helvetica"/>
          <w:color w:val="3E3E3E"/>
        </w:rPr>
        <w:t>14</w:t>
      </w:r>
      <w:r w:rsidRPr="00FB4F78">
        <w:rPr>
          <w:rFonts w:ascii="仿宋" w:eastAsia="仿宋" w:hAnsi="仿宋" w:cs="Helvetica" w:hint="eastAsia"/>
          <w:color w:val="3E3E3E"/>
        </w:rPr>
        <w:t>节的国度。有关耶稣自己使用这个称号，见马可福音八章</w:t>
      </w:r>
      <w:r w:rsidRPr="00FB4F78">
        <w:rPr>
          <w:rFonts w:ascii="仿宋" w:eastAsia="仿宋" w:hAnsi="仿宋" w:cs="Helvetica"/>
          <w:color w:val="3E3E3E"/>
        </w:rPr>
        <w:t>38</w:t>
      </w:r>
      <w:r w:rsidRPr="00FB4F78">
        <w:rPr>
          <w:rFonts w:ascii="仿宋" w:eastAsia="仿宋" w:hAnsi="仿宋" w:cs="Helvetica" w:hint="eastAsia"/>
          <w:color w:val="3E3E3E"/>
        </w:rPr>
        <w:t>节、十三章</w:t>
      </w:r>
      <w:r w:rsidRPr="00FB4F78">
        <w:rPr>
          <w:rFonts w:ascii="仿宋" w:eastAsia="仿宋" w:hAnsi="仿宋" w:cs="Helvetica"/>
          <w:color w:val="3E3E3E"/>
        </w:rPr>
        <w:t>26</w:t>
      </w:r>
      <w:r w:rsidRPr="00FB4F78">
        <w:rPr>
          <w:rFonts w:ascii="仿宋" w:eastAsia="仿宋" w:hAnsi="仿宋" w:cs="Helvetica" w:hint="eastAsia"/>
          <w:color w:val="3E3E3E"/>
        </w:rPr>
        <w:t>节、十四章</w:t>
      </w:r>
      <w:r w:rsidRPr="00FB4F78">
        <w:rPr>
          <w:rFonts w:ascii="仿宋" w:eastAsia="仿宋" w:hAnsi="仿宋" w:cs="Helvetica"/>
          <w:color w:val="3E3E3E"/>
        </w:rPr>
        <w:t>62</w:t>
      </w:r>
      <w:r w:rsidRPr="00FB4F78">
        <w:rPr>
          <w:rFonts w:ascii="仿宋" w:eastAsia="仿宋" w:hAnsi="仿宋" w:cs="Helvetica" w:hint="eastAsia"/>
          <w:color w:val="3E3E3E"/>
        </w:rPr>
        <w:t>节（回应但以理书），马太福音十二章</w:t>
      </w:r>
      <w:r w:rsidRPr="00FB4F78">
        <w:rPr>
          <w:rFonts w:ascii="仿宋" w:eastAsia="仿宋" w:hAnsi="仿宋" w:cs="Helvetica"/>
          <w:color w:val="3E3E3E"/>
        </w:rPr>
        <w:t>40</w:t>
      </w:r>
      <w:r w:rsidRPr="00FB4F78">
        <w:rPr>
          <w:rFonts w:ascii="仿宋" w:eastAsia="仿宋" w:hAnsi="仿宋" w:cs="Helvetica" w:hint="eastAsia"/>
          <w:color w:val="3E3E3E"/>
        </w:rPr>
        <w:t>节，马可福音八章</w:t>
      </w:r>
      <w:r w:rsidRPr="00FB4F78">
        <w:rPr>
          <w:rFonts w:ascii="仿宋" w:eastAsia="仿宋" w:hAnsi="仿宋" w:cs="Helvetica"/>
          <w:color w:val="3E3E3E"/>
        </w:rPr>
        <w:t>31</w:t>
      </w:r>
      <w:r w:rsidRPr="00FB4F78">
        <w:rPr>
          <w:rFonts w:ascii="仿宋" w:eastAsia="仿宋" w:hAnsi="仿宋" w:cs="Helvetica" w:hint="eastAsia"/>
          <w:color w:val="3E3E3E"/>
        </w:rPr>
        <w:t>节、九章</w:t>
      </w:r>
      <w:r w:rsidRPr="00FB4F78">
        <w:rPr>
          <w:rFonts w:ascii="仿宋" w:eastAsia="仿宋" w:hAnsi="仿宋" w:cs="Helvetica"/>
          <w:color w:val="3E3E3E"/>
        </w:rPr>
        <w:t>31</w:t>
      </w:r>
      <w:r w:rsidRPr="00FB4F78">
        <w:rPr>
          <w:rFonts w:ascii="仿宋" w:eastAsia="仿宋" w:hAnsi="仿宋" w:cs="Helvetica" w:hint="eastAsia"/>
          <w:color w:val="3E3E3E"/>
        </w:rPr>
        <w:t>节、十章</w:t>
      </w:r>
      <w:r w:rsidRPr="00FB4F78">
        <w:rPr>
          <w:rFonts w:ascii="仿宋" w:eastAsia="仿宋" w:hAnsi="仿宋" w:cs="Helvetica"/>
          <w:color w:val="3E3E3E"/>
        </w:rPr>
        <w:t>33</w:t>
      </w:r>
      <w:r w:rsidRPr="00FB4F78">
        <w:rPr>
          <w:rFonts w:ascii="仿宋" w:eastAsia="仿宋" w:hAnsi="仿宋" w:cs="Helvetica" w:hint="eastAsia"/>
          <w:color w:val="3E3E3E"/>
        </w:rPr>
        <w:t>节，</w:t>
      </w:r>
      <w:r w:rsidRPr="00FB4F78">
        <w:rPr>
          <w:rFonts w:ascii="仿宋" w:eastAsia="仿宋" w:hAnsi="仿宋" w:cs="Helvetica"/>
          <w:color w:val="3E3E3E"/>
        </w:rPr>
        <w:t>45</w:t>
      </w:r>
      <w:r w:rsidRPr="00FB4F78">
        <w:rPr>
          <w:rFonts w:ascii="仿宋" w:eastAsia="仿宋" w:hAnsi="仿宋" w:cs="Helvetica" w:hint="eastAsia"/>
          <w:color w:val="3E3E3E"/>
        </w:rPr>
        <w:t>节、十四章</w:t>
      </w:r>
      <w:r w:rsidRPr="00FB4F78">
        <w:rPr>
          <w:rFonts w:ascii="仿宋" w:eastAsia="仿宋" w:hAnsi="仿宋" w:cs="Helvetica"/>
          <w:color w:val="3E3E3E"/>
        </w:rPr>
        <w:t>21</w:t>
      </w:r>
      <w:r w:rsidRPr="00FB4F78">
        <w:rPr>
          <w:rFonts w:ascii="仿宋" w:eastAsia="仿宋" w:hAnsi="仿宋" w:cs="Helvetica" w:hint="eastAsia"/>
          <w:color w:val="3E3E3E"/>
        </w:rPr>
        <w:t>节，</w:t>
      </w:r>
      <w:r w:rsidRPr="00FB4F78">
        <w:rPr>
          <w:rFonts w:ascii="仿宋" w:eastAsia="仿宋" w:hAnsi="仿宋" w:cs="Helvetica"/>
          <w:color w:val="3E3E3E"/>
        </w:rPr>
        <w:t>41</w:t>
      </w:r>
      <w:r w:rsidRPr="00FB4F78">
        <w:rPr>
          <w:rFonts w:ascii="仿宋" w:eastAsia="仿宋" w:hAnsi="仿宋" w:cs="Helvetica" w:hint="eastAsia"/>
          <w:color w:val="3E3E3E"/>
        </w:rPr>
        <w:t>节，路加福音十八章</w:t>
      </w:r>
      <w:r w:rsidRPr="00FB4F78">
        <w:rPr>
          <w:rFonts w:ascii="仿宋" w:eastAsia="仿宋" w:hAnsi="仿宋" w:cs="Helvetica"/>
          <w:color w:val="3E3E3E"/>
        </w:rPr>
        <w:t>31</w:t>
      </w:r>
      <w:r w:rsidRPr="00FB4F78">
        <w:rPr>
          <w:rFonts w:ascii="仿宋" w:eastAsia="仿宋" w:hAnsi="仿宋" w:cs="Helvetica" w:hint="eastAsia"/>
          <w:color w:val="3E3E3E"/>
        </w:rPr>
        <w:t>至</w:t>
      </w:r>
      <w:r w:rsidRPr="00FB4F78">
        <w:rPr>
          <w:rFonts w:ascii="仿宋" w:eastAsia="仿宋" w:hAnsi="仿宋" w:cs="Helvetica"/>
          <w:color w:val="3E3E3E"/>
        </w:rPr>
        <w:t>33</w:t>
      </w:r>
      <w:r w:rsidRPr="00FB4F78">
        <w:rPr>
          <w:rFonts w:ascii="仿宋" w:eastAsia="仿宋" w:hAnsi="仿宋" w:cs="Helvetica" w:hint="eastAsia"/>
          <w:color w:val="3E3E3E"/>
        </w:rPr>
        <w:t>节（预言祂的死亡与复活），约翰福音三章</w:t>
      </w:r>
      <w:r w:rsidRPr="00FB4F78">
        <w:rPr>
          <w:rFonts w:ascii="仿宋" w:eastAsia="仿宋" w:hAnsi="仿宋" w:cs="Helvetica"/>
          <w:color w:val="3E3E3E"/>
        </w:rPr>
        <w:t>13</w:t>
      </w:r>
      <w:r w:rsidRPr="00FB4F78">
        <w:rPr>
          <w:rFonts w:ascii="仿宋" w:eastAsia="仿宋" w:hAnsi="仿宋" w:cs="Helvetica" w:hint="eastAsia"/>
          <w:color w:val="3E3E3E"/>
        </w:rPr>
        <w:t>至十五节、六章</w:t>
      </w:r>
      <w:r w:rsidRPr="00FB4F78">
        <w:rPr>
          <w:rFonts w:ascii="仿宋" w:eastAsia="仿宋" w:hAnsi="仿宋" w:cs="Helvetica"/>
          <w:color w:val="3E3E3E"/>
        </w:rPr>
        <w:t>27</w:t>
      </w:r>
      <w:r w:rsidRPr="00FB4F78">
        <w:rPr>
          <w:rFonts w:ascii="仿宋" w:eastAsia="仿宋" w:hAnsi="仿宋" w:cs="Helvetica" w:hint="eastAsia"/>
          <w:color w:val="3E3E3E"/>
        </w:rPr>
        <w:t>节（宣告祂的拯救职事）。</w:t>
      </w:r>
    </w:p>
    <w:p w:rsidR="00A302D0" w:rsidRPr="00FB4F78" w:rsidRDefault="00A302D0"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从耶稣对父神的见证、对人们需要的关切和对祂自己角色的认知看来，它们所形成的三种神学主题如下：</w:t>
      </w: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（1）神的国：这是一个与神关联的属灵实际，旧约先知常常提到这国（赛二</w:t>
      </w:r>
      <w:r w:rsidRPr="00FB4F78">
        <w:rPr>
          <w:rFonts w:ascii="仿宋" w:eastAsia="仿宋" w:hAnsi="仿宋" w:cs="Helvetica"/>
          <w:color w:val="3E3E3E"/>
        </w:rPr>
        <w:t>1-4</w:t>
      </w:r>
      <w:r w:rsidRPr="00FB4F78">
        <w:rPr>
          <w:rFonts w:ascii="仿宋" w:eastAsia="仿宋" w:hAnsi="仿宋" w:cs="Helvetica" w:hint="eastAsia"/>
          <w:color w:val="3E3E3E"/>
        </w:rPr>
        <w:t>；九</w:t>
      </w:r>
      <w:r w:rsidRPr="00FB4F78">
        <w:rPr>
          <w:rFonts w:ascii="仿宋" w:eastAsia="仿宋" w:hAnsi="仿宋" w:cs="Helvetica"/>
          <w:color w:val="3E3E3E"/>
        </w:rPr>
        <w:t>6-7</w:t>
      </w:r>
      <w:r w:rsidRPr="00FB4F78">
        <w:rPr>
          <w:rFonts w:ascii="仿宋" w:eastAsia="仿宋" w:hAnsi="仿宋" w:cs="Helvetica" w:hint="eastAsia"/>
          <w:color w:val="3E3E3E"/>
        </w:rPr>
        <w:t>；十一</w:t>
      </w:r>
      <w:r w:rsidRPr="00FB4F78">
        <w:rPr>
          <w:rFonts w:ascii="仿宋" w:eastAsia="仿宋" w:hAnsi="仿宋" w:cs="Helvetica"/>
          <w:color w:val="3E3E3E"/>
        </w:rPr>
        <w:t xml:space="preserve">1 ~ </w:t>
      </w:r>
      <w:r w:rsidRPr="00FB4F78">
        <w:rPr>
          <w:rFonts w:ascii="仿宋" w:eastAsia="仿宋" w:hAnsi="仿宋" w:cs="Helvetica" w:hint="eastAsia"/>
          <w:color w:val="3E3E3E"/>
        </w:rPr>
        <w:t>十二</w:t>
      </w:r>
      <w:r w:rsidRPr="00FB4F78">
        <w:rPr>
          <w:rFonts w:ascii="仿宋" w:eastAsia="仿宋" w:hAnsi="仿宋" w:cs="Helvetica"/>
          <w:color w:val="3E3E3E"/>
        </w:rPr>
        <w:t>6</w:t>
      </w:r>
      <w:r w:rsidRPr="00FB4F78">
        <w:rPr>
          <w:rFonts w:ascii="仿宋" w:eastAsia="仿宋" w:hAnsi="仿宋" w:cs="Helvetica" w:hint="eastAsia"/>
          <w:color w:val="3E3E3E"/>
        </w:rPr>
        <w:t>；四二</w:t>
      </w:r>
      <w:r w:rsidRPr="00FB4F78">
        <w:rPr>
          <w:rFonts w:ascii="仿宋" w:eastAsia="仿宋" w:hAnsi="仿宋" w:cs="Helvetica"/>
          <w:color w:val="3E3E3E"/>
        </w:rPr>
        <w:t>1-9</w:t>
      </w:r>
      <w:r w:rsidRPr="00FB4F78">
        <w:rPr>
          <w:rFonts w:ascii="仿宋" w:eastAsia="仿宋" w:hAnsi="仿宋" w:cs="Helvetica" w:hint="eastAsia"/>
          <w:color w:val="3E3E3E"/>
        </w:rPr>
        <w:t>；四九</w:t>
      </w:r>
      <w:r w:rsidRPr="00FB4F78">
        <w:rPr>
          <w:rFonts w:ascii="仿宋" w:eastAsia="仿宋" w:hAnsi="仿宋" w:cs="Helvetica"/>
          <w:color w:val="3E3E3E"/>
        </w:rPr>
        <w:t>1-7</w:t>
      </w:r>
      <w:r w:rsidRPr="00FB4F78">
        <w:rPr>
          <w:rFonts w:ascii="仿宋" w:eastAsia="仿宋" w:hAnsi="仿宋" w:cs="Helvetica" w:hint="eastAsia"/>
          <w:color w:val="3E3E3E"/>
        </w:rPr>
        <w:t>；耶廿三</w:t>
      </w:r>
      <w:r w:rsidRPr="00FB4F78">
        <w:rPr>
          <w:rFonts w:ascii="仿宋" w:eastAsia="仿宋" w:hAnsi="仿宋" w:cs="Helvetica"/>
          <w:color w:val="3E3E3E"/>
        </w:rPr>
        <w:t>5-6</w:t>
      </w:r>
      <w:r w:rsidRPr="00FB4F78">
        <w:rPr>
          <w:rFonts w:ascii="仿宋" w:eastAsia="仿宋" w:hAnsi="仿宋" w:cs="Helvetica" w:hint="eastAsia"/>
          <w:color w:val="3E3E3E"/>
        </w:rPr>
        <w:t>），它与耶稣同来，成为神对历史计划的实现。这国与耶稣同在，祂所行的神迹是这国度的记号（太十一</w:t>
      </w:r>
      <w:r w:rsidRPr="00FB4F78">
        <w:rPr>
          <w:rFonts w:ascii="仿宋" w:eastAsia="仿宋" w:hAnsi="仿宋" w:cs="Helvetica"/>
          <w:color w:val="3E3E3E"/>
        </w:rPr>
        <w:t>12</w:t>
      </w:r>
      <w:r w:rsidRPr="00FB4F78">
        <w:rPr>
          <w:rFonts w:ascii="仿宋" w:eastAsia="仿宋" w:hAnsi="仿宋" w:cs="Helvetica" w:hint="eastAsia"/>
          <w:color w:val="3E3E3E"/>
        </w:rPr>
        <w:t>；十二</w:t>
      </w:r>
      <w:r w:rsidRPr="00FB4F78">
        <w:rPr>
          <w:rFonts w:ascii="仿宋" w:eastAsia="仿宋" w:hAnsi="仿宋" w:cs="Helvetica"/>
          <w:color w:val="3E3E3E"/>
        </w:rPr>
        <w:t>28</w:t>
      </w:r>
      <w:r w:rsidRPr="00FB4F78">
        <w:rPr>
          <w:rFonts w:ascii="仿宋" w:eastAsia="仿宋" w:hAnsi="仿宋" w:cs="Helvetica" w:hint="eastAsia"/>
          <w:color w:val="3E3E3E"/>
        </w:rPr>
        <w:t>；路十六</w:t>
      </w:r>
      <w:r w:rsidRPr="00FB4F78">
        <w:rPr>
          <w:rFonts w:ascii="仿宋" w:eastAsia="仿宋" w:hAnsi="仿宋" w:cs="Helvetica"/>
          <w:color w:val="3E3E3E"/>
        </w:rPr>
        <w:t>16</w:t>
      </w:r>
      <w:r w:rsidRPr="00FB4F78">
        <w:rPr>
          <w:rFonts w:ascii="仿宋" w:eastAsia="仿宋" w:hAnsi="仿宋" w:cs="Helvetica" w:hint="eastAsia"/>
          <w:color w:val="3E3E3E"/>
        </w:rPr>
        <w:t>；十七</w:t>
      </w:r>
      <w:r w:rsidRPr="00FB4F78">
        <w:rPr>
          <w:rFonts w:ascii="仿宋" w:eastAsia="仿宋" w:hAnsi="仿宋" w:cs="Helvetica"/>
          <w:color w:val="3E3E3E"/>
        </w:rPr>
        <w:t>20-21</w:t>
      </w:r>
      <w:r w:rsidRPr="00FB4F78">
        <w:rPr>
          <w:rFonts w:ascii="仿宋" w:eastAsia="仿宋" w:hAnsi="仿宋" w:cs="Helvetica" w:hint="eastAsia"/>
          <w:color w:val="3E3E3E"/>
        </w:rPr>
        <w:t>）。当一个人因信顺服基督，以祂为主时，这将是一种极其重要的委身，能为祂带来救恩与永生；当人肯这样委身时，神的国在祂的生命里，才变得实际及具关键性（可十</w:t>
      </w:r>
      <w:r w:rsidRPr="00FB4F78">
        <w:rPr>
          <w:rFonts w:ascii="仿宋" w:eastAsia="仿宋" w:hAnsi="仿宋" w:cs="Helvetica"/>
          <w:color w:val="3E3E3E"/>
        </w:rPr>
        <w:t>17-27</w:t>
      </w:r>
      <w:r w:rsidRPr="00FB4F78">
        <w:rPr>
          <w:rFonts w:ascii="仿宋" w:eastAsia="仿宋" w:hAnsi="仿宋" w:cs="Helvetica" w:hint="eastAsia"/>
          <w:color w:val="3E3E3E"/>
        </w:rPr>
        <w:t>；约五</w:t>
      </w:r>
      <w:r w:rsidRPr="00FB4F78">
        <w:rPr>
          <w:rFonts w:ascii="仿宋" w:eastAsia="仿宋" w:hAnsi="仿宋" w:cs="Helvetica"/>
          <w:color w:val="3E3E3E"/>
        </w:rPr>
        <w:lastRenderedPageBreak/>
        <w:t>24</w:t>
      </w:r>
      <w:r w:rsidRPr="00FB4F78">
        <w:rPr>
          <w:rFonts w:ascii="仿宋" w:eastAsia="仿宋" w:hAnsi="仿宋" w:cs="Helvetica" w:hint="eastAsia"/>
          <w:color w:val="3E3E3E"/>
        </w:rPr>
        <w:t>）。这国度要被传讲，它会成长（太廿四</w:t>
      </w:r>
      <w:r w:rsidRPr="00FB4F78">
        <w:rPr>
          <w:rFonts w:ascii="仿宋" w:eastAsia="仿宋" w:hAnsi="仿宋" w:cs="Helvetica"/>
          <w:color w:val="3E3E3E"/>
        </w:rPr>
        <w:t>14</w:t>
      </w:r>
      <w:r w:rsidRPr="00FB4F78">
        <w:rPr>
          <w:rFonts w:ascii="仿宋" w:eastAsia="仿宋" w:hAnsi="仿宋" w:cs="Helvetica" w:hint="eastAsia"/>
          <w:color w:val="3E3E3E"/>
        </w:rPr>
        <w:t>；十三</w:t>
      </w:r>
      <w:r w:rsidRPr="00FB4F78">
        <w:rPr>
          <w:rFonts w:ascii="仿宋" w:eastAsia="仿宋" w:hAnsi="仿宋" w:cs="Helvetica"/>
          <w:color w:val="3E3E3E"/>
        </w:rPr>
        <w:t>31-33</w:t>
      </w:r>
      <w:r w:rsidRPr="00FB4F78">
        <w:rPr>
          <w:rFonts w:ascii="仿宋" w:eastAsia="仿宋" w:hAnsi="仿宋" w:cs="Helvetica" w:hint="eastAsia"/>
          <w:color w:val="3E3E3E"/>
        </w:rPr>
        <w:t>），直到今天在天上掌权的人子，为审判以及为祂忠心仆人的喜乐再临为止（太十三</w:t>
      </w:r>
      <w:r w:rsidRPr="00FB4F78">
        <w:rPr>
          <w:rFonts w:ascii="仿宋" w:eastAsia="仿宋" w:hAnsi="仿宋" w:cs="Helvetica"/>
          <w:color w:val="3E3E3E"/>
        </w:rPr>
        <w:t>24-43</w:t>
      </w:r>
      <w:r w:rsidRPr="00FB4F78">
        <w:rPr>
          <w:rFonts w:ascii="仿宋" w:eastAsia="仿宋" w:hAnsi="仿宋" w:cs="Helvetica" w:hint="eastAsia"/>
          <w:color w:val="3E3E3E"/>
        </w:rPr>
        <w:t>，</w:t>
      </w:r>
      <w:r w:rsidRPr="00FB4F78">
        <w:rPr>
          <w:rFonts w:ascii="仿宋" w:eastAsia="仿宋" w:hAnsi="仿宋" w:cs="Helvetica"/>
          <w:color w:val="3E3E3E"/>
        </w:rPr>
        <w:t>47-50</w:t>
      </w:r>
      <w:r w:rsidRPr="00FB4F78">
        <w:rPr>
          <w:rFonts w:ascii="仿宋" w:eastAsia="仿宋" w:hAnsi="仿宋" w:cs="Helvetica" w:hint="eastAsia"/>
          <w:color w:val="3E3E3E"/>
        </w:rPr>
        <w:t>）。</w:t>
      </w: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2）耶稣拯救的工作：耶稣照着父神的旨意从天而降，好将祂所拣选的罪人带回到荣耀里去，祂为他们而死，呼召并吸引他们到祂自己那里去，祂赦免他们的罪，保守他们平安，直到他们将来复活、得荣、进入天上喜乐的那日子（路五</w:t>
      </w:r>
      <w:r w:rsidRPr="00FB4F78">
        <w:rPr>
          <w:rFonts w:ascii="仿宋" w:eastAsia="仿宋" w:hAnsi="仿宋" w:cs="Helvetica"/>
          <w:color w:val="3E3E3E"/>
        </w:rPr>
        <w:t>20</w:t>
      </w:r>
      <w:r w:rsidRPr="00FB4F78">
        <w:rPr>
          <w:rFonts w:ascii="仿宋" w:eastAsia="仿宋" w:hAnsi="仿宋" w:cs="Helvetica" w:hint="eastAsia"/>
          <w:color w:val="3E3E3E"/>
        </w:rPr>
        <w:t>，</w:t>
      </w:r>
      <w:r w:rsidRPr="00FB4F78">
        <w:rPr>
          <w:rFonts w:ascii="仿宋" w:eastAsia="仿宋" w:hAnsi="仿宋" w:cs="Helvetica"/>
          <w:color w:val="3E3E3E"/>
        </w:rPr>
        <w:t>23</w:t>
      </w:r>
      <w:r w:rsidRPr="00FB4F78">
        <w:rPr>
          <w:rFonts w:ascii="仿宋" w:eastAsia="仿宋" w:hAnsi="仿宋" w:cs="Helvetica" w:hint="eastAsia"/>
          <w:color w:val="3E3E3E"/>
        </w:rPr>
        <w:t>；七</w:t>
      </w:r>
      <w:r w:rsidRPr="00FB4F78">
        <w:rPr>
          <w:rFonts w:ascii="仿宋" w:eastAsia="仿宋" w:hAnsi="仿宋" w:cs="Helvetica"/>
          <w:color w:val="3E3E3E"/>
        </w:rPr>
        <w:t>48</w:t>
      </w:r>
      <w:r w:rsidRPr="00FB4F78">
        <w:rPr>
          <w:rFonts w:ascii="仿宋" w:eastAsia="仿宋" w:hAnsi="仿宋" w:cs="Helvetica" w:hint="eastAsia"/>
          <w:color w:val="3E3E3E"/>
        </w:rPr>
        <w:t>；约六</w:t>
      </w:r>
      <w:r w:rsidRPr="00FB4F78">
        <w:rPr>
          <w:rFonts w:ascii="仿宋" w:eastAsia="仿宋" w:hAnsi="仿宋" w:cs="Helvetica"/>
          <w:color w:val="3E3E3E"/>
        </w:rPr>
        <w:t>37-40</w:t>
      </w:r>
      <w:r w:rsidRPr="00FB4F78">
        <w:rPr>
          <w:rFonts w:ascii="仿宋" w:eastAsia="仿宋" w:hAnsi="仿宋" w:cs="Helvetica" w:hint="eastAsia"/>
          <w:color w:val="3E3E3E"/>
        </w:rPr>
        <w:t>，</w:t>
      </w:r>
      <w:r w:rsidRPr="00FB4F78">
        <w:rPr>
          <w:rFonts w:ascii="仿宋" w:eastAsia="仿宋" w:hAnsi="仿宋" w:cs="Helvetica"/>
          <w:color w:val="3E3E3E"/>
        </w:rPr>
        <w:t>44-45</w:t>
      </w:r>
      <w:r w:rsidRPr="00FB4F78">
        <w:rPr>
          <w:rFonts w:ascii="仿宋" w:eastAsia="仿宋" w:hAnsi="仿宋" w:cs="Helvetica" w:hint="eastAsia"/>
          <w:color w:val="3E3E3E"/>
        </w:rPr>
        <w:t>；十</w:t>
      </w:r>
      <w:r w:rsidRPr="00FB4F78">
        <w:rPr>
          <w:rFonts w:ascii="仿宋" w:eastAsia="仿宋" w:hAnsi="仿宋" w:cs="Helvetica"/>
          <w:color w:val="3E3E3E"/>
        </w:rPr>
        <w:t>14-18</w:t>
      </w:r>
      <w:r w:rsidRPr="00FB4F78">
        <w:rPr>
          <w:rFonts w:ascii="仿宋" w:eastAsia="仿宋" w:hAnsi="仿宋" w:cs="Helvetica" w:hint="eastAsia"/>
          <w:color w:val="3E3E3E"/>
        </w:rPr>
        <w:t>，</w:t>
      </w:r>
      <w:r w:rsidRPr="00FB4F78">
        <w:rPr>
          <w:rFonts w:ascii="仿宋" w:eastAsia="仿宋" w:hAnsi="仿宋" w:cs="Helvetica"/>
          <w:color w:val="3E3E3E"/>
        </w:rPr>
        <w:t>27-29</w:t>
      </w:r>
      <w:r w:rsidRPr="00FB4F78">
        <w:rPr>
          <w:rFonts w:ascii="仿宋" w:eastAsia="仿宋" w:hAnsi="仿宋" w:cs="Helvetica" w:hint="eastAsia"/>
          <w:color w:val="3E3E3E"/>
        </w:rPr>
        <w:t>；十二</w:t>
      </w:r>
      <w:r w:rsidRPr="00FB4F78">
        <w:rPr>
          <w:rFonts w:ascii="仿宋" w:eastAsia="仿宋" w:hAnsi="仿宋" w:cs="Helvetica"/>
          <w:color w:val="3E3E3E"/>
        </w:rPr>
        <w:t>32</w:t>
      </w:r>
      <w:r w:rsidRPr="00FB4F78">
        <w:rPr>
          <w:rFonts w:ascii="仿宋" w:eastAsia="仿宋" w:hAnsi="仿宋" w:cs="Helvetica" w:hint="eastAsia"/>
          <w:color w:val="3E3E3E"/>
        </w:rPr>
        <w:t>；十七</w:t>
      </w:r>
      <w:r w:rsidRPr="00FB4F78">
        <w:rPr>
          <w:rFonts w:ascii="仿宋" w:eastAsia="仿宋" w:hAnsi="仿宋" w:cs="Helvetica"/>
          <w:color w:val="3E3E3E"/>
        </w:rPr>
        <w:t>1-26</w:t>
      </w:r>
      <w:r w:rsidRPr="00FB4F78">
        <w:rPr>
          <w:rFonts w:ascii="仿宋" w:eastAsia="仿宋" w:hAnsi="仿宋" w:cs="Helvetica" w:hint="eastAsia"/>
          <w:color w:val="3E3E3E"/>
        </w:rPr>
        <w:t>）。</w:t>
      </w: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3）神家的伦理：神将白白恩典为礼物赐给罪人，人才得到新生命，这新生命必须要用新的生活型态来表现。人既靠神恩典而活，就必须常常感恩；既蒙神厚爱，就必须大方地爱人；既因神的赦免而活，自己也就应当赦免别人；既认识神为慈爱的天父，就应当了无苦毒地接受神的天命，时时刻刻借投靠祂的保护到尊崇祂。一言以蔽之，神的儿女必须像他们的父神和他们的救主，也就是说，十分不像这世界（太五</w:t>
      </w:r>
      <w:r w:rsidRPr="00FB4F78">
        <w:rPr>
          <w:rFonts w:ascii="仿宋" w:eastAsia="仿宋" w:hAnsi="仿宋" w:cs="Helvetica"/>
          <w:color w:val="3E3E3E"/>
        </w:rPr>
        <w:t>43-48</w:t>
      </w:r>
      <w:r w:rsidRPr="00FB4F78">
        <w:rPr>
          <w:rFonts w:ascii="仿宋" w:eastAsia="仿宋" w:hAnsi="仿宋" w:cs="Helvetica" w:hint="eastAsia"/>
          <w:color w:val="3E3E3E"/>
        </w:rPr>
        <w:t>；六</w:t>
      </w:r>
      <w:r w:rsidRPr="00FB4F78">
        <w:rPr>
          <w:rFonts w:ascii="仿宋" w:eastAsia="仿宋" w:hAnsi="仿宋" w:cs="Helvetica"/>
          <w:color w:val="3E3E3E"/>
        </w:rPr>
        <w:t>12-15</w:t>
      </w:r>
      <w:r w:rsidRPr="00FB4F78">
        <w:rPr>
          <w:rFonts w:ascii="仿宋" w:eastAsia="仿宋" w:hAnsi="仿宋" w:cs="Helvetica" w:hint="eastAsia"/>
          <w:color w:val="3E3E3E"/>
        </w:rPr>
        <w:t>；十八</w:t>
      </w:r>
      <w:r w:rsidRPr="00FB4F78">
        <w:rPr>
          <w:rFonts w:ascii="仿宋" w:eastAsia="仿宋" w:hAnsi="仿宋" w:cs="Helvetica"/>
          <w:color w:val="3E3E3E"/>
        </w:rPr>
        <w:t>21-35</w:t>
      </w:r>
      <w:r w:rsidRPr="00FB4F78">
        <w:rPr>
          <w:rFonts w:ascii="仿宋" w:eastAsia="仿宋" w:hAnsi="仿宋" w:cs="Helvetica" w:hint="eastAsia"/>
          <w:color w:val="3E3E3E"/>
        </w:rPr>
        <w:t>；廿</w:t>
      </w:r>
      <w:r w:rsidRPr="00FB4F78">
        <w:rPr>
          <w:rFonts w:ascii="仿宋" w:eastAsia="仿宋" w:hAnsi="仿宋" w:cs="Helvetica"/>
          <w:color w:val="3E3E3E"/>
        </w:rPr>
        <w:t>26-28</w:t>
      </w:r>
      <w:r w:rsidRPr="00FB4F78">
        <w:rPr>
          <w:rFonts w:ascii="仿宋" w:eastAsia="仿宋" w:hAnsi="仿宋" w:cs="Helvetica" w:hint="eastAsia"/>
          <w:color w:val="3E3E3E"/>
        </w:rPr>
        <w:t>；廿二</w:t>
      </w:r>
      <w:r w:rsidRPr="00FB4F78">
        <w:rPr>
          <w:rFonts w:ascii="仿宋" w:eastAsia="仿宋" w:hAnsi="仿宋" w:cs="Helvetica"/>
          <w:color w:val="3E3E3E"/>
        </w:rPr>
        <w:t>35-40</w:t>
      </w:r>
      <w:r w:rsidRPr="00FB4F78">
        <w:rPr>
          <w:rFonts w:ascii="仿宋" w:eastAsia="仿宋" w:hAnsi="仿宋" w:cs="Helvetica" w:hint="eastAsia"/>
          <w:color w:val="3E3E3E"/>
        </w:rPr>
        <w:t>）。</w:t>
      </w:r>
    </w:p>
    <w:p w:rsidR="008140BE" w:rsidRPr="00FB4F78" w:rsidRDefault="008140BE" w:rsidP="009F76C0">
      <w:pPr>
        <w:pStyle w:val="NormalWeb"/>
        <w:spacing w:before="0" w:beforeAutospacing="0" w:after="0" w:afterAutospacing="0"/>
        <w:contextualSpacing/>
        <w:mirrorIndents/>
        <w:rPr>
          <w:rFonts w:ascii="仿宋" w:eastAsia="仿宋" w:hAnsi="仿宋" w:cs="Helvetica"/>
          <w:color w:val="3E3E3E"/>
        </w:rPr>
      </w:pPr>
    </w:p>
    <w:p w:rsidR="008140BE" w:rsidRPr="00FB4F78" w:rsidRDefault="008140BE" w:rsidP="009F76C0">
      <w:pPr>
        <w:spacing w:after="0"/>
        <w:contextualSpacing/>
        <w:mirrorIndents/>
        <w:rPr>
          <w:rFonts w:ascii="仿宋" w:eastAsia="仿宋" w:hAnsi="仿宋"/>
          <w:sz w:val="24"/>
          <w:szCs w:val="24"/>
        </w:rPr>
      </w:pPr>
    </w:p>
    <w:p w:rsidR="008140BE" w:rsidRPr="00FB4F78" w:rsidRDefault="00A302D0" w:rsidP="009F76C0">
      <w:pPr>
        <w:pStyle w:val="Heading3"/>
        <w:spacing w:before="0" w:beforeAutospacing="0" w:after="0" w:afterAutospacing="0"/>
        <w:contextualSpacing/>
        <w:mirrorIndents/>
        <w:rPr>
          <w:rFonts w:ascii="仿宋" w:eastAsia="仿宋" w:hAnsi="仿宋" w:cs="Helvetica"/>
          <w:bCs w:val="0"/>
          <w:color w:val="3E3E3E"/>
          <w:sz w:val="24"/>
          <w:szCs w:val="24"/>
        </w:rPr>
      </w:pPr>
      <w:r w:rsidRPr="00FB4F78">
        <w:rPr>
          <w:rFonts w:ascii="仿宋" w:eastAsia="仿宋" w:hAnsi="仿宋" w:cs="Helvetica" w:hint="eastAsia"/>
          <w:bCs w:val="0"/>
          <w:color w:val="3E3E3E"/>
          <w:sz w:val="24"/>
          <w:szCs w:val="24"/>
        </w:rPr>
        <w:t>43</w:t>
      </w:r>
      <w:r w:rsidRPr="00FB4F78">
        <w:rPr>
          <w:rFonts w:ascii="仿宋" w:eastAsia="仿宋" w:hAnsi="仿宋" w:cs="Helvetica"/>
          <w:bCs w:val="0"/>
          <w:color w:val="3E3E3E"/>
          <w:sz w:val="24"/>
          <w:szCs w:val="24"/>
        </w:rPr>
        <w:t xml:space="preserve"> </w:t>
      </w:r>
      <w:r w:rsidR="008140BE" w:rsidRPr="00FB4F78">
        <w:rPr>
          <w:rFonts w:ascii="仿宋" w:eastAsia="仿宋" w:hAnsi="仿宋" w:cs="Helvetica"/>
          <w:bCs w:val="0"/>
          <w:color w:val="3E3E3E"/>
          <w:sz w:val="24"/>
          <w:szCs w:val="24"/>
        </w:rPr>
        <w:t>耶稣的无罪</w:t>
      </w:r>
    </w:p>
    <w:p w:rsidR="00A302D0" w:rsidRPr="00FB4F78" w:rsidRDefault="00A302D0" w:rsidP="009F76C0">
      <w:pPr>
        <w:pStyle w:val="NormalWeb"/>
        <w:spacing w:before="0" w:beforeAutospacing="0" w:after="0" w:afterAutospacing="0"/>
        <w:ind w:firstLine="435"/>
        <w:contextualSpacing/>
        <w:mirrorIndents/>
        <w:jc w:val="center"/>
        <w:rPr>
          <w:rStyle w:val="Strong"/>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耶稣基督完全没有罪污</w:t>
      </w:r>
    </w:p>
    <w:p w:rsidR="008140BE" w:rsidRPr="00FB4F78" w:rsidRDefault="008140BE" w:rsidP="009F76C0">
      <w:pPr>
        <w:pStyle w:val="NormalWeb"/>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祂并没有犯罪，口里也没有诡诈。 （彼前二22）</w:t>
      </w:r>
    </w:p>
    <w:p w:rsidR="00A302D0" w:rsidRPr="00FB4F78" w:rsidRDefault="00A302D0"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新约圣经坚称耶稣全然无罪（约八</w:t>
      </w:r>
      <w:r w:rsidRPr="00FB4F78">
        <w:rPr>
          <w:rFonts w:ascii="仿宋" w:eastAsia="仿宋" w:hAnsi="仿宋" w:cs="Helvetica"/>
          <w:color w:val="3E3E3E"/>
        </w:rPr>
        <w:t>46</w:t>
      </w:r>
      <w:r w:rsidRPr="00FB4F78">
        <w:rPr>
          <w:rFonts w:ascii="仿宋" w:eastAsia="仿宋" w:hAnsi="仿宋" w:cs="Helvetica" w:hint="eastAsia"/>
          <w:color w:val="3E3E3E"/>
        </w:rPr>
        <w:t>；林后五</w:t>
      </w:r>
      <w:r w:rsidRPr="00FB4F78">
        <w:rPr>
          <w:rFonts w:ascii="仿宋" w:eastAsia="仿宋" w:hAnsi="仿宋" w:cs="Helvetica"/>
          <w:color w:val="3E3E3E"/>
        </w:rPr>
        <w:t>21</w:t>
      </w:r>
      <w:r w:rsidRPr="00FB4F78">
        <w:rPr>
          <w:rFonts w:ascii="仿宋" w:eastAsia="仿宋" w:hAnsi="仿宋" w:cs="Helvetica" w:hint="eastAsia"/>
          <w:color w:val="3E3E3E"/>
        </w:rPr>
        <w:t>；来四</w:t>
      </w:r>
      <w:r w:rsidRPr="00FB4F78">
        <w:rPr>
          <w:rFonts w:ascii="仿宋" w:eastAsia="仿宋" w:hAnsi="仿宋" w:cs="Helvetica"/>
          <w:color w:val="3E3E3E"/>
        </w:rPr>
        <w:t>15</w:t>
      </w:r>
      <w:r w:rsidRPr="00FB4F78">
        <w:rPr>
          <w:rFonts w:ascii="仿宋" w:eastAsia="仿宋" w:hAnsi="仿宋" w:cs="Helvetica" w:hint="eastAsia"/>
          <w:color w:val="3E3E3E"/>
        </w:rPr>
        <w:t>；七</w:t>
      </w:r>
      <w:r w:rsidRPr="00FB4F78">
        <w:rPr>
          <w:rFonts w:ascii="仿宋" w:eastAsia="仿宋" w:hAnsi="仿宋" w:cs="Helvetica"/>
          <w:color w:val="3E3E3E"/>
        </w:rPr>
        <w:t>26</w:t>
      </w:r>
      <w:r w:rsidRPr="00FB4F78">
        <w:rPr>
          <w:rFonts w:ascii="仿宋" w:eastAsia="仿宋" w:hAnsi="仿宋" w:cs="Helvetica" w:hint="eastAsia"/>
          <w:color w:val="3E3E3E"/>
        </w:rPr>
        <w:t>；彼前二</w:t>
      </w:r>
      <w:r w:rsidRPr="00FB4F78">
        <w:rPr>
          <w:rFonts w:ascii="仿宋" w:eastAsia="仿宋" w:hAnsi="仿宋" w:cs="Helvetica"/>
          <w:color w:val="3E3E3E"/>
        </w:rPr>
        <w:t>22</w:t>
      </w:r>
      <w:r w:rsidRPr="00FB4F78">
        <w:rPr>
          <w:rFonts w:ascii="仿宋" w:eastAsia="仿宋" w:hAnsi="仿宋" w:cs="Helvetica" w:hint="eastAsia"/>
          <w:color w:val="3E3E3E"/>
        </w:rPr>
        <w:t>；约壹三</w:t>
      </w:r>
      <w:r w:rsidRPr="00FB4F78">
        <w:rPr>
          <w:rFonts w:ascii="仿宋" w:eastAsia="仿宋" w:hAnsi="仿宋" w:cs="Helvetica"/>
          <w:color w:val="3E3E3E"/>
        </w:rPr>
        <w:t>5</w:t>
      </w:r>
      <w:r w:rsidRPr="00FB4F78">
        <w:rPr>
          <w:rFonts w:ascii="仿宋" w:eastAsia="仿宋" w:hAnsi="仿宋" w:cs="Helvetica" w:hint="eastAsia"/>
          <w:color w:val="3E3E3E"/>
        </w:rPr>
        <w:t>）。其意义不只是说，祂从来不违背祂的父；也就是说，祂爱慕神的律法，全心以遵行律法为荣。堕落的人在顺服神的事上，总是有些勉强；而且有时候我们的不服，会演变为对神加诸我们身上之要求的憎恨（罗八</w:t>
      </w:r>
      <w:r w:rsidRPr="00FB4F78">
        <w:rPr>
          <w:rFonts w:ascii="仿宋" w:eastAsia="仿宋" w:hAnsi="仿宋" w:cs="Helvetica"/>
          <w:color w:val="3E3E3E"/>
        </w:rPr>
        <w:t>7</w:t>
      </w:r>
      <w:r w:rsidRPr="00FB4F78">
        <w:rPr>
          <w:rFonts w:ascii="仿宋" w:eastAsia="仿宋" w:hAnsi="仿宋" w:cs="Helvetica" w:hint="eastAsia"/>
          <w:color w:val="3E3E3E"/>
        </w:rPr>
        <w:t>）。然而耶稣的道德本性没有堕落，正像亚当未犯罪以先的情形；而且在耶稣里面，没有像在我们里面有那种离开神的倾向，结果给撒但有可趁之机。耶稣总是尽心、尽意、尽力爱祂的父，并祂的旨意。</w:t>
      </w: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希伯来书四章</w:t>
      </w:r>
      <w:r w:rsidRPr="00FB4F78">
        <w:rPr>
          <w:rFonts w:ascii="仿宋" w:eastAsia="仿宋" w:hAnsi="仿宋" w:cs="Helvetica"/>
          <w:color w:val="3E3E3E"/>
        </w:rPr>
        <w:t>15</w:t>
      </w:r>
      <w:r w:rsidRPr="00FB4F78">
        <w:rPr>
          <w:rFonts w:ascii="仿宋" w:eastAsia="仿宋" w:hAnsi="仿宋" w:cs="Helvetica" w:hint="eastAsia"/>
          <w:color w:val="3E3E3E"/>
        </w:rPr>
        <w:t>节说：耶稣“曾凡事受过试探，与我们一样，只是祂没有犯罪。”其意思乃是说，我们所面对每一种型态的试探，包括：放纵身体和心思里天然的欲望、规避道德的和属灵的事、钻道德漏洞以走易路、对人少爱少同情少仁慈一点、自卫自怜等等，这类的试探，都曾临到祂身上过，但祂却没有让任何罪得逞。压倒性的难处从来没有胜过祂，祂经过客西马尼园、十字架，与试探争战，抵挡罪到流血的地步。基督徒当从主学习，并效法祂（来十二</w:t>
      </w:r>
      <w:r w:rsidRPr="00FB4F78">
        <w:rPr>
          <w:rFonts w:ascii="仿宋" w:eastAsia="仿宋" w:hAnsi="仿宋" w:cs="Helvetica"/>
          <w:color w:val="3E3E3E"/>
        </w:rPr>
        <w:t>3-13</w:t>
      </w:r>
      <w:r w:rsidRPr="00FB4F78">
        <w:rPr>
          <w:rFonts w:ascii="仿宋" w:eastAsia="仿宋" w:hAnsi="仿宋" w:cs="Helvetica" w:hint="eastAsia"/>
          <w:color w:val="3E3E3E"/>
        </w:rPr>
        <w:t>；路十四</w:t>
      </w:r>
      <w:r w:rsidRPr="00FB4F78">
        <w:rPr>
          <w:rFonts w:ascii="仿宋" w:eastAsia="仿宋" w:hAnsi="仿宋" w:cs="Helvetica"/>
          <w:color w:val="3E3E3E"/>
        </w:rPr>
        <w:t>25-33</w:t>
      </w:r>
      <w:r w:rsidRPr="00FB4F78">
        <w:rPr>
          <w:rFonts w:ascii="仿宋" w:eastAsia="仿宋" w:hAnsi="仿宋" w:cs="Helvetica" w:hint="eastAsia"/>
          <w:color w:val="3E3E3E"/>
        </w:rPr>
        <w:t>）。</w:t>
      </w: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耶稣的无罪对我们的救恩来说，是必须的。假如祂不是“无瑕疵、无玷污的羔羊”，祂的血就不会是“宝血”了（彼前一</w:t>
      </w:r>
      <w:r w:rsidRPr="00FB4F78">
        <w:rPr>
          <w:rFonts w:ascii="仿宋" w:eastAsia="仿宋" w:hAnsi="仿宋" w:cs="Helvetica"/>
          <w:color w:val="3E3E3E"/>
        </w:rPr>
        <w:t>19</w:t>
      </w:r>
      <w:r w:rsidRPr="00FB4F78">
        <w:rPr>
          <w:rFonts w:ascii="仿宋" w:eastAsia="仿宋" w:hAnsi="仿宋" w:cs="Helvetica" w:hint="eastAsia"/>
          <w:color w:val="3E3E3E"/>
        </w:rPr>
        <w:t>）。祂若非无瑕疵、无玷污，祂自己都需要一位救主，而祂的死也不能救赎我们。祂的“主动顺服”（指祂一生行事为人与神赐给人的律法一致，也与神启示给弥赛亚的旨意一致），使祂有资格在十字架上为我们死，成为我们的救主。耶稣“被动的顺服”（指祂以无罪者成为我们的替代者，以忍受破坏神律法该受的刑</w:t>
      </w:r>
      <w:r w:rsidRPr="00FB4F78">
        <w:rPr>
          <w:rFonts w:ascii="仿宋" w:eastAsia="仿宋" w:hAnsi="仿宋" w:cs="Helvetica" w:hint="eastAsia"/>
          <w:color w:val="3E3E3E"/>
        </w:rPr>
        <w:lastRenderedPageBreak/>
        <w:t>罚）加冠在祂的“主动的顺服”之上，为那些信靠祂的人赢取神的宽恕与接纳（罗五</w:t>
      </w:r>
      <w:r w:rsidRPr="00FB4F78">
        <w:rPr>
          <w:rFonts w:ascii="仿宋" w:eastAsia="仿宋" w:hAnsi="仿宋" w:cs="Helvetica"/>
          <w:color w:val="3E3E3E"/>
        </w:rPr>
        <w:t>18-19</w:t>
      </w:r>
      <w:r w:rsidRPr="00FB4F78">
        <w:rPr>
          <w:rFonts w:ascii="仿宋" w:eastAsia="仿宋" w:hAnsi="仿宋" w:cs="Helvetica" w:hint="eastAsia"/>
          <w:color w:val="3E3E3E"/>
        </w:rPr>
        <w:t>；林后五</w:t>
      </w:r>
      <w:r w:rsidRPr="00FB4F78">
        <w:rPr>
          <w:rFonts w:ascii="仿宋" w:eastAsia="仿宋" w:hAnsi="仿宋" w:cs="Helvetica"/>
          <w:color w:val="3E3E3E"/>
        </w:rPr>
        <w:t>18-21</w:t>
      </w:r>
      <w:r w:rsidRPr="00FB4F78">
        <w:rPr>
          <w:rFonts w:ascii="仿宋" w:eastAsia="仿宋" w:hAnsi="仿宋" w:cs="Helvetica" w:hint="eastAsia"/>
          <w:color w:val="3E3E3E"/>
        </w:rPr>
        <w:t>；腓二</w:t>
      </w:r>
      <w:r w:rsidRPr="00FB4F78">
        <w:rPr>
          <w:rFonts w:ascii="仿宋" w:eastAsia="仿宋" w:hAnsi="仿宋" w:cs="Helvetica"/>
          <w:color w:val="3E3E3E"/>
        </w:rPr>
        <w:t>8</w:t>
      </w:r>
      <w:r w:rsidRPr="00FB4F78">
        <w:rPr>
          <w:rFonts w:ascii="仿宋" w:eastAsia="仿宋" w:hAnsi="仿宋" w:cs="Helvetica" w:hint="eastAsia"/>
          <w:color w:val="3E3E3E"/>
        </w:rPr>
        <w:t>；来十</w:t>
      </w:r>
      <w:r w:rsidRPr="00FB4F78">
        <w:rPr>
          <w:rFonts w:ascii="仿宋" w:eastAsia="仿宋" w:hAnsi="仿宋" w:cs="Helvetica"/>
          <w:color w:val="3E3E3E"/>
        </w:rPr>
        <w:t>5-10</w:t>
      </w:r>
      <w:r w:rsidRPr="00FB4F78">
        <w:rPr>
          <w:rFonts w:ascii="仿宋" w:eastAsia="仿宋" w:hAnsi="仿宋" w:cs="Helvetica" w:hint="eastAsia"/>
          <w:color w:val="3E3E3E"/>
        </w:rPr>
        <w:t>）。</w:t>
      </w:r>
    </w:p>
    <w:p w:rsidR="008140BE" w:rsidRPr="00FB4F78" w:rsidRDefault="008140BE" w:rsidP="009F76C0">
      <w:pPr>
        <w:pStyle w:val="NormalWeb"/>
        <w:spacing w:before="0" w:beforeAutospacing="0" w:after="0" w:afterAutospacing="0"/>
        <w:contextualSpacing/>
        <w:mirrorIndents/>
        <w:rPr>
          <w:rFonts w:ascii="仿宋" w:eastAsia="仿宋" w:hAnsi="仿宋" w:cs="Helvetica"/>
          <w:color w:val="3E3E3E"/>
        </w:rPr>
      </w:pPr>
    </w:p>
    <w:p w:rsidR="008140BE" w:rsidRPr="00FB4F78" w:rsidRDefault="008140BE" w:rsidP="009F76C0">
      <w:pPr>
        <w:spacing w:after="0"/>
        <w:contextualSpacing/>
        <w:mirrorIndents/>
        <w:rPr>
          <w:rFonts w:ascii="仿宋" w:eastAsia="仿宋" w:hAnsi="仿宋"/>
          <w:sz w:val="24"/>
          <w:szCs w:val="24"/>
        </w:rPr>
      </w:pPr>
    </w:p>
    <w:p w:rsidR="008140BE" w:rsidRPr="00FB4F78" w:rsidRDefault="00A302D0" w:rsidP="009F76C0">
      <w:pPr>
        <w:pStyle w:val="Heading3"/>
        <w:spacing w:before="0" w:beforeAutospacing="0" w:after="0" w:afterAutospacing="0"/>
        <w:contextualSpacing/>
        <w:mirrorIndents/>
        <w:rPr>
          <w:rFonts w:ascii="仿宋" w:eastAsia="仿宋" w:hAnsi="仿宋" w:cs="Helvetica"/>
          <w:bCs w:val="0"/>
          <w:color w:val="3E3E3E"/>
          <w:sz w:val="24"/>
          <w:szCs w:val="24"/>
        </w:rPr>
      </w:pPr>
      <w:r w:rsidRPr="00FB4F78">
        <w:rPr>
          <w:rFonts w:ascii="仿宋" w:eastAsia="仿宋" w:hAnsi="仿宋" w:cs="Helvetica" w:hint="eastAsia"/>
          <w:bCs w:val="0"/>
          <w:color w:val="3E3E3E"/>
          <w:sz w:val="24"/>
          <w:szCs w:val="24"/>
        </w:rPr>
        <w:t>44</w:t>
      </w:r>
      <w:r w:rsidRPr="00FB4F78">
        <w:rPr>
          <w:rFonts w:ascii="仿宋" w:eastAsia="仿宋" w:hAnsi="仿宋" w:cs="Helvetica"/>
          <w:bCs w:val="0"/>
          <w:color w:val="3E3E3E"/>
          <w:sz w:val="24"/>
          <w:szCs w:val="24"/>
        </w:rPr>
        <w:t xml:space="preserve"> </w:t>
      </w:r>
      <w:r w:rsidR="008140BE" w:rsidRPr="00FB4F78">
        <w:rPr>
          <w:rFonts w:ascii="仿宋" w:eastAsia="仿宋" w:hAnsi="仿宋" w:cs="Helvetica"/>
          <w:bCs w:val="0"/>
          <w:color w:val="3E3E3E"/>
          <w:sz w:val="24"/>
          <w:szCs w:val="24"/>
        </w:rPr>
        <w:t>耶稣的顺服</w:t>
      </w:r>
    </w:p>
    <w:p w:rsidR="00A302D0" w:rsidRPr="00FB4F78" w:rsidRDefault="00A302D0" w:rsidP="009F76C0">
      <w:pPr>
        <w:pStyle w:val="NormalWeb"/>
        <w:spacing w:before="0" w:beforeAutospacing="0" w:after="0" w:afterAutospacing="0"/>
        <w:contextualSpacing/>
        <w:mirrorIndents/>
        <w:jc w:val="center"/>
        <w:rPr>
          <w:rStyle w:val="Strong"/>
          <w:rFonts w:ascii="仿宋" w:eastAsia="仿宋" w:hAnsi="仿宋" w:cs="Helvetica"/>
          <w:color w:val="3E3E3E"/>
        </w:rPr>
      </w:pPr>
    </w:p>
    <w:p w:rsidR="008140BE" w:rsidRPr="00FB4F78" w:rsidRDefault="008140BE" w:rsidP="009F76C0">
      <w:pPr>
        <w:pStyle w:val="NormalWeb"/>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耶稣基督实现了父神救赎的旨意</w:t>
      </w:r>
    </w:p>
    <w:p w:rsidR="008140BE" w:rsidRPr="00FB4F78" w:rsidRDefault="008140BE" w:rsidP="009F76C0">
      <w:pPr>
        <w:pStyle w:val="NormalWeb"/>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耶稣对他们说：“我实实在在的告诉你们，子凭着自己不能作什么；惟有看见父所作的，子才能作；父所作的事，子也照样作。”（约五19）</w:t>
      </w:r>
    </w:p>
    <w:p w:rsidR="00A302D0" w:rsidRPr="00FB4F78" w:rsidRDefault="00A302D0"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谦卑在圣经里的意思是说，不假装自己配不上、拒绝当负的责任，而是知道并守住神指定给你的位置。谦卑是持守住神的安排，不论是担任人前的领导高位（摩西有谦谦领袖之风，民十二</w:t>
      </w:r>
      <w:r w:rsidRPr="00FB4F78">
        <w:rPr>
          <w:rFonts w:ascii="仿宋" w:eastAsia="仿宋" w:hAnsi="仿宋" w:cs="Helvetica"/>
          <w:color w:val="3E3E3E"/>
        </w:rPr>
        <w:t>3</w:t>
      </w:r>
      <w:r w:rsidRPr="00FB4F78">
        <w:rPr>
          <w:rFonts w:ascii="仿宋" w:eastAsia="仿宋" w:hAnsi="仿宋" w:cs="Helvetica" w:hint="eastAsia"/>
          <w:color w:val="3E3E3E"/>
        </w:rPr>
        <w:t>），还是默默无闻的从事低微工作。当耶稣很实际地说到，祂“心里柔和谦卑”时（太十一</w:t>
      </w:r>
      <w:r w:rsidRPr="00FB4F78">
        <w:rPr>
          <w:rFonts w:ascii="仿宋" w:eastAsia="仿宋" w:hAnsi="仿宋" w:cs="Helvetica"/>
          <w:color w:val="3E3E3E"/>
        </w:rPr>
        <w:t>29</w:t>
      </w:r>
      <w:r w:rsidRPr="00FB4F78">
        <w:rPr>
          <w:rFonts w:ascii="仿宋" w:eastAsia="仿宋" w:hAnsi="仿宋" w:cs="Helvetica" w:hint="eastAsia"/>
          <w:color w:val="3E3E3E"/>
        </w:rPr>
        <w:t>），祂的意思是说，祂打心底地按照天父为祂在地上生活所定的计划生活。</w:t>
      </w: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主就这样地持守住祂为第二位格之神的地位。圣三一神的三个位格都是永恒的、自存的，都同样有份于神性所有的属性，而且总是共同一致地一同行事。三一神毫不改变的同工模式乃是这样：第二位格和第三位格的神总是与第一位格神的旨意认同，以致神子成为父神的执行者，而圣灵又有如前两者的代理者。实行父神的旨意是神子的本性与喜乐（约四</w:t>
      </w:r>
      <w:r w:rsidRPr="00FB4F78">
        <w:rPr>
          <w:rFonts w:ascii="仿宋" w:eastAsia="仿宋" w:hAnsi="仿宋" w:cs="Helvetica"/>
          <w:color w:val="3E3E3E"/>
        </w:rPr>
        <w:t>34</w:t>
      </w:r>
      <w:r w:rsidRPr="00FB4F78">
        <w:rPr>
          <w:rFonts w:ascii="仿宋" w:eastAsia="仿宋" w:hAnsi="仿宋" w:cs="Helvetica" w:hint="eastAsia"/>
          <w:color w:val="3E3E3E"/>
        </w:rPr>
        <w:t>）。</w:t>
      </w: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至于救赎之事，父神给子神的旨意有时候被称为“救赎之约”，因为它有计划、应许之两造协议的形式。《西敏斯特信仰告白，</w:t>
      </w:r>
      <w:r w:rsidRPr="00FB4F78">
        <w:rPr>
          <w:rFonts w:ascii="仿宋" w:eastAsia="仿宋" w:hAnsi="仿宋" w:cs="Helvetica"/>
          <w:color w:val="3E3E3E"/>
        </w:rPr>
        <w:t>VIII</w:t>
      </w:r>
      <w:r w:rsidRPr="00FB4F78">
        <w:rPr>
          <w:rFonts w:ascii="仿宋" w:eastAsia="仿宋" w:hAnsi="仿宋" w:cs="Helvetica" w:hint="eastAsia"/>
          <w:color w:val="3E3E3E"/>
        </w:rPr>
        <w:t>．</w:t>
      </w:r>
      <w:r w:rsidRPr="00FB4F78">
        <w:rPr>
          <w:rFonts w:ascii="仿宋" w:eastAsia="仿宋" w:hAnsi="仿宋" w:cs="Helvetica"/>
          <w:color w:val="3E3E3E"/>
        </w:rPr>
        <w:t>1</w:t>
      </w:r>
      <w:r w:rsidRPr="00FB4F78">
        <w:rPr>
          <w:rFonts w:ascii="仿宋" w:eastAsia="仿宋" w:hAnsi="仿宋" w:cs="Helvetica" w:hint="eastAsia"/>
          <w:color w:val="3E3E3E"/>
        </w:rPr>
        <w:t>》将此协议（子所接受的父旨）摘要如下：</w:t>
      </w: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Chars="200" w:firstLine="480"/>
        <w:contextualSpacing/>
        <w:mirrorIndents/>
        <w:rPr>
          <w:rStyle w:val="Emphasis"/>
          <w:rFonts w:ascii="仿宋" w:eastAsia="仿宋" w:hAnsi="仿宋" w:cs="Helvetica"/>
          <w:color w:val="3E3E3E"/>
        </w:rPr>
      </w:pPr>
      <w:r w:rsidRPr="00FB4F78">
        <w:rPr>
          <w:rStyle w:val="Emphasis"/>
          <w:rFonts w:ascii="仿宋" w:eastAsia="仿宋" w:hAnsi="仿宋" w:cs="Helvetica" w:hint="eastAsia"/>
          <w:color w:val="3E3E3E"/>
        </w:rPr>
        <w:t>神在祂永恒的计划里，乐意拣选并按立主耶稣，祂的独生子，成为神人之间的中保，为先知、祭司、君王、祂教会的头与救主、所有产业的继承人，也作世界的审判者。在永恒中神已定意为祂选召一群百姓，成为祂的后嗣，在日期满足时，使他们得救赎、蒙呼召、称义、成圣并得荣耀。</w:t>
      </w:r>
    </w:p>
    <w:p w:rsidR="00A302D0" w:rsidRPr="00FB4F78" w:rsidRDefault="00A302D0" w:rsidP="009F76C0">
      <w:pPr>
        <w:pStyle w:val="NormalWeb"/>
        <w:spacing w:before="0" w:beforeAutospacing="0" w:after="0" w:afterAutospacing="0"/>
        <w:contextualSpacing/>
        <w:mirrorIndents/>
        <w:rPr>
          <w:rFonts w:ascii="仿宋" w:eastAsia="仿宋" w:hAnsi="仿宋" w:cs="Helvetica" w:hint="eastAsi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（关于此道理的想法和语汇，见弗三</w:t>
      </w:r>
      <w:r w:rsidRPr="00FB4F78">
        <w:rPr>
          <w:rFonts w:ascii="仿宋" w:eastAsia="仿宋" w:hAnsi="仿宋" w:cs="Helvetica"/>
          <w:color w:val="3E3E3E"/>
        </w:rPr>
        <w:t>11</w:t>
      </w:r>
      <w:r w:rsidRPr="00FB4F78">
        <w:rPr>
          <w:rFonts w:ascii="仿宋" w:eastAsia="仿宋" w:hAnsi="仿宋" w:cs="Helvetica" w:hint="eastAsia"/>
          <w:color w:val="3E3E3E"/>
        </w:rPr>
        <w:t>；彼前一</w:t>
      </w:r>
      <w:r w:rsidRPr="00FB4F78">
        <w:rPr>
          <w:rFonts w:ascii="仿宋" w:eastAsia="仿宋" w:hAnsi="仿宋" w:cs="Helvetica"/>
          <w:color w:val="3E3E3E"/>
        </w:rPr>
        <w:t>20</w:t>
      </w:r>
      <w:r w:rsidRPr="00FB4F78">
        <w:rPr>
          <w:rFonts w:ascii="仿宋" w:eastAsia="仿宋" w:hAnsi="仿宋" w:cs="Helvetica" w:hint="eastAsia"/>
          <w:color w:val="3E3E3E"/>
        </w:rPr>
        <w:t>；提前二</w:t>
      </w:r>
      <w:r w:rsidRPr="00FB4F78">
        <w:rPr>
          <w:rFonts w:ascii="仿宋" w:eastAsia="仿宋" w:hAnsi="仿宋" w:cs="Helvetica"/>
          <w:color w:val="3E3E3E"/>
        </w:rPr>
        <w:t>5</w:t>
      </w:r>
      <w:r w:rsidRPr="00FB4F78">
        <w:rPr>
          <w:rFonts w:ascii="仿宋" w:eastAsia="仿宋" w:hAnsi="仿宋" w:cs="Helvetica" w:hint="eastAsia"/>
          <w:color w:val="3E3E3E"/>
        </w:rPr>
        <w:t>；徒三</w:t>
      </w:r>
      <w:r w:rsidRPr="00FB4F78">
        <w:rPr>
          <w:rFonts w:ascii="仿宋" w:eastAsia="仿宋" w:hAnsi="仿宋" w:cs="Helvetica"/>
          <w:color w:val="3E3E3E"/>
        </w:rPr>
        <w:t>23</w:t>
      </w:r>
      <w:r w:rsidRPr="00FB4F78">
        <w:rPr>
          <w:rFonts w:ascii="仿宋" w:eastAsia="仿宋" w:hAnsi="仿宋" w:cs="Helvetica" w:hint="eastAsia"/>
          <w:color w:val="3E3E3E"/>
        </w:rPr>
        <w:t>；来五</w:t>
      </w:r>
      <w:r w:rsidRPr="00FB4F78">
        <w:rPr>
          <w:rFonts w:ascii="仿宋" w:eastAsia="仿宋" w:hAnsi="仿宋" w:cs="Helvetica"/>
          <w:color w:val="3E3E3E"/>
        </w:rPr>
        <w:t>5-6</w:t>
      </w:r>
      <w:r w:rsidRPr="00FB4F78">
        <w:rPr>
          <w:rFonts w:ascii="仿宋" w:eastAsia="仿宋" w:hAnsi="仿宋" w:cs="Helvetica" w:hint="eastAsia"/>
          <w:color w:val="3E3E3E"/>
        </w:rPr>
        <w:t>；路一</w:t>
      </w:r>
      <w:r w:rsidRPr="00FB4F78">
        <w:rPr>
          <w:rFonts w:ascii="仿宋" w:eastAsia="仿宋" w:hAnsi="仿宋" w:cs="Helvetica"/>
          <w:color w:val="3E3E3E"/>
        </w:rPr>
        <w:t>33</w:t>
      </w:r>
      <w:r w:rsidRPr="00FB4F78">
        <w:rPr>
          <w:rFonts w:ascii="仿宋" w:eastAsia="仿宋" w:hAnsi="仿宋" w:cs="Helvetica" w:hint="eastAsia"/>
          <w:color w:val="3E3E3E"/>
        </w:rPr>
        <w:t>；弗五</w:t>
      </w:r>
      <w:r w:rsidRPr="00FB4F78">
        <w:rPr>
          <w:rFonts w:ascii="仿宋" w:eastAsia="仿宋" w:hAnsi="仿宋" w:cs="Helvetica"/>
          <w:color w:val="3E3E3E"/>
        </w:rPr>
        <w:t>23</w:t>
      </w:r>
      <w:r w:rsidRPr="00FB4F78">
        <w:rPr>
          <w:rFonts w:ascii="仿宋" w:eastAsia="仿宋" w:hAnsi="仿宋" w:cs="Helvetica" w:hint="eastAsia"/>
          <w:color w:val="3E3E3E"/>
        </w:rPr>
        <w:t>；来一</w:t>
      </w:r>
      <w:r w:rsidRPr="00FB4F78">
        <w:rPr>
          <w:rFonts w:ascii="仿宋" w:eastAsia="仿宋" w:hAnsi="仿宋" w:cs="Helvetica"/>
          <w:color w:val="3E3E3E"/>
        </w:rPr>
        <w:t>1</w:t>
      </w:r>
      <w:r w:rsidRPr="00FB4F78">
        <w:rPr>
          <w:rFonts w:ascii="仿宋" w:eastAsia="仿宋" w:hAnsi="仿宋" w:cs="Helvetica" w:hint="eastAsia"/>
          <w:color w:val="3E3E3E"/>
        </w:rPr>
        <w:t>；徒十七</w:t>
      </w:r>
      <w:r w:rsidRPr="00FB4F78">
        <w:rPr>
          <w:rFonts w:ascii="仿宋" w:eastAsia="仿宋" w:hAnsi="仿宋" w:cs="Helvetica"/>
          <w:color w:val="3E3E3E"/>
        </w:rPr>
        <w:t>31</w:t>
      </w:r>
      <w:r w:rsidRPr="00FB4F78">
        <w:rPr>
          <w:rFonts w:ascii="仿宋" w:eastAsia="仿宋" w:hAnsi="仿宋" w:cs="Helvetica" w:hint="eastAsia"/>
          <w:color w:val="3E3E3E"/>
        </w:rPr>
        <w:t>；赛五三</w:t>
      </w:r>
      <w:r w:rsidRPr="00FB4F78">
        <w:rPr>
          <w:rFonts w:ascii="仿宋" w:eastAsia="仿宋" w:hAnsi="仿宋" w:cs="Helvetica"/>
          <w:color w:val="3E3E3E"/>
        </w:rPr>
        <w:t>10</w:t>
      </w:r>
      <w:r w:rsidRPr="00FB4F78">
        <w:rPr>
          <w:rFonts w:ascii="仿宋" w:eastAsia="仿宋" w:hAnsi="仿宋" w:cs="Helvetica" w:hint="eastAsia"/>
          <w:color w:val="3E3E3E"/>
        </w:rPr>
        <w:t>；约十七</w:t>
      </w:r>
      <w:r w:rsidRPr="00FB4F78">
        <w:rPr>
          <w:rFonts w:ascii="仿宋" w:eastAsia="仿宋" w:hAnsi="仿宋" w:cs="Helvetica"/>
          <w:color w:val="3E3E3E"/>
        </w:rPr>
        <w:t>6</w:t>
      </w:r>
      <w:r w:rsidRPr="00FB4F78">
        <w:rPr>
          <w:rFonts w:ascii="仿宋" w:eastAsia="仿宋" w:hAnsi="仿宋" w:cs="Helvetica" w:hint="eastAsia"/>
          <w:color w:val="3E3E3E"/>
        </w:rPr>
        <w:t>；林前一</w:t>
      </w:r>
      <w:r w:rsidRPr="00FB4F78">
        <w:rPr>
          <w:rFonts w:ascii="仿宋" w:eastAsia="仿宋" w:hAnsi="仿宋" w:cs="Helvetica"/>
          <w:color w:val="3E3E3E"/>
        </w:rPr>
        <w:t>30</w:t>
      </w:r>
      <w:r w:rsidRPr="00FB4F78">
        <w:rPr>
          <w:rFonts w:ascii="仿宋" w:eastAsia="仿宋" w:hAnsi="仿宋" w:cs="Helvetica" w:hint="eastAsia"/>
          <w:color w:val="3E3E3E"/>
        </w:rPr>
        <w:t>；罗八</w:t>
      </w:r>
      <w:r w:rsidRPr="00FB4F78">
        <w:rPr>
          <w:rFonts w:ascii="仿宋" w:eastAsia="仿宋" w:hAnsi="仿宋" w:cs="Helvetica"/>
          <w:color w:val="3E3E3E"/>
        </w:rPr>
        <w:t>29-30</w:t>
      </w:r>
      <w:r w:rsidRPr="00FB4F78">
        <w:rPr>
          <w:rFonts w:ascii="仿宋" w:eastAsia="仿宋" w:hAnsi="仿宋" w:cs="Helvetica" w:hint="eastAsia"/>
          <w:color w:val="3E3E3E"/>
        </w:rPr>
        <w:t>。）</w:t>
      </w: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父神给子神所定的旨意可分两个阶段：第一个阶段是降卑。永恒的神子必须放下祂的荣耀，道成肉身，成为一个贫穷的人、宗教世界的局外者。最后，因着彼拉多的道德懦弱，祂受到他狂妄的摆布，接受成为笑柄的审判，并被定罪为一名罪犯，承担世人的罪孽，以最残酷的死亡方式处死（腓二</w:t>
      </w:r>
      <w:r w:rsidRPr="00FB4F78">
        <w:rPr>
          <w:rFonts w:ascii="仿宋" w:eastAsia="仿宋" w:hAnsi="仿宋" w:cs="Helvetica"/>
          <w:color w:val="3E3E3E"/>
        </w:rPr>
        <w:t>6-8</w:t>
      </w:r>
      <w:r w:rsidRPr="00FB4F78">
        <w:rPr>
          <w:rFonts w:ascii="仿宋" w:eastAsia="仿宋" w:hAnsi="仿宋" w:cs="Helvetica" w:hint="eastAsia"/>
          <w:color w:val="3E3E3E"/>
        </w:rPr>
        <w:t>；林后八</w:t>
      </w:r>
      <w:r w:rsidRPr="00FB4F78">
        <w:rPr>
          <w:rFonts w:ascii="仿宋" w:eastAsia="仿宋" w:hAnsi="仿宋" w:cs="Helvetica"/>
          <w:color w:val="3E3E3E"/>
        </w:rPr>
        <w:t>9</w:t>
      </w:r>
      <w:r w:rsidRPr="00FB4F78">
        <w:rPr>
          <w:rFonts w:ascii="仿宋" w:eastAsia="仿宋" w:hAnsi="仿宋" w:cs="Helvetica" w:hint="eastAsia"/>
          <w:color w:val="3E3E3E"/>
        </w:rPr>
        <w:t>；加三</w:t>
      </w:r>
      <w:r w:rsidRPr="00FB4F78">
        <w:rPr>
          <w:rFonts w:ascii="仿宋" w:eastAsia="仿宋" w:hAnsi="仿宋" w:cs="Helvetica"/>
          <w:color w:val="3E3E3E"/>
        </w:rPr>
        <w:t>13</w:t>
      </w:r>
      <w:r w:rsidRPr="00FB4F78">
        <w:rPr>
          <w:rFonts w:ascii="仿宋" w:eastAsia="仿宋" w:hAnsi="仿宋" w:cs="Helvetica" w:hint="eastAsia"/>
          <w:color w:val="3E3E3E"/>
        </w:rPr>
        <w:t>；四</w:t>
      </w:r>
      <w:r w:rsidRPr="00FB4F78">
        <w:rPr>
          <w:rFonts w:ascii="仿宋" w:eastAsia="仿宋" w:hAnsi="仿宋" w:cs="Helvetica"/>
          <w:color w:val="3E3E3E"/>
        </w:rPr>
        <w:t>4-5</w:t>
      </w:r>
      <w:r w:rsidRPr="00FB4F78">
        <w:rPr>
          <w:rFonts w:ascii="仿宋" w:eastAsia="仿宋" w:hAnsi="仿宋" w:cs="Helvetica" w:hint="eastAsia"/>
          <w:color w:val="3E3E3E"/>
        </w:rPr>
        <w:t>）。</w:t>
      </w: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第二阶段是高升。基督复活、升天了，现被父神指定为统管万有与教会的君王（腓二</w:t>
      </w:r>
      <w:r w:rsidRPr="00FB4F78">
        <w:rPr>
          <w:rFonts w:ascii="仿宋" w:eastAsia="仿宋" w:hAnsi="仿宋" w:cs="Helvetica"/>
          <w:color w:val="3E3E3E"/>
        </w:rPr>
        <w:t>9-11</w:t>
      </w:r>
      <w:r w:rsidRPr="00FB4F78">
        <w:rPr>
          <w:rFonts w:ascii="仿宋" w:eastAsia="仿宋" w:hAnsi="仿宋" w:cs="Helvetica" w:hint="eastAsia"/>
          <w:color w:val="3E3E3E"/>
        </w:rPr>
        <w:t>），祂赐下圣灵（约十五</w:t>
      </w:r>
      <w:r w:rsidRPr="00FB4F78">
        <w:rPr>
          <w:rFonts w:ascii="仿宋" w:eastAsia="仿宋" w:hAnsi="仿宋" w:cs="Helvetica"/>
          <w:color w:val="3E3E3E"/>
        </w:rPr>
        <w:t>26</w:t>
      </w:r>
      <w:r w:rsidRPr="00FB4F78">
        <w:rPr>
          <w:rFonts w:ascii="仿宋" w:eastAsia="仿宋" w:hAnsi="仿宋" w:cs="Helvetica" w:hint="eastAsia"/>
          <w:color w:val="3E3E3E"/>
        </w:rPr>
        <w:t>；十六</w:t>
      </w:r>
      <w:r w:rsidRPr="00FB4F78">
        <w:rPr>
          <w:rFonts w:ascii="仿宋" w:eastAsia="仿宋" w:hAnsi="仿宋" w:cs="Helvetica"/>
          <w:color w:val="3E3E3E"/>
        </w:rPr>
        <w:t>7</w:t>
      </w:r>
      <w:r w:rsidRPr="00FB4F78">
        <w:rPr>
          <w:rFonts w:ascii="仿宋" w:eastAsia="仿宋" w:hAnsi="仿宋" w:cs="Helvetica" w:hint="eastAsia"/>
          <w:color w:val="3E3E3E"/>
        </w:rPr>
        <w:t>；徒二</w:t>
      </w:r>
      <w:r w:rsidRPr="00FB4F78">
        <w:rPr>
          <w:rFonts w:ascii="仿宋" w:eastAsia="仿宋" w:hAnsi="仿宋" w:cs="Helvetica"/>
          <w:color w:val="3E3E3E"/>
        </w:rPr>
        <w:t>33</w:t>
      </w:r>
      <w:r w:rsidRPr="00FB4F78">
        <w:rPr>
          <w:rFonts w:ascii="仿宋" w:eastAsia="仿宋" w:hAnsi="仿宋" w:cs="Helvetica" w:hint="eastAsia"/>
          <w:color w:val="3E3E3E"/>
        </w:rPr>
        <w:t>）；从而将祂受死为我们所赢得的救赎，实施到我们身上。祂将父赐给祂的人吸引到祂自己那里（约十二</w:t>
      </w:r>
      <w:r w:rsidRPr="00FB4F78">
        <w:rPr>
          <w:rFonts w:ascii="仿宋" w:eastAsia="仿宋" w:hAnsi="仿宋" w:cs="Helvetica"/>
          <w:color w:val="3E3E3E"/>
        </w:rPr>
        <w:t>32</w:t>
      </w:r>
      <w:r w:rsidRPr="00FB4F78">
        <w:rPr>
          <w:rFonts w:ascii="仿宋" w:eastAsia="仿宋" w:hAnsi="仿宋" w:cs="Helvetica" w:hint="eastAsia"/>
          <w:color w:val="3E3E3E"/>
        </w:rPr>
        <w:t>），为他们代求（罗八</w:t>
      </w:r>
      <w:r w:rsidRPr="00FB4F78">
        <w:rPr>
          <w:rFonts w:ascii="仿宋" w:eastAsia="仿宋" w:hAnsi="仿宋" w:cs="Helvetica"/>
          <w:color w:val="3E3E3E"/>
        </w:rPr>
        <w:t>34</w:t>
      </w:r>
      <w:r w:rsidRPr="00FB4F78">
        <w:rPr>
          <w:rFonts w:ascii="仿宋" w:eastAsia="仿宋" w:hAnsi="仿宋" w:cs="Helvetica" w:hint="eastAsia"/>
          <w:color w:val="3E3E3E"/>
        </w:rPr>
        <w:t>；来七</w:t>
      </w:r>
      <w:r w:rsidRPr="00FB4F78">
        <w:rPr>
          <w:rFonts w:ascii="仿宋" w:eastAsia="仿宋" w:hAnsi="仿宋" w:cs="Helvetica"/>
          <w:color w:val="3E3E3E"/>
        </w:rPr>
        <w:t>25</w:t>
      </w:r>
      <w:r w:rsidRPr="00FB4F78">
        <w:rPr>
          <w:rFonts w:ascii="仿宋" w:eastAsia="仿宋" w:hAnsi="仿宋" w:cs="Helvetica" w:hint="eastAsia"/>
          <w:color w:val="3E3E3E"/>
        </w:rPr>
        <w:t>；约十七章），像牧人照顾羊群那样地保护他们、导引他们、眷顾他们（约十</w:t>
      </w:r>
      <w:r w:rsidRPr="00FB4F78">
        <w:rPr>
          <w:rFonts w:ascii="仿宋" w:eastAsia="仿宋" w:hAnsi="仿宋" w:cs="Helvetica"/>
          <w:color w:val="3E3E3E"/>
        </w:rPr>
        <w:t>27-30</w:t>
      </w:r>
      <w:r w:rsidRPr="00FB4F78">
        <w:rPr>
          <w:rFonts w:ascii="仿宋" w:eastAsia="仿宋" w:hAnsi="仿宋" w:cs="Helvetica" w:hint="eastAsia"/>
          <w:color w:val="3E3E3E"/>
        </w:rPr>
        <w:t>），祂现</w:t>
      </w:r>
      <w:r w:rsidRPr="00FB4F78">
        <w:rPr>
          <w:rFonts w:ascii="仿宋" w:eastAsia="仿宋" w:hAnsi="仿宋" w:cs="Helvetica" w:hint="eastAsia"/>
          <w:color w:val="3E3E3E"/>
        </w:rPr>
        <w:lastRenderedPageBreak/>
        <w:t>在正在按照父神的旨意，带领众子进到荣耀里去（来二</w:t>
      </w:r>
      <w:r w:rsidRPr="00FB4F78">
        <w:rPr>
          <w:rFonts w:ascii="仿宋" w:eastAsia="仿宋" w:hAnsi="仿宋" w:cs="Helvetica"/>
          <w:color w:val="3E3E3E"/>
        </w:rPr>
        <w:t>10</w:t>
      </w:r>
      <w:r w:rsidRPr="00FB4F78">
        <w:rPr>
          <w:rFonts w:ascii="仿宋" w:eastAsia="仿宋" w:hAnsi="仿宋" w:cs="Helvetica" w:hint="eastAsia"/>
          <w:color w:val="3E3E3E"/>
        </w:rPr>
        <w:t>），祂且在继续不断地这样带领，直到所有神的选民都悔改得到新生命为止（彼后三</w:t>
      </w:r>
      <w:r w:rsidRPr="00FB4F78">
        <w:rPr>
          <w:rFonts w:ascii="仿宋" w:eastAsia="仿宋" w:hAnsi="仿宋" w:cs="Helvetica"/>
          <w:color w:val="3E3E3E"/>
        </w:rPr>
        <w:t>9</w:t>
      </w:r>
      <w:r w:rsidRPr="00FB4F78">
        <w:rPr>
          <w:rFonts w:ascii="仿宋" w:eastAsia="仿宋" w:hAnsi="仿宋" w:cs="Helvetica" w:hint="eastAsia"/>
          <w:color w:val="3E3E3E"/>
        </w:rPr>
        <w:t>）。</w:t>
      </w: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在以上所有的事工里，子神都真正谦卑地顺服父神，祂很自然、甘心且喜乐地活出仅次于父神的地位。而与此同时，父神要子神与祂自己同等地受敬拜和被荣耀，这目标也逐日完成（约五</w:t>
      </w:r>
      <w:r w:rsidRPr="00FB4F78">
        <w:rPr>
          <w:rFonts w:ascii="仿宋" w:eastAsia="仿宋" w:hAnsi="仿宋" w:cs="Helvetica"/>
          <w:color w:val="3E3E3E"/>
        </w:rPr>
        <w:t>19-23</w:t>
      </w:r>
      <w:r w:rsidRPr="00FB4F78">
        <w:rPr>
          <w:rFonts w:ascii="仿宋" w:eastAsia="仿宋" w:hAnsi="仿宋" w:cs="Helvetica" w:hint="eastAsia"/>
          <w:color w:val="3E3E3E"/>
        </w:rPr>
        <w:t>）。</w:t>
      </w:r>
    </w:p>
    <w:p w:rsidR="008140BE" w:rsidRPr="00FB4F78" w:rsidRDefault="008140BE" w:rsidP="009F76C0">
      <w:pPr>
        <w:spacing w:after="0"/>
        <w:contextualSpacing/>
        <w:mirrorIndents/>
        <w:rPr>
          <w:rFonts w:ascii="仿宋" w:eastAsia="仿宋" w:hAnsi="仿宋"/>
          <w:sz w:val="24"/>
          <w:szCs w:val="24"/>
        </w:rPr>
      </w:pPr>
    </w:p>
    <w:p w:rsidR="008140BE" w:rsidRPr="00FB4F78" w:rsidRDefault="008140BE" w:rsidP="009F76C0">
      <w:pPr>
        <w:spacing w:after="0"/>
        <w:contextualSpacing/>
        <w:mirrorIndents/>
        <w:rPr>
          <w:rFonts w:ascii="仿宋" w:eastAsia="仿宋" w:hAnsi="仿宋"/>
          <w:sz w:val="24"/>
          <w:szCs w:val="24"/>
        </w:rPr>
      </w:pPr>
    </w:p>
    <w:p w:rsidR="008140BE" w:rsidRPr="00FB4F78" w:rsidRDefault="00A302D0" w:rsidP="009F76C0">
      <w:pPr>
        <w:pStyle w:val="Heading3"/>
        <w:shd w:val="clear" w:color="auto" w:fill="FFFFFF"/>
        <w:spacing w:before="0" w:beforeAutospacing="0" w:after="0" w:afterAutospacing="0"/>
        <w:contextualSpacing/>
        <w:mirrorIndents/>
        <w:rPr>
          <w:rFonts w:ascii="仿宋" w:eastAsia="仿宋" w:hAnsi="仿宋" w:cs="Helvetica"/>
          <w:bCs w:val="0"/>
          <w:color w:val="3E3E3E"/>
          <w:sz w:val="24"/>
          <w:szCs w:val="24"/>
        </w:rPr>
      </w:pPr>
      <w:r w:rsidRPr="00FB4F78">
        <w:rPr>
          <w:rFonts w:ascii="仿宋" w:eastAsia="仿宋" w:hAnsi="仿宋" w:cs="Helvetica" w:hint="eastAsia"/>
          <w:bCs w:val="0"/>
          <w:color w:val="3E3E3E"/>
          <w:sz w:val="24"/>
          <w:szCs w:val="24"/>
        </w:rPr>
        <w:t>45</w:t>
      </w:r>
      <w:r w:rsidRPr="00FB4F78">
        <w:rPr>
          <w:rFonts w:ascii="仿宋" w:eastAsia="仿宋" w:hAnsi="仿宋" w:cs="Helvetica"/>
          <w:bCs w:val="0"/>
          <w:color w:val="3E3E3E"/>
          <w:sz w:val="24"/>
          <w:szCs w:val="24"/>
        </w:rPr>
        <w:t xml:space="preserve"> </w:t>
      </w:r>
      <w:r w:rsidR="008140BE" w:rsidRPr="00FB4F78">
        <w:rPr>
          <w:rFonts w:ascii="仿宋" w:eastAsia="仿宋" w:hAnsi="仿宋" w:cs="Helvetica"/>
          <w:bCs w:val="0"/>
          <w:color w:val="3E3E3E"/>
          <w:sz w:val="24"/>
          <w:szCs w:val="24"/>
        </w:rPr>
        <w:t>耶稣的召命</w:t>
      </w:r>
    </w:p>
    <w:p w:rsidR="00A302D0" w:rsidRPr="00FB4F78" w:rsidRDefault="00A302D0" w:rsidP="009F76C0">
      <w:pPr>
        <w:pStyle w:val="NormalWeb"/>
        <w:shd w:val="clear" w:color="auto" w:fill="FFFFFF"/>
        <w:spacing w:before="0" w:beforeAutospacing="0" w:after="0" w:afterAutospacing="0"/>
        <w:contextualSpacing/>
        <w:mirrorIndents/>
        <w:jc w:val="center"/>
        <w:rPr>
          <w:rStyle w:val="Strong"/>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耶稣基督的使命在受浸时显现出来</w:t>
      </w:r>
    </w:p>
    <w:p w:rsidR="008140BE" w:rsidRPr="00FB4F78" w:rsidRDefault="008140BE" w:rsidP="009F76C0">
      <w:pPr>
        <w:pStyle w:val="NormalWeb"/>
        <w:shd w:val="clear" w:color="auto" w:fill="FFFFFF"/>
        <w:spacing w:before="0" w:beforeAutospacing="0" w:after="0" w:afterAutospacing="0"/>
        <w:contextualSpacing/>
        <w:mirrorIndents/>
        <w:jc w:val="center"/>
        <w:rPr>
          <w:rFonts w:ascii="仿宋" w:eastAsia="仿宋" w:hAnsi="仿宋" w:cs="Helvetica"/>
          <w:i/>
          <w:color w:val="3E3E3E"/>
        </w:rPr>
      </w:pPr>
      <w:r w:rsidRPr="00FB4F78">
        <w:rPr>
          <w:rFonts w:ascii="仿宋" w:eastAsia="仿宋" w:hAnsi="仿宋" w:cs="Helvetica" w:hint="eastAsia"/>
          <w:i/>
          <w:color w:val="3E3E3E"/>
        </w:rPr>
        <w:t>那时，耶稣从加利利的拿撒勒来，在约旦河里受了约翰的洗。祂从水里一上来，就看见天裂开了，圣灵仿佛鸽子降在祂身上。又有声音从天上来，说：“祢是我的爱子，我喜悦祢。”（可一9-11）</w:t>
      </w:r>
    </w:p>
    <w:p w:rsidR="00A302D0" w:rsidRPr="00FB4F78" w:rsidRDefault="00A302D0"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在约翰所施悔改的洗礼（可一</w:t>
      </w:r>
      <w:r w:rsidRPr="00FB4F78">
        <w:rPr>
          <w:rFonts w:ascii="仿宋" w:eastAsia="仿宋" w:hAnsi="仿宋" w:cs="Helvetica"/>
          <w:color w:val="3E3E3E"/>
        </w:rPr>
        <w:t>4</w:t>
      </w:r>
      <w:r w:rsidRPr="00FB4F78">
        <w:rPr>
          <w:rFonts w:ascii="仿宋" w:eastAsia="仿宋" w:hAnsi="仿宋" w:cs="Helvetica" w:hint="eastAsia"/>
          <w:color w:val="3E3E3E"/>
        </w:rPr>
        <w:t>），和耶稣所设立的三一神的洗礼（太廿八</w:t>
      </w:r>
      <w:r w:rsidRPr="00FB4F78">
        <w:rPr>
          <w:rFonts w:ascii="仿宋" w:eastAsia="仿宋" w:hAnsi="仿宋" w:cs="Helvetica"/>
          <w:color w:val="3E3E3E"/>
        </w:rPr>
        <w:t>19</w:t>
      </w:r>
      <w:r w:rsidRPr="00FB4F78">
        <w:rPr>
          <w:rFonts w:ascii="仿宋" w:eastAsia="仿宋" w:hAnsi="仿宋" w:cs="Helvetica" w:hint="eastAsia"/>
          <w:color w:val="3E3E3E"/>
        </w:rPr>
        <w:t>）之间，有其连续性。两者都是洁净罪和罪蒙赦免的记号（可一</w:t>
      </w:r>
      <w:r w:rsidRPr="00FB4F78">
        <w:rPr>
          <w:rFonts w:ascii="仿宋" w:eastAsia="仿宋" w:hAnsi="仿宋" w:cs="Helvetica"/>
          <w:color w:val="3E3E3E"/>
        </w:rPr>
        <w:t>4</w:t>
      </w:r>
      <w:r w:rsidRPr="00FB4F78">
        <w:rPr>
          <w:rFonts w:ascii="仿宋" w:eastAsia="仿宋" w:hAnsi="仿宋" w:cs="Helvetica" w:hint="eastAsia"/>
          <w:color w:val="3E3E3E"/>
        </w:rPr>
        <w:t>；徒二</w:t>
      </w:r>
      <w:r w:rsidRPr="00FB4F78">
        <w:rPr>
          <w:rFonts w:ascii="仿宋" w:eastAsia="仿宋" w:hAnsi="仿宋" w:cs="Helvetica"/>
          <w:color w:val="3E3E3E"/>
        </w:rPr>
        <w:t>38</w:t>
      </w:r>
      <w:r w:rsidRPr="00FB4F78">
        <w:rPr>
          <w:rFonts w:ascii="仿宋" w:eastAsia="仿宋" w:hAnsi="仿宋" w:cs="Helvetica" w:hint="eastAsia"/>
          <w:color w:val="3E3E3E"/>
        </w:rPr>
        <w:t>）。但这两者又不尽相同，因此，那些受约翰施洗的人仍需要基督所设的洗礼（徒十九</w:t>
      </w:r>
      <w:r w:rsidRPr="00FB4F78">
        <w:rPr>
          <w:rFonts w:ascii="仿宋" w:eastAsia="仿宋" w:hAnsi="仿宋" w:cs="Helvetica"/>
          <w:color w:val="3E3E3E"/>
        </w:rPr>
        <w:t>5</w:t>
      </w:r>
      <w:r w:rsidRPr="00FB4F78">
        <w:rPr>
          <w:rFonts w:ascii="仿宋" w:eastAsia="仿宋" w:hAnsi="仿宋" w:cs="Helvetica" w:hint="eastAsia"/>
          <w:color w:val="3E3E3E"/>
        </w:rPr>
        <w:t>）。基督徒的洗礼是一个表明新开始的记号，指出他与已经来临之基督的关系（这在徒二</w:t>
      </w:r>
      <w:r w:rsidRPr="00FB4F78">
        <w:rPr>
          <w:rFonts w:ascii="仿宋" w:eastAsia="仿宋" w:hAnsi="仿宋" w:cs="Helvetica"/>
          <w:color w:val="3E3E3E"/>
        </w:rPr>
        <w:t>38</w:t>
      </w:r>
      <w:r w:rsidRPr="00FB4F78">
        <w:rPr>
          <w:rFonts w:ascii="仿宋" w:eastAsia="仿宋" w:hAnsi="仿宋" w:cs="Helvetica" w:hint="eastAsia"/>
          <w:color w:val="3E3E3E"/>
        </w:rPr>
        <w:t>；十</w:t>
      </w:r>
      <w:r w:rsidRPr="00FB4F78">
        <w:rPr>
          <w:rFonts w:ascii="仿宋" w:eastAsia="仿宋" w:hAnsi="仿宋" w:cs="Helvetica"/>
          <w:color w:val="3E3E3E"/>
        </w:rPr>
        <w:t>48</w:t>
      </w:r>
      <w:r w:rsidRPr="00FB4F78">
        <w:rPr>
          <w:rFonts w:ascii="仿宋" w:eastAsia="仿宋" w:hAnsi="仿宋" w:cs="Helvetica" w:hint="eastAsia"/>
          <w:color w:val="3E3E3E"/>
        </w:rPr>
        <w:t>；十九</w:t>
      </w:r>
      <w:r w:rsidRPr="00FB4F78">
        <w:rPr>
          <w:rFonts w:ascii="仿宋" w:eastAsia="仿宋" w:hAnsi="仿宋" w:cs="Helvetica"/>
          <w:color w:val="3E3E3E"/>
        </w:rPr>
        <w:t>5</w:t>
      </w:r>
      <w:r w:rsidRPr="00FB4F78">
        <w:rPr>
          <w:rFonts w:ascii="仿宋" w:eastAsia="仿宋" w:hAnsi="仿宋" w:cs="Helvetica" w:hint="eastAsia"/>
          <w:color w:val="3E3E3E"/>
        </w:rPr>
        <w:t>里，称之为奉主的名行洗礼）；约翰的洗礼是预备性的礼仪，象征迎候基督的来临，和祂的审判（太三</w:t>
      </w:r>
      <w:r w:rsidRPr="00FB4F78">
        <w:rPr>
          <w:rFonts w:ascii="仿宋" w:eastAsia="仿宋" w:hAnsi="仿宋" w:cs="Helvetica"/>
          <w:color w:val="3E3E3E"/>
        </w:rPr>
        <w:t>7-12</w:t>
      </w:r>
      <w:r w:rsidRPr="00FB4F78">
        <w:rPr>
          <w:rFonts w:ascii="仿宋" w:eastAsia="仿宋" w:hAnsi="仿宋" w:cs="Helvetica" w:hint="eastAsia"/>
          <w:color w:val="3E3E3E"/>
        </w:rPr>
        <w:t>；路三</w:t>
      </w:r>
      <w:r w:rsidRPr="00FB4F78">
        <w:rPr>
          <w:rFonts w:ascii="仿宋" w:eastAsia="仿宋" w:hAnsi="仿宋" w:cs="Helvetica"/>
          <w:color w:val="3E3E3E"/>
        </w:rPr>
        <w:t>7-18</w:t>
      </w:r>
      <w:r w:rsidRPr="00FB4F78">
        <w:rPr>
          <w:rFonts w:ascii="仿宋" w:eastAsia="仿宋" w:hAnsi="仿宋" w:cs="Helvetica" w:hint="eastAsia"/>
          <w:color w:val="3E3E3E"/>
        </w:rPr>
        <w:t>；徒十九</w:t>
      </w:r>
      <w:r w:rsidRPr="00FB4F78">
        <w:rPr>
          <w:rFonts w:ascii="仿宋" w:eastAsia="仿宋" w:hAnsi="仿宋" w:cs="Helvetica"/>
          <w:color w:val="3E3E3E"/>
        </w:rPr>
        <w:t>4</w:t>
      </w:r>
      <w:r w:rsidRPr="00FB4F78">
        <w:rPr>
          <w:rFonts w:ascii="仿宋" w:eastAsia="仿宋" w:hAnsi="仿宋" w:cs="Helvetica" w:hint="eastAsia"/>
          <w:color w:val="3E3E3E"/>
        </w:rPr>
        <w:t>）。</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约翰的洗礼是一激进性的创举。在早先，只有外邦人归化犹太教的时候，按规定要经过一种象征性的洗濯。现在，神却透过约翰，命令所有的犹太人要公开受洗，以象征他们的悔改。大多数的犹太人领袖，都认为约翰的要求是一种异端与羞辱（太廿一</w:t>
      </w:r>
      <w:r w:rsidRPr="00FB4F78">
        <w:rPr>
          <w:rFonts w:ascii="仿宋" w:eastAsia="仿宋" w:hAnsi="仿宋" w:cs="Helvetica"/>
          <w:color w:val="3E3E3E"/>
        </w:rPr>
        <w:t>25-26</w:t>
      </w:r>
      <w:r w:rsidRPr="00FB4F78">
        <w:rPr>
          <w:rFonts w:ascii="仿宋" w:eastAsia="仿宋" w:hAnsi="仿宋" w:cs="Helvetica" w:hint="eastAsia"/>
          <w:color w:val="3E3E3E"/>
        </w:rPr>
        <w:t>）。</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耶稣却不顾约翰的抗议，坚持要约翰——祂的表兄——为祂施洗（太三</w:t>
      </w:r>
      <w:r w:rsidRPr="00FB4F78">
        <w:rPr>
          <w:rFonts w:ascii="仿宋" w:eastAsia="仿宋" w:hAnsi="仿宋" w:cs="Helvetica"/>
          <w:color w:val="3E3E3E"/>
        </w:rPr>
        <w:t>13-15</w:t>
      </w:r>
      <w:r w:rsidRPr="00FB4F78">
        <w:rPr>
          <w:rFonts w:ascii="仿宋" w:eastAsia="仿宋" w:hAnsi="仿宋" w:cs="Helvetica" w:hint="eastAsia"/>
          <w:color w:val="3E3E3E"/>
        </w:rPr>
        <w:t>）。耶稣的角色既是弥赛亚，“生在律法以下”（加四</w:t>
      </w:r>
      <w:r w:rsidRPr="00FB4F78">
        <w:rPr>
          <w:rFonts w:ascii="仿宋" w:eastAsia="仿宋" w:hAnsi="仿宋" w:cs="Helvetica"/>
          <w:color w:val="3E3E3E"/>
        </w:rPr>
        <w:t>4</w:t>
      </w:r>
      <w:r w:rsidRPr="00FB4F78">
        <w:rPr>
          <w:rFonts w:ascii="仿宋" w:eastAsia="仿宋" w:hAnsi="仿宋" w:cs="Helvetica" w:hint="eastAsia"/>
          <w:color w:val="3E3E3E"/>
        </w:rPr>
        <w:t>），就得顺服神给以色列人的一切规定，并与祂将来所要承担其罪的人认同。祂借洗礼宣告说，祂已站在罪人的地位上，要承受神的刑罚与审判。这是祂受洗“为要尽诸般的义”的意思（太三</w:t>
      </w:r>
      <w:r w:rsidRPr="00FB4F78">
        <w:rPr>
          <w:rFonts w:ascii="仿宋" w:eastAsia="仿宋" w:hAnsi="仿宋" w:cs="Helvetica"/>
          <w:color w:val="3E3E3E"/>
        </w:rPr>
        <w:t>15</w:t>
      </w:r>
      <w:r w:rsidRPr="00FB4F78">
        <w:rPr>
          <w:rFonts w:ascii="仿宋" w:eastAsia="仿宋" w:hAnsi="仿宋" w:cs="Helvetica" w:hint="eastAsia"/>
          <w:color w:val="3E3E3E"/>
        </w:rPr>
        <w:t>；另参赛五三</w:t>
      </w:r>
      <w:r w:rsidRPr="00FB4F78">
        <w:rPr>
          <w:rFonts w:ascii="仿宋" w:eastAsia="仿宋" w:hAnsi="仿宋" w:cs="Helvetica"/>
          <w:color w:val="3E3E3E"/>
        </w:rPr>
        <w:t>11</w:t>
      </w:r>
      <w:r w:rsidRPr="00FB4F78">
        <w:rPr>
          <w:rFonts w:ascii="仿宋" w:eastAsia="仿宋" w:hAnsi="仿宋" w:cs="Helvetica" w:hint="eastAsia"/>
          <w:color w:val="3E3E3E"/>
        </w:rPr>
        <w:t>）。</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祂的洗礼是三位一体的彰显：父神从天上说话了，鸽子降下了——象征圣灵的膏抹。鸽子降下并落在耶稣的身上之意义，并非说祂先前未曾被圣灵充满过，而是说祂如今被标明出来，成为满载圣灵的人，并将要用圣灵给人施洗（约一</w:t>
      </w:r>
      <w:r w:rsidRPr="00FB4F78">
        <w:rPr>
          <w:rFonts w:ascii="仿宋" w:eastAsia="仿宋" w:hAnsi="仿宋" w:cs="Helvetica"/>
          <w:color w:val="3E3E3E"/>
        </w:rPr>
        <w:t>32-33</w:t>
      </w:r>
      <w:r w:rsidRPr="00FB4F78">
        <w:rPr>
          <w:rFonts w:ascii="仿宋" w:eastAsia="仿宋" w:hAnsi="仿宋" w:cs="Helvetica" w:hint="eastAsia"/>
          <w:color w:val="3E3E3E"/>
        </w:rPr>
        <w:t>）。如此，祂引进了圣灵的时代，实现了以色列人的盼望（路四</w:t>
      </w:r>
      <w:r w:rsidRPr="00FB4F78">
        <w:rPr>
          <w:rFonts w:ascii="仿宋" w:eastAsia="仿宋" w:hAnsi="仿宋" w:cs="Helvetica"/>
          <w:color w:val="3E3E3E"/>
        </w:rPr>
        <w:t>1</w:t>
      </w:r>
      <w:r w:rsidRPr="00FB4F78">
        <w:rPr>
          <w:rFonts w:ascii="仿宋" w:eastAsia="仿宋" w:hAnsi="仿宋" w:cs="Helvetica" w:hint="eastAsia"/>
          <w:color w:val="3E3E3E"/>
        </w:rPr>
        <w:t>，</w:t>
      </w:r>
      <w:r w:rsidRPr="00FB4F78">
        <w:rPr>
          <w:rFonts w:ascii="仿宋" w:eastAsia="仿宋" w:hAnsi="仿宋" w:cs="Helvetica"/>
          <w:color w:val="3E3E3E"/>
        </w:rPr>
        <w:t>14</w:t>
      </w:r>
      <w:r w:rsidRPr="00FB4F78">
        <w:rPr>
          <w:rFonts w:ascii="仿宋" w:eastAsia="仿宋" w:hAnsi="仿宋" w:cs="Helvetica" w:hint="eastAsia"/>
          <w:color w:val="3E3E3E"/>
        </w:rPr>
        <w:t>；</w:t>
      </w:r>
      <w:r w:rsidRPr="00FB4F78">
        <w:rPr>
          <w:rFonts w:ascii="仿宋" w:eastAsia="仿宋" w:hAnsi="仿宋" w:cs="Helvetica"/>
          <w:color w:val="3E3E3E"/>
        </w:rPr>
        <w:t>18-21</w:t>
      </w:r>
      <w:r w:rsidRPr="00FB4F78">
        <w:rPr>
          <w:rFonts w:ascii="仿宋" w:eastAsia="仿宋" w:hAnsi="仿宋" w:cs="Helvetica" w:hint="eastAsia"/>
          <w:color w:val="3E3E3E"/>
        </w:rPr>
        <w:t>）。</w:t>
      </w:r>
    </w:p>
    <w:p w:rsidR="008140BE" w:rsidRPr="00FB4F78" w:rsidRDefault="008140BE" w:rsidP="009F76C0">
      <w:pPr>
        <w:spacing w:after="0"/>
        <w:contextualSpacing/>
        <w:mirrorIndents/>
        <w:rPr>
          <w:rFonts w:ascii="仿宋" w:eastAsia="仿宋" w:hAnsi="仿宋"/>
          <w:sz w:val="24"/>
          <w:szCs w:val="24"/>
        </w:rPr>
      </w:pPr>
    </w:p>
    <w:p w:rsidR="008140BE" w:rsidRPr="00FB4F78" w:rsidRDefault="008140BE" w:rsidP="009F76C0">
      <w:pPr>
        <w:spacing w:after="0"/>
        <w:contextualSpacing/>
        <w:mirrorIndents/>
        <w:rPr>
          <w:rFonts w:ascii="仿宋" w:eastAsia="仿宋" w:hAnsi="仿宋"/>
          <w:sz w:val="24"/>
          <w:szCs w:val="24"/>
        </w:rPr>
      </w:pPr>
    </w:p>
    <w:p w:rsidR="008140BE" w:rsidRPr="00FB4F78" w:rsidRDefault="00A302D0" w:rsidP="009F76C0">
      <w:pPr>
        <w:spacing w:after="0"/>
        <w:contextualSpacing/>
        <w:mirrorIndents/>
        <w:rPr>
          <w:rFonts w:ascii="仿宋" w:eastAsia="仿宋" w:hAnsi="仿宋" w:cs="Helvetica"/>
          <w:color w:val="3E3E3E"/>
          <w:sz w:val="24"/>
          <w:szCs w:val="24"/>
          <w:lang w:bidi="ar-SA"/>
        </w:rPr>
      </w:pPr>
      <w:r w:rsidRPr="00FB4F78">
        <w:rPr>
          <w:rFonts w:ascii="仿宋" w:eastAsia="仿宋" w:hAnsi="仿宋" w:cs="Helvetica" w:hint="eastAsia"/>
          <w:b/>
          <w:bCs/>
          <w:color w:val="3E3E3E"/>
          <w:sz w:val="24"/>
          <w:szCs w:val="24"/>
          <w:lang w:bidi="ar-SA"/>
        </w:rPr>
        <w:t>46</w:t>
      </w:r>
      <w:r w:rsidRPr="00FB4F78">
        <w:rPr>
          <w:rFonts w:ascii="仿宋" w:eastAsia="仿宋" w:hAnsi="仿宋" w:cs="Helvetica"/>
          <w:b/>
          <w:bCs/>
          <w:color w:val="3E3E3E"/>
          <w:sz w:val="24"/>
          <w:szCs w:val="24"/>
          <w:lang w:bidi="ar-SA"/>
        </w:rPr>
        <w:t xml:space="preserve"> </w:t>
      </w:r>
      <w:r w:rsidR="008140BE" w:rsidRPr="00FB4F78">
        <w:rPr>
          <w:rFonts w:ascii="仿宋" w:eastAsia="仿宋" w:hAnsi="仿宋" w:cs="Helvetica"/>
          <w:b/>
          <w:bCs/>
          <w:color w:val="3E3E3E"/>
          <w:sz w:val="24"/>
          <w:szCs w:val="24"/>
          <w:lang w:bidi="ar-SA"/>
        </w:rPr>
        <w:t>耶稣登山变像</w:t>
      </w:r>
    </w:p>
    <w:p w:rsidR="00A302D0" w:rsidRPr="00FB4F78" w:rsidRDefault="00A302D0" w:rsidP="009F76C0">
      <w:pPr>
        <w:spacing w:after="0"/>
        <w:contextualSpacing/>
        <w:mirrorIndents/>
        <w:rPr>
          <w:rFonts w:ascii="仿宋" w:eastAsia="仿宋" w:hAnsi="仿宋" w:cs="Helvetica" w:hint="eastAsia"/>
          <w:color w:val="3E3E3E"/>
          <w:sz w:val="24"/>
          <w:szCs w:val="24"/>
          <w:lang w:bidi="ar-SA"/>
        </w:rPr>
      </w:pPr>
    </w:p>
    <w:p w:rsidR="008140BE" w:rsidRPr="00FB4F78" w:rsidRDefault="008140BE" w:rsidP="009F76C0">
      <w:pPr>
        <w:spacing w:after="0"/>
        <w:contextualSpacing/>
        <w:mirrorIndents/>
        <w:jc w:val="center"/>
        <w:rPr>
          <w:rFonts w:ascii="仿宋" w:eastAsia="仿宋" w:hAnsi="仿宋" w:cs="Helvetica"/>
          <w:color w:val="3E3E3E"/>
          <w:sz w:val="24"/>
          <w:szCs w:val="24"/>
          <w:lang w:bidi="ar-SA"/>
        </w:rPr>
      </w:pPr>
      <w:r w:rsidRPr="00FB4F78">
        <w:rPr>
          <w:rFonts w:ascii="仿宋" w:eastAsia="仿宋" w:hAnsi="仿宋" w:cs="Helvetica" w:hint="eastAsia"/>
          <w:b/>
          <w:bCs/>
          <w:color w:val="3E3E3E"/>
          <w:sz w:val="24"/>
          <w:szCs w:val="24"/>
          <w:lang w:bidi="ar-SA"/>
        </w:rPr>
        <w:t>耶稣基督的荣耀如何显现出来</w:t>
      </w:r>
    </w:p>
    <w:p w:rsidR="008140BE" w:rsidRPr="00FB4F78" w:rsidRDefault="008140BE" w:rsidP="009F76C0">
      <w:pPr>
        <w:spacing w:after="0"/>
        <w:contextualSpacing/>
        <w:mirrorIndents/>
        <w:jc w:val="center"/>
        <w:rPr>
          <w:rFonts w:ascii="仿宋" w:eastAsia="仿宋" w:hAnsi="仿宋" w:cs="Helvetica"/>
          <w:color w:val="3E3E3E"/>
          <w:sz w:val="24"/>
          <w:szCs w:val="24"/>
          <w:lang w:bidi="ar-SA"/>
        </w:rPr>
      </w:pPr>
      <w:r w:rsidRPr="00FB4F78">
        <w:rPr>
          <w:rFonts w:ascii="仿宋" w:eastAsia="仿宋" w:hAnsi="仿宋" w:cs="Helvetica" w:hint="eastAsia"/>
          <w:i/>
          <w:iCs/>
          <w:color w:val="3E3E3E"/>
          <w:sz w:val="24"/>
          <w:szCs w:val="24"/>
          <w:lang w:bidi="ar-SA"/>
        </w:rPr>
        <w:lastRenderedPageBreak/>
        <w:t>过了六天，耶稣带着彼得、雅各、约翰暗暗的上了高山，就在他们面前变了形像；衣服放光，极其洁白，地上漂布的没有一个能漂得那样白。忽然有以利亚同摩西向他们显现，并且和耶稣说话。 （可九2-4）</w:t>
      </w:r>
    </w:p>
    <w:p w:rsidR="00A302D0" w:rsidRPr="00FB4F78" w:rsidRDefault="00A302D0" w:rsidP="009F76C0">
      <w:pPr>
        <w:spacing w:after="0"/>
        <w:ind w:firstLine="435"/>
        <w:contextualSpacing/>
        <w:mirrorIndents/>
        <w:rPr>
          <w:rFonts w:ascii="仿宋" w:eastAsia="仿宋" w:hAnsi="仿宋" w:cs="Helvetica"/>
          <w:color w:val="3E3E3E"/>
          <w:sz w:val="24"/>
          <w:szCs w:val="24"/>
          <w:lang w:bidi="ar-SA"/>
        </w:rPr>
      </w:pPr>
    </w:p>
    <w:p w:rsidR="008140BE" w:rsidRPr="00FB4F78" w:rsidRDefault="008140BE" w:rsidP="009F76C0">
      <w:pPr>
        <w:spacing w:after="0"/>
        <w:ind w:firstLine="435"/>
        <w:contextualSpacing/>
        <w:mirrorIndents/>
        <w:rPr>
          <w:rFonts w:ascii="仿宋" w:eastAsia="仿宋" w:hAnsi="仿宋" w:cs="Helvetica"/>
          <w:color w:val="3E3E3E"/>
          <w:sz w:val="24"/>
          <w:szCs w:val="24"/>
          <w:lang w:bidi="ar-SA"/>
        </w:rPr>
      </w:pPr>
      <w:r w:rsidRPr="00FB4F78">
        <w:rPr>
          <w:rFonts w:ascii="仿宋" w:eastAsia="仿宋" w:hAnsi="仿宋" w:cs="Helvetica" w:hint="eastAsia"/>
          <w:color w:val="3E3E3E"/>
          <w:sz w:val="24"/>
          <w:szCs w:val="24"/>
          <w:lang w:bidi="ar-SA"/>
        </w:rPr>
        <w:t>“登山变像”这件事被同时记载在三本福音书里（太十七</w:t>
      </w:r>
      <w:r w:rsidRPr="00FB4F78">
        <w:rPr>
          <w:rFonts w:ascii="仿宋" w:eastAsia="仿宋" w:hAnsi="仿宋" w:cs="Helvetica"/>
          <w:color w:val="3E3E3E"/>
          <w:sz w:val="24"/>
          <w:szCs w:val="24"/>
          <w:lang w:bidi="ar-SA"/>
        </w:rPr>
        <w:t>1-8</w:t>
      </w:r>
      <w:r w:rsidRPr="00FB4F78">
        <w:rPr>
          <w:rFonts w:ascii="仿宋" w:eastAsia="仿宋" w:hAnsi="仿宋" w:cs="Helvetica" w:hint="eastAsia"/>
          <w:color w:val="3E3E3E"/>
          <w:sz w:val="24"/>
          <w:szCs w:val="24"/>
          <w:lang w:bidi="ar-SA"/>
        </w:rPr>
        <w:t>；可九</w:t>
      </w:r>
      <w:r w:rsidRPr="00FB4F78">
        <w:rPr>
          <w:rFonts w:ascii="仿宋" w:eastAsia="仿宋" w:hAnsi="仿宋" w:cs="Helvetica"/>
          <w:color w:val="3E3E3E"/>
          <w:sz w:val="24"/>
          <w:szCs w:val="24"/>
          <w:lang w:bidi="ar-SA"/>
        </w:rPr>
        <w:t>2-8</w:t>
      </w:r>
      <w:r w:rsidRPr="00FB4F78">
        <w:rPr>
          <w:rFonts w:ascii="仿宋" w:eastAsia="仿宋" w:hAnsi="仿宋" w:cs="Helvetica" w:hint="eastAsia"/>
          <w:color w:val="3E3E3E"/>
          <w:sz w:val="24"/>
          <w:szCs w:val="24"/>
          <w:lang w:bidi="ar-SA"/>
        </w:rPr>
        <w:t>；路九</w:t>
      </w:r>
      <w:r w:rsidRPr="00FB4F78">
        <w:rPr>
          <w:rFonts w:ascii="仿宋" w:eastAsia="仿宋" w:hAnsi="仿宋" w:cs="Helvetica"/>
          <w:color w:val="3E3E3E"/>
          <w:sz w:val="24"/>
          <w:szCs w:val="24"/>
          <w:lang w:bidi="ar-SA"/>
        </w:rPr>
        <w:t>28-36</w:t>
      </w:r>
      <w:r w:rsidRPr="00FB4F78">
        <w:rPr>
          <w:rFonts w:ascii="仿宋" w:eastAsia="仿宋" w:hAnsi="仿宋" w:cs="Helvetica" w:hint="eastAsia"/>
          <w:color w:val="3E3E3E"/>
          <w:sz w:val="24"/>
          <w:szCs w:val="24"/>
          <w:lang w:bidi="ar-SA"/>
        </w:rPr>
        <w:t>），这很明显的是耶稣为彼得、雅各和约翰三人设计的，好叫他们看见，并且日后可作见证（太十七</w:t>
      </w:r>
      <w:r w:rsidRPr="00FB4F78">
        <w:rPr>
          <w:rFonts w:ascii="仿宋" w:eastAsia="仿宋" w:hAnsi="仿宋" w:cs="Helvetica"/>
          <w:color w:val="3E3E3E"/>
          <w:sz w:val="24"/>
          <w:szCs w:val="24"/>
          <w:lang w:bidi="ar-SA"/>
        </w:rPr>
        <w:t>9</w:t>
      </w:r>
      <w:r w:rsidRPr="00FB4F78">
        <w:rPr>
          <w:rFonts w:ascii="仿宋" w:eastAsia="仿宋" w:hAnsi="仿宋" w:cs="Helvetica" w:hint="eastAsia"/>
          <w:color w:val="3E3E3E"/>
          <w:sz w:val="24"/>
          <w:szCs w:val="24"/>
          <w:lang w:bidi="ar-SA"/>
        </w:rPr>
        <w:t>；另参彼后一</w:t>
      </w:r>
      <w:r w:rsidRPr="00FB4F78">
        <w:rPr>
          <w:rFonts w:ascii="仿宋" w:eastAsia="仿宋" w:hAnsi="仿宋" w:cs="Helvetica"/>
          <w:color w:val="3E3E3E"/>
          <w:sz w:val="24"/>
          <w:szCs w:val="24"/>
          <w:lang w:bidi="ar-SA"/>
        </w:rPr>
        <w:t>16-18</w:t>
      </w:r>
      <w:r w:rsidRPr="00FB4F78">
        <w:rPr>
          <w:rFonts w:ascii="仿宋" w:eastAsia="仿宋" w:hAnsi="仿宋" w:cs="Helvetica" w:hint="eastAsia"/>
          <w:color w:val="3E3E3E"/>
          <w:sz w:val="24"/>
          <w:szCs w:val="24"/>
          <w:lang w:bidi="ar-SA"/>
        </w:rPr>
        <w:t>；约一</w:t>
      </w:r>
      <w:r w:rsidRPr="00FB4F78">
        <w:rPr>
          <w:rFonts w:ascii="仿宋" w:eastAsia="仿宋" w:hAnsi="仿宋" w:cs="Helvetica"/>
          <w:color w:val="3E3E3E"/>
          <w:sz w:val="24"/>
          <w:szCs w:val="24"/>
          <w:lang w:bidi="ar-SA"/>
        </w:rPr>
        <w:t>14</w:t>
      </w:r>
      <w:r w:rsidRPr="00FB4F78">
        <w:rPr>
          <w:rFonts w:ascii="仿宋" w:eastAsia="仿宋" w:hAnsi="仿宋" w:cs="Helvetica" w:hint="eastAsia"/>
          <w:color w:val="3E3E3E"/>
          <w:sz w:val="24"/>
          <w:szCs w:val="24"/>
          <w:lang w:bidi="ar-SA"/>
        </w:rPr>
        <w:t>）。它是启示耶稣神性的一桩有意义的事件。亦神亦人的主，当祂祷告时，发生变像的事（路九</w:t>
      </w:r>
      <w:r w:rsidRPr="00FB4F78">
        <w:rPr>
          <w:rFonts w:ascii="仿宋" w:eastAsia="仿宋" w:hAnsi="仿宋" w:cs="Helvetica"/>
          <w:color w:val="3E3E3E"/>
          <w:sz w:val="24"/>
          <w:szCs w:val="24"/>
          <w:lang w:bidi="ar-SA"/>
        </w:rPr>
        <w:t>29</w:t>
      </w:r>
      <w:r w:rsidRPr="00FB4F78">
        <w:rPr>
          <w:rFonts w:ascii="仿宋" w:eastAsia="仿宋" w:hAnsi="仿宋" w:cs="Helvetica" w:hint="eastAsia"/>
          <w:color w:val="3E3E3E"/>
          <w:sz w:val="24"/>
          <w:szCs w:val="24"/>
          <w:lang w:bidi="ar-SA"/>
        </w:rPr>
        <w:t>）。就某一角度来说，这是让使徒们预尝来世的滋味：主在地上时向来遮蔽自己神性的荣耀，但当祂再来时，我们将见祂的真相，而登山变像一事等于是一个暂时的连接点。它也是将现今在我们里面的人性，与我们到复活大日将有之另一种性情，两者之间的一个连接点（腓三</w:t>
      </w:r>
      <w:r w:rsidRPr="00FB4F78">
        <w:rPr>
          <w:rFonts w:ascii="仿宋" w:eastAsia="仿宋" w:hAnsi="仿宋" w:cs="Helvetica"/>
          <w:color w:val="3E3E3E"/>
          <w:sz w:val="24"/>
          <w:szCs w:val="24"/>
          <w:lang w:bidi="ar-SA"/>
        </w:rPr>
        <w:t>20-21</w:t>
      </w:r>
      <w:r w:rsidRPr="00FB4F78">
        <w:rPr>
          <w:rFonts w:ascii="仿宋" w:eastAsia="仿宋" w:hAnsi="仿宋" w:cs="Helvetica" w:hint="eastAsia"/>
          <w:color w:val="3E3E3E"/>
          <w:sz w:val="24"/>
          <w:szCs w:val="24"/>
          <w:lang w:bidi="ar-SA"/>
        </w:rPr>
        <w:t>）。</w:t>
      </w:r>
    </w:p>
    <w:p w:rsidR="008140BE" w:rsidRPr="00FB4F78" w:rsidRDefault="008140BE" w:rsidP="009F76C0">
      <w:pPr>
        <w:spacing w:after="0"/>
        <w:ind w:firstLine="435"/>
        <w:contextualSpacing/>
        <w:mirrorIndents/>
        <w:rPr>
          <w:rFonts w:ascii="仿宋" w:eastAsia="仿宋" w:hAnsi="仿宋" w:cs="Helvetica"/>
          <w:color w:val="3E3E3E"/>
          <w:sz w:val="24"/>
          <w:szCs w:val="24"/>
          <w:lang w:bidi="ar-SA"/>
        </w:rPr>
      </w:pPr>
    </w:p>
    <w:p w:rsidR="008140BE" w:rsidRPr="00FB4F78" w:rsidRDefault="008140BE" w:rsidP="009F76C0">
      <w:pPr>
        <w:spacing w:after="0"/>
        <w:ind w:firstLine="435"/>
        <w:contextualSpacing/>
        <w:mirrorIndents/>
        <w:rPr>
          <w:rFonts w:ascii="仿宋" w:eastAsia="仿宋" w:hAnsi="仿宋" w:cs="Helvetica"/>
          <w:color w:val="3E3E3E"/>
          <w:sz w:val="24"/>
          <w:szCs w:val="24"/>
          <w:lang w:bidi="ar-SA"/>
        </w:rPr>
      </w:pPr>
      <w:r w:rsidRPr="00FB4F78">
        <w:rPr>
          <w:rFonts w:ascii="仿宋" w:eastAsia="仿宋" w:hAnsi="仿宋" w:cs="Helvetica" w:hint="eastAsia"/>
          <w:color w:val="3E3E3E"/>
          <w:sz w:val="24"/>
          <w:szCs w:val="24"/>
          <w:lang w:bidi="ar-SA"/>
        </w:rPr>
        <w:t>当耶稣的面容改变时，从祂的衣裳照射出来的明亮光辉（路九</w:t>
      </w:r>
      <w:r w:rsidRPr="00FB4F78">
        <w:rPr>
          <w:rFonts w:ascii="仿宋" w:eastAsia="仿宋" w:hAnsi="仿宋" w:cs="Helvetica"/>
          <w:color w:val="3E3E3E"/>
          <w:sz w:val="24"/>
          <w:szCs w:val="24"/>
          <w:lang w:bidi="ar-SA"/>
        </w:rPr>
        <w:t>29</w:t>
      </w:r>
      <w:r w:rsidRPr="00FB4F78">
        <w:rPr>
          <w:rFonts w:ascii="仿宋" w:eastAsia="仿宋" w:hAnsi="仿宋" w:cs="Helvetica" w:hint="eastAsia"/>
          <w:color w:val="3E3E3E"/>
          <w:sz w:val="24"/>
          <w:szCs w:val="24"/>
          <w:lang w:bidi="ar-SA"/>
        </w:rPr>
        <w:t>），是祂作为神子内在所特有的荣耀，“是神荣耀所发的光辉”（来一</w:t>
      </w:r>
      <w:r w:rsidRPr="00FB4F78">
        <w:rPr>
          <w:rFonts w:ascii="仿宋" w:eastAsia="仿宋" w:hAnsi="仿宋" w:cs="Helvetica"/>
          <w:color w:val="3E3E3E"/>
          <w:sz w:val="24"/>
          <w:szCs w:val="24"/>
          <w:lang w:bidi="ar-SA"/>
        </w:rPr>
        <w:t>3</w:t>
      </w:r>
      <w:r w:rsidRPr="00FB4F78">
        <w:rPr>
          <w:rFonts w:ascii="仿宋" w:eastAsia="仿宋" w:hAnsi="仿宋" w:cs="Helvetica" w:hint="eastAsia"/>
          <w:color w:val="3E3E3E"/>
          <w:sz w:val="24"/>
          <w:szCs w:val="24"/>
          <w:lang w:bidi="ar-SA"/>
        </w:rPr>
        <w:t>）。而由云端出来的声音，正肯定了方才有之异象所认定的主。</w:t>
      </w:r>
    </w:p>
    <w:p w:rsidR="008140BE" w:rsidRPr="00FB4F78" w:rsidRDefault="008140BE" w:rsidP="009F76C0">
      <w:pPr>
        <w:spacing w:after="0"/>
        <w:ind w:firstLine="435"/>
        <w:contextualSpacing/>
        <w:mirrorIndents/>
        <w:rPr>
          <w:rFonts w:ascii="仿宋" w:eastAsia="仿宋" w:hAnsi="仿宋" w:cs="Helvetica"/>
          <w:color w:val="3E3E3E"/>
          <w:sz w:val="24"/>
          <w:szCs w:val="24"/>
          <w:lang w:bidi="ar-SA"/>
        </w:rPr>
      </w:pPr>
    </w:p>
    <w:p w:rsidR="008140BE" w:rsidRPr="00FB4F78" w:rsidRDefault="008140BE" w:rsidP="009F76C0">
      <w:pPr>
        <w:spacing w:after="0"/>
        <w:ind w:firstLine="435"/>
        <w:contextualSpacing/>
        <w:mirrorIndents/>
        <w:rPr>
          <w:rFonts w:ascii="仿宋" w:eastAsia="仿宋" w:hAnsi="仿宋" w:cs="Helvetica"/>
          <w:color w:val="3E3E3E"/>
          <w:sz w:val="24"/>
          <w:szCs w:val="24"/>
          <w:lang w:bidi="ar-SA"/>
        </w:rPr>
      </w:pPr>
      <w:r w:rsidRPr="00FB4F78">
        <w:rPr>
          <w:rFonts w:ascii="仿宋" w:eastAsia="仿宋" w:hAnsi="仿宋" w:cs="Helvetica" w:hint="eastAsia"/>
          <w:color w:val="3E3E3E"/>
          <w:sz w:val="24"/>
          <w:szCs w:val="24"/>
          <w:lang w:bidi="ar-SA"/>
        </w:rPr>
        <w:t>“登山变像”在神国度的启示上，也是一件有意义的事件。（神的国度即神所预言的救主—君王、弥赛亚的国度；这国度乃是以祂为定义。）摩西和以利亚代表为耶稣作见证的律法和先知，而他们都被耶稣超越了。他们和耶稣在路加福音九章</w:t>
      </w:r>
      <w:r w:rsidRPr="00FB4F78">
        <w:rPr>
          <w:rFonts w:ascii="仿宋" w:eastAsia="仿宋" w:hAnsi="仿宋" w:cs="Helvetica"/>
          <w:color w:val="3E3E3E"/>
          <w:sz w:val="24"/>
          <w:szCs w:val="24"/>
          <w:lang w:bidi="ar-SA"/>
        </w:rPr>
        <w:t>31</w:t>
      </w:r>
      <w:r w:rsidRPr="00FB4F78">
        <w:rPr>
          <w:rFonts w:ascii="仿宋" w:eastAsia="仿宋" w:hAnsi="仿宋" w:cs="Helvetica" w:hint="eastAsia"/>
          <w:color w:val="3E3E3E"/>
          <w:sz w:val="24"/>
          <w:szCs w:val="24"/>
          <w:lang w:bidi="ar-SA"/>
        </w:rPr>
        <w:t>节谈话中提到“去世”（希腊文是</w:t>
      </w:r>
      <w:r w:rsidRPr="00FB4F78">
        <w:rPr>
          <w:rFonts w:ascii="仿宋" w:eastAsia="仿宋" w:hAnsi="仿宋" w:cs="Helvetica"/>
          <w:i/>
          <w:iCs/>
          <w:color w:val="3E3E3E"/>
          <w:sz w:val="24"/>
          <w:szCs w:val="24"/>
          <w:lang w:bidi="ar-SA"/>
        </w:rPr>
        <w:t>exodos</w:t>
      </w:r>
      <w:r w:rsidRPr="00FB4F78">
        <w:rPr>
          <w:rFonts w:ascii="仿宋" w:eastAsia="仿宋" w:hAnsi="仿宋" w:cs="Helvetica" w:hint="eastAsia"/>
          <w:color w:val="3E3E3E"/>
          <w:sz w:val="24"/>
          <w:szCs w:val="24"/>
          <w:lang w:bidi="ar-SA"/>
        </w:rPr>
        <w:t>，原意是“离去”，“出埃及”），必定是指祂的死亡、复活与升天；它不只是离开世界而已，那也是救赎祂的百姓的一个方法，正如摩西所领导的“出埃及”，是要救赎以色列人脱离捆绑一样。</w:t>
      </w:r>
    </w:p>
    <w:p w:rsidR="008140BE" w:rsidRPr="00FB4F78" w:rsidRDefault="008140BE" w:rsidP="009F76C0">
      <w:pPr>
        <w:spacing w:after="0"/>
        <w:ind w:firstLine="435"/>
        <w:contextualSpacing/>
        <w:mirrorIndents/>
        <w:rPr>
          <w:rFonts w:ascii="仿宋" w:eastAsia="仿宋" w:hAnsi="仿宋" w:cs="Helvetica"/>
          <w:color w:val="3E3E3E"/>
          <w:sz w:val="24"/>
          <w:szCs w:val="24"/>
          <w:lang w:bidi="ar-SA"/>
        </w:rPr>
      </w:pPr>
    </w:p>
    <w:p w:rsidR="008140BE" w:rsidRPr="00FB4F78" w:rsidRDefault="008140BE" w:rsidP="009F76C0">
      <w:pPr>
        <w:spacing w:after="0"/>
        <w:ind w:firstLine="435"/>
        <w:contextualSpacing/>
        <w:mirrorIndents/>
        <w:rPr>
          <w:rFonts w:ascii="仿宋" w:eastAsia="仿宋" w:hAnsi="仿宋" w:cs="Helvetica"/>
          <w:color w:val="3E3E3E"/>
          <w:sz w:val="24"/>
          <w:szCs w:val="24"/>
          <w:lang w:bidi="ar-SA"/>
        </w:rPr>
      </w:pPr>
      <w:r w:rsidRPr="00FB4F78">
        <w:rPr>
          <w:rFonts w:ascii="仿宋" w:eastAsia="仿宋" w:hAnsi="仿宋" w:cs="Helvetica" w:hint="eastAsia"/>
          <w:color w:val="3E3E3E"/>
          <w:sz w:val="24"/>
          <w:szCs w:val="24"/>
          <w:lang w:bidi="ar-SA"/>
        </w:rPr>
        <w:t>“登山变像”之后，耶稣又一次遮蔽了祂的荣耀，从山上下来服事人，遵循当行的途径，为我们的得救受苦。迈尔（</w:t>
      </w:r>
      <w:r w:rsidRPr="00FB4F78">
        <w:rPr>
          <w:rFonts w:ascii="仿宋" w:eastAsia="仿宋" w:hAnsi="仿宋" w:cs="Helvetica"/>
          <w:color w:val="3E3E3E"/>
          <w:sz w:val="24"/>
          <w:szCs w:val="24"/>
          <w:lang w:bidi="ar-SA"/>
        </w:rPr>
        <w:t>F</w:t>
      </w:r>
      <w:r w:rsidRPr="00FB4F78">
        <w:rPr>
          <w:rFonts w:ascii="仿宋" w:eastAsia="仿宋" w:hAnsi="仿宋" w:cs="Helvetica" w:hint="eastAsia"/>
          <w:color w:val="3E3E3E"/>
          <w:sz w:val="24"/>
          <w:szCs w:val="24"/>
          <w:lang w:bidi="ar-SA"/>
        </w:rPr>
        <w:t>．</w:t>
      </w:r>
      <w:r w:rsidRPr="00FB4F78">
        <w:rPr>
          <w:rFonts w:ascii="仿宋" w:eastAsia="仿宋" w:hAnsi="仿宋" w:cs="Helvetica"/>
          <w:color w:val="3E3E3E"/>
          <w:sz w:val="24"/>
          <w:szCs w:val="24"/>
          <w:lang w:bidi="ar-SA"/>
        </w:rPr>
        <w:t>B</w:t>
      </w:r>
      <w:r w:rsidRPr="00FB4F78">
        <w:rPr>
          <w:rFonts w:ascii="仿宋" w:eastAsia="仿宋" w:hAnsi="仿宋" w:cs="Helvetica" w:hint="eastAsia"/>
          <w:color w:val="3E3E3E"/>
          <w:sz w:val="24"/>
          <w:szCs w:val="24"/>
          <w:lang w:bidi="ar-SA"/>
        </w:rPr>
        <w:t>．</w:t>
      </w:r>
      <w:r w:rsidRPr="00FB4F78">
        <w:rPr>
          <w:rFonts w:ascii="仿宋" w:eastAsia="仿宋" w:hAnsi="仿宋" w:cs="Helvetica"/>
          <w:color w:val="3E3E3E"/>
          <w:sz w:val="24"/>
          <w:szCs w:val="24"/>
          <w:lang w:bidi="ar-SA"/>
        </w:rPr>
        <w:t>Meyer</w:t>
      </w:r>
      <w:r w:rsidRPr="00FB4F78">
        <w:rPr>
          <w:rFonts w:ascii="仿宋" w:eastAsia="仿宋" w:hAnsi="仿宋" w:cs="Helvetica" w:hint="eastAsia"/>
          <w:color w:val="3E3E3E"/>
          <w:sz w:val="24"/>
          <w:szCs w:val="24"/>
          <w:lang w:bidi="ar-SA"/>
        </w:rPr>
        <w:t>）这样地注释说：“摩西和以利亚时来的门还开着，我们的主大可由此门回去。然而那样的话，祂就永远不可能是人类的救主了。祂明白这点，所以决心走向加略山。”</w:t>
      </w:r>
    </w:p>
    <w:p w:rsidR="008140BE" w:rsidRPr="00FB4F78" w:rsidRDefault="008140BE" w:rsidP="009F76C0">
      <w:pPr>
        <w:spacing w:after="0"/>
        <w:contextualSpacing/>
        <w:mirrorIndents/>
        <w:rPr>
          <w:rFonts w:ascii="仿宋" w:eastAsia="仿宋" w:hAnsi="仿宋"/>
          <w:sz w:val="24"/>
          <w:szCs w:val="24"/>
        </w:rPr>
      </w:pPr>
    </w:p>
    <w:p w:rsidR="008140BE" w:rsidRPr="00FB4F78" w:rsidRDefault="008140BE" w:rsidP="009F76C0">
      <w:pPr>
        <w:spacing w:after="0"/>
        <w:contextualSpacing/>
        <w:mirrorIndents/>
        <w:rPr>
          <w:rFonts w:ascii="仿宋" w:eastAsia="仿宋" w:hAnsi="仿宋"/>
          <w:sz w:val="24"/>
          <w:szCs w:val="24"/>
        </w:rPr>
      </w:pPr>
    </w:p>
    <w:p w:rsidR="008140BE" w:rsidRPr="00FB4F78" w:rsidRDefault="00A302D0" w:rsidP="009F76C0">
      <w:pPr>
        <w:pStyle w:val="Heading3"/>
        <w:shd w:val="clear" w:color="auto" w:fill="FFFFFF"/>
        <w:spacing w:before="0" w:beforeAutospacing="0" w:after="0" w:afterAutospacing="0"/>
        <w:contextualSpacing/>
        <w:mirrorIndents/>
        <w:rPr>
          <w:rFonts w:ascii="仿宋" w:eastAsia="仿宋" w:hAnsi="仿宋" w:cs="Helvetica"/>
          <w:bCs w:val="0"/>
          <w:color w:val="3E3E3E"/>
          <w:sz w:val="24"/>
          <w:szCs w:val="24"/>
        </w:rPr>
      </w:pPr>
      <w:r w:rsidRPr="00FB4F78">
        <w:rPr>
          <w:rFonts w:ascii="仿宋" w:eastAsia="仿宋" w:hAnsi="仿宋" w:cs="Helvetica" w:hint="eastAsia"/>
          <w:bCs w:val="0"/>
          <w:color w:val="3E3E3E"/>
          <w:sz w:val="24"/>
          <w:szCs w:val="24"/>
        </w:rPr>
        <w:t>47</w:t>
      </w:r>
      <w:r w:rsidRPr="00FB4F78">
        <w:rPr>
          <w:rFonts w:ascii="仿宋" w:eastAsia="仿宋" w:hAnsi="仿宋" w:cs="Helvetica"/>
          <w:bCs w:val="0"/>
          <w:color w:val="3E3E3E"/>
          <w:sz w:val="24"/>
          <w:szCs w:val="24"/>
        </w:rPr>
        <w:t xml:space="preserve"> </w:t>
      </w:r>
      <w:r w:rsidR="008140BE" w:rsidRPr="00FB4F78">
        <w:rPr>
          <w:rFonts w:ascii="仿宋" w:eastAsia="仿宋" w:hAnsi="仿宋" w:cs="Helvetica"/>
          <w:bCs w:val="0"/>
          <w:color w:val="3E3E3E"/>
          <w:sz w:val="24"/>
          <w:szCs w:val="24"/>
        </w:rPr>
        <w:t>耶稣的复活</w:t>
      </w:r>
    </w:p>
    <w:p w:rsidR="00A302D0" w:rsidRPr="00FB4F78" w:rsidRDefault="00A302D0" w:rsidP="009F76C0">
      <w:pPr>
        <w:pStyle w:val="NormalWeb"/>
        <w:shd w:val="clear" w:color="auto" w:fill="FFFFFF"/>
        <w:spacing w:before="0" w:beforeAutospacing="0" w:after="0" w:afterAutospacing="0"/>
        <w:contextualSpacing/>
        <w:mirrorIndents/>
        <w:jc w:val="center"/>
        <w:rPr>
          <w:rStyle w:val="Strong"/>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耶稣基督从死里复活</w:t>
      </w:r>
    </w:p>
    <w:p w:rsidR="008140BE" w:rsidRPr="00FB4F78" w:rsidRDefault="008140BE" w:rsidP="009F76C0">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七日的头一日，黎明的时候，那些妇女带着所预备的香料来到坟墓前，看见石头已经从坟墓辊开了；他们就进去，只是不见主耶稣的身体。（路廿四1-3）</w:t>
      </w:r>
    </w:p>
    <w:p w:rsidR="008140BE" w:rsidRPr="00FB4F78" w:rsidRDefault="008140BE" w:rsidP="009F76C0">
      <w:pPr>
        <w:pStyle w:val="NormalWeb"/>
        <w:shd w:val="clear" w:color="auto" w:fill="FFFFFF"/>
        <w:spacing w:before="0" w:beforeAutospacing="0" w:after="0" w:afterAutospacing="0"/>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耶稣的复活是神所有的三个位格都介入的一项神圣作为（约十</w:t>
      </w:r>
      <w:r w:rsidRPr="00FB4F78">
        <w:rPr>
          <w:rFonts w:ascii="仿宋" w:eastAsia="仿宋" w:hAnsi="仿宋" w:cs="Helvetica"/>
          <w:color w:val="3E3E3E"/>
        </w:rPr>
        <w:t>17-18</w:t>
      </w:r>
      <w:r w:rsidRPr="00FB4F78">
        <w:rPr>
          <w:rFonts w:ascii="仿宋" w:eastAsia="仿宋" w:hAnsi="仿宋" w:cs="Helvetica" w:hint="eastAsia"/>
          <w:color w:val="3E3E3E"/>
        </w:rPr>
        <w:t>；徒十三</w:t>
      </w:r>
      <w:r w:rsidRPr="00FB4F78">
        <w:rPr>
          <w:rFonts w:ascii="仿宋" w:eastAsia="仿宋" w:hAnsi="仿宋" w:cs="Helvetica"/>
          <w:color w:val="3E3E3E"/>
        </w:rPr>
        <w:t>30-35</w:t>
      </w:r>
      <w:r w:rsidRPr="00FB4F78">
        <w:rPr>
          <w:rFonts w:ascii="仿宋" w:eastAsia="仿宋" w:hAnsi="仿宋" w:cs="Helvetica" w:hint="eastAsia"/>
          <w:color w:val="3E3E3E"/>
        </w:rPr>
        <w:t>；罗一</w:t>
      </w:r>
      <w:r w:rsidRPr="00FB4F78">
        <w:rPr>
          <w:rFonts w:ascii="仿宋" w:eastAsia="仿宋" w:hAnsi="仿宋" w:cs="Helvetica"/>
          <w:color w:val="3E3E3E"/>
        </w:rPr>
        <w:t>4</w:t>
      </w:r>
      <w:r w:rsidRPr="00FB4F78">
        <w:rPr>
          <w:rFonts w:ascii="仿宋" w:eastAsia="仿宋" w:hAnsi="仿宋" w:cs="Helvetica" w:hint="eastAsia"/>
          <w:color w:val="3E3E3E"/>
        </w:rPr>
        <w:t>），并不只是将一个从十字架上取下来被摧毁且埋葬了的身躯，予以复苏而已，复活涉及耶稣人的那一方面的转变，祂可以瞬间从一个地方消失，出现在另一个地方（路廿四</w:t>
      </w:r>
      <w:r w:rsidRPr="00FB4F78">
        <w:rPr>
          <w:rFonts w:ascii="仿宋" w:eastAsia="仿宋" w:hAnsi="仿宋" w:cs="Helvetica"/>
          <w:color w:val="3E3E3E"/>
        </w:rPr>
        <w:t>31</w:t>
      </w:r>
      <w:r w:rsidRPr="00FB4F78">
        <w:rPr>
          <w:rFonts w:ascii="仿宋" w:eastAsia="仿宋" w:hAnsi="仿宋" w:cs="Helvetica" w:hint="eastAsia"/>
          <w:color w:val="3E3E3E"/>
        </w:rPr>
        <w:t>，</w:t>
      </w:r>
      <w:r w:rsidRPr="00FB4F78">
        <w:rPr>
          <w:rFonts w:ascii="仿宋" w:eastAsia="仿宋" w:hAnsi="仿宋" w:cs="Helvetica"/>
          <w:color w:val="3E3E3E"/>
        </w:rPr>
        <w:t>36</w:t>
      </w:r>
      <w:r w:rsidRPr="00FB4F78">
        <w:rPr>
          <w:rFonts w:ascii="仿宋" w:eastAsia="仿宋" w:hAnsi="仿宋" w:cs="Helvetica" w:hint="eastAsia"/>
          <w:color w:val="3E3E3E"/>
        </w:rPr>
        <w:t>）。复活也是祂身体的更新与再造，如今这身体完全得荣，不再死亡了（腓三</w:t>
      </w:r>
      <w:r w:rsidRPr="00FB4F78">
        <w:rPr>
          <w:rFonts w:ascii="仿宋" w:eastAsia="仿宋" w:hAnsi="仿宋" w:cs="Helvetica"/>
          <w:color w:val="3E3E3E"/>
        </w:rPr>
        <w:t>21</w:t>
      </w:r>
      <w:r w:rsidRPr="00FB4F78">
        <w:rPr>
          <w:rFonts w:ascii="仿宋" w:eastAsia="仿宋" w:hAnsi="仿宋" w:cs="Helvetica" w:hint="eastAsia"/>
          <w:color w:val="3E3E3E"/>
        </w:rPr>
        <w:t>，来七</w:t>
      </w:r>
      <w:r w:rsidRPr="00FB4F78">
        <w:rPr>
          <w:rFonts w:ascii="仿宋" w:eastAsia="仿宋" w:hAnsi="仿宋" w:cs="Helvetica"/>
          <w:color w:val="3E3E3E"/>
        </w:rPr>
        <w:t>16</w:t>
      </w:r>
      <w:r w:rsidRPr="00FB4F78">
        <w:rPr>
          <w:rFonts w:ascii="仿宋" w:eastAsia="仿宋" w:hAnsi="仿宋" w:cs="Helvetica" w:hint="eastAsia"/>
          <w:color w:val="3E3E3E"/>
        </w:rPr>
        <w:t>，</w:t>
      </w:r>
      <w:r w:rsidRPr="00FB4F78">
        <w:rPr>
          <w:rFonts w:ascii="仿宋" w:eastAsia="仿宋" w:hAnsi="仿宋" w:cs="Helvetica"/>
          <w:color w:val="3E3E3E"/>
        </w:rPr>
        <w:t>24</w:t>
      </w:r>
      <w:r w:rsidRPr="00FB4F78">
        <w:rPr>
          <w:rFonts w:ascii="仿宋" w:eastAsia="仿宋" w:hAnsi="仿宋" w:cs="Helvetica" w:hint="eastAsia"/>
          <w:color w:val="3E3E3E"/>
        </w:rPr>
        <w:t>）。神的儿子在天上仍旧住在这身体里，也透过这个身体活着，而且要活到永远。虽然在哥林多后书五章</w:t>
      </w:r>
      <w:r w:rsidRPr="00FB4F78">
        <w:rPr>
          <w:rFonts w:ascii="仿宋" w:eastAsia="仿宋" w:hAnsi="仿宋" w:cs="Helvetica"/>
          <w:color w:val="3E3E3E"/>
        </w:rPr>
        <w:t>1</w:t>
      </w:r>
      <w:r w:rsidRPr="00FB4F78">
        <w:rPr>
          <w:rFonts w:ascii="仿宋" w:eastAsia="仿宋" w:hAnsi="仿宋" w:cs="Helvetica" w:hint="eastAsia"/>
          <w:color w:val="3E3E3E"/>
        </w:rPr>
        <w:t>至</w:t>
      </w:r>
      <w:r w:rsidRPr="00FB4F78">
        <w:rPr>
          <w:rFonts w:ascii="仿宋" w:eastAsia="仿宋" w:hAnsi="仿宋" w:cs="Helvetica"/>
          <w:color w:val="3E3E3E"/>
        </w:rPr>
        <w:t>5</w:t>
      </w:r>
      <w:r w:rsidRPr="00FB4F78">
        <w:rPr>
          <w:rFonts w:ascii="仿宋" w:eastAsia="仿宋" w:hAnsi="仿宋" w:cs="Helvetica" w:hint="eastAsia"/>
          <w:color w:val="3E3E3E"/>
        </w:rPr>
        <w:t>节里保罗表明，凡在主第二次再来之前死去的基督徒，当他们老旧的躯壳归回尘土之时</w:t>
      </w:r>
      <w:r w:rsidRPr="00FB4F78">
        <w:rPr>
          <w:rFonts w:ascii="仿宋" w:eastAsia="仿宋" w:hAnsi="仿宋" w:cs="Helvetica" w:hint="eastAsia"/>
          <w:color w:val="3E3E3E"/>
        </w:rPr>
        <w:lastRenderedPageBreak/>
        <w:t>或之后的那一刻（创三</w:t>
      </w:r>
      <w:r w:rsidRPr="00FB4F78">
        <w:rPr>
          <w:rFonts w:ascii="仿宋" w:eastAsia="仿宋" w:hAnsi="仿宋" w:cs="Helvetica"/>
          <w:color w:val="3E3E3E"/>
        </w:rPr>
        <w:t>19</w:t>
      </w:r>
      <w:r w:rsidRPr="00FB4F78">
        <w:rPr>
          <w:rFonts w:ascii="仿宋" w:eastAsia="仿宋" w:hAnsi="仿宋" w:cs="Helvetica" w:hint="eastAsia"/>
          <w:color w:val="3E3E3E"/>
        </w:rPr>
        <w:t>），他们要经历另一事件，就是“穿上”新的身体（“在天上永存的房屋”），然而在哥林多前书十五章</w:t>
      </w:r>
      <w:r w:rsidRPr="00FB4F78">
        <w:rPr>
          <w:rFonts w:ascii="仿宋" w:eastAsia="仿宋" w:hAnsi="仿宋" w:cs="Helvetica"/>
          <w:color w:val="3E3E3E"/>
        </w:rPr>
        <w:t>50</w:t>
      </w:r>
      <w:r w:rsidRPr="00FB4F78">
        <w:rPr>
          <w:rFonts w:ascii="仿宋" w:eastAsia="仿宋" w:hAnsi="仿宋" w:cs="Helvetica" w:hint="eastAsia"/>
          <w:color w:val="3E3E3E"/>
        </w:rPr>
        <w:t>至</w:t>
      </w:r>
      <w:r w:rsidRPr="00FB4F78">
        <w:rPr>
          <w:rFonts w:ascii="仿宋" w:eastAsia="仿宋" w:hAnsi="仿宋" w:cs="Helvetica"/>
          <w:color w:val="3E3E3E"/>
        </w:rPr>
        <w:t>54</w:t>
      </w:r>
      <w:r w:rsidRPr="00FB4F78">
        <w:rPr>
          <w:rFonts w:ascii="仿宋" w:eastAsia="仿宋" w:hAnsi="仿宋" w:cs="Helvetica" w:hint="eastAsia"/>
          <w:color w:val="3E3E3E"/>
        </w:rPr>
        <w:t>节里保罗看见，当基督再来时，仍在地上存活之基督徒，则要承受类似基督身体复活的变化。</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基督教的信仰之所以屹立得住，乃是因它肯定耶稣的复活为一历史时空中发生的事件。所有四部福音书都强调复活，将焦点聚集在主的空墓和复活后的显现上，使徒行传也这样坚持（徒一</w:t>
      </w:r>
      <w:r w:rsidRPr="00FB4F78">
        <w:rPr>
          <w:rFonts w:ascii="仿宋" w:eastAsia="仿宋" w:hAnsi="仿宋" w:cs="Helvetica"/>
          <w:color w:val="3E3E3E"/>
        </w:rPr>
        <w:t>3</w:t>
      </w:r>
      <w:r w:rsidRPr="00FB4F78">
        <w:rPr>
          <w:rFonts w:ascii="仿宋" w:eastAsia="仿宋" w:hAnsi="仿宋" w:cs="Helvetica" w:hint="eastAsia"/>
          <w:color w:val="3E3E3E"/>
        </w:rPr>
        <w:t>；二</w:t>
      </w:r>
      <w:r w:rsidRPr="00FB4F78">
        <w:rPr>
          <w:rFonts w:ascii="仿宋" w:eastAsia="仿宋" w:hAnsi="仿宋" w:cs="Helvetica"/>
          <w:color w:val="3E3E3E"/>
        </w:rPr>
        <w:t>24-35</w:t>
      </w:r>
      <w:r w:rsidRPr="00FB4F78">
        <w:rPr>
          <w:rFonts w:ascii="仿宋" w:eastAsia="仿宋" w:hAnsi="仿宋" w:cs="Helvetica" w:hint="eastAsia"/>
          <w:color w:val="3E3E3E"/>
        </w:rPr>
        <w:t>；三</w:t>
      </w:r>
      <w:r w:rsidRPr="00FB4F78">
        <w:rPr>
          <w:rFonts w:ascii="仿宋" w:eastAsia="仿宋" w:hAnsi="仿宋" w:cs="Helvetica"/>
          <w:color w:val="3E3E3E"/>
        </w:rPr>
        <w:t>15</w:t>
      </w:r>
      <w:r w:rsidRPr="00FB4F78">
        <w:rPr>
          <w:rFonts w:ascii="仿宋" w:eastAsia="仿宋" w:hAnsi="仿宋" w:cs="Helvetica" w:hint="eastAsia"/>
          <w:color w:val="3E3E3E"/>
        </w:rPr>
        <w:t>；四</w:t>
      </w:r>
      <w:r w:rsidRPr="00FB4F78">
        <w:rPr>
          <w:rFonts w:ascii="仿宋" w:eastAsia="仿宋" w:hAnsi="仿宋" w:cs="Helvetica"/>
          <w:color w:val="3E3E3E"/>
        </w:rPr>
        <w:t>10</w:t>
      </w:r>
      <w:r w:rsidRPr="00FB4F78">
        <w:rPr>
          <w:rFonts w:ascii="仿宋" w:eastAsia="仿宋" w:hAnsi="仿宋" w:cs="Helvetica" w:hint="eastAsia"/>
          <w:color w:val="3E3E3E"/>
        </w:rPr>
        <w:t>；五</w:t>
      </w:r>
      <w:r w:rsidRPr="00FB4F78">
        <w:rPr>
          <w:rFonts w:ascii="仿宋" w:eastAsia="仿宋" w:hAnsi="仿宋" w:cs="Helvetica"/>
          <w:color w:val="3E3E3E"/>
        </w:rPr>
        <w:t>30-32</w:t>
      </w:r>
      <w:r w:rsidRPr="00FB4F78">
        <w:rPr>
          <w:rFonts w:ascii="仿宋" w:eastAsia="仿宋" w:hAnsi="仿宋" w:cs="Helvetica" w:hint="eastAsia"/>
          <w:color w:val="3E3E3E"/>
        </w:rPr>
        <w:t>；十三</w:t>
      </w:r>
      <w:r w:rsidRPr="00FB4F78">
        <w:rPr>
          <w:rFonts w:ascii="仿宋" w:eastAsia="仿宋" w:hAnsi="仿宋" w:cs="Helvetica"/>
          <w:color w:val="3E3E3E"/>
        </w:rPr>
        <w:t>33-37</w:t>
      </w:r>
      <w:r w:rsidRPr="00FB4F78">
        <w:rPr>
          <w:rFonts w:ascii="仿宋" w:eastAsia="仿宋" w:hAnsi="仿宋" w:cs="Helvetica" w:hint="eastAsia"/>
          <w:color w:val="3E3E3E"/>
        </w:rPr>
        <w:t>）。保罗认为主复活的证据证明了，耶稣是审判者与救主的这个信息是真的（徒十七</w:t>
      </w:r>
      <w:r w:rsidRPr="00FB4F78">
        <w:rPr>
          <w:rFonts w:ascii="仿宋" w:eastAsia="仿宋" w:hAnsi="仿宋" w:cs="Helvetica"/>
          <w:color w:val="3E3E3E"/>
        </w:rPr>
        <w:t>31</w:t>
      </w:r>
      <w:r w:rsidRPr="00FB4F78">
        <w:rPr>
          <w:rFonts w:ascii="仿宋" w:eastAsia="仿宋" w:hAnsi="仿宋" w:cs="Helvetica" w:hint="eastAsia"/>
          <w:color w:val="3E3E3E"/>
        </w:rPr>
        <w:t>，林前十五</w:t>
      </w:r>
      <w:r w:rsidRPr="00FB4F78">
        <w:rPr>
          <w:rFonts w:ascii="仿宋" w:eastAsia="仿宋" w:hAnsi="仿宋" w:cs="Helvetica"/>
          <w:color w:val="3E3E3E"/>
        </w:rPr>
        <w:t>1-11</w:t>
      </w:r>
      <w:r w:rsidRPr="00FB4F78">
        <w:rPr>
          <w:rFonts w:ascii="仿宋" w:eastAsia="仿宋" w:hAnsi="仿宋" w:cs="Helvetica" w:hint="eastAsia"/>
          <w:color w:val="3E3E3E"/>
        </w:rPr>
        <w:t>，</w:t>
      </w:r>
      <w:r w:rsidRPr="00FB4F78">
        <w:rPr>
          <w:rFonts w:ascii="仿宋" w:eastAsia="仿宋" w:hAnsi="仿宋" w:cs="Helvetica"/>
          <w:color w:val="3E3E3E"/>
        </w:rPr>
        <w:t>20</w:t>
      </w:r>
      <w:r w:rsidRPr="00FB4F78">
        <w:rPr>
          <w:rFonts w:ascii="仿宋" w:eastAsia="仿宋" w:hAnsi="仿宋" w:cs="Helvetica" w:hint="eastAsia"/>
          <w:color w:val="3E3E3E"/>
        </w:rPr>
        <w:t>）。</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耶稣的复活显明祂已胜过死亡（徒二</w:t>
      </w:r>
      <w:r w:rsidRPr="00FB4F78">
        <w:rPr>
          <w:rFonts w:ascii="仿宋" w:eastAsia="仿宋" w:hAnsi="仿宋" w:cs="Helvetica"/>
          <w:color w:val="3E3E3E"/>
        </w:rPr>
        <w:t>24</w:t>
      </w:r>
      <w:r w:rsidRPr="00FB4F78">
        <w:rPr>
          <w:rFonts w:ascii="仿宋" w:eastAsia="仿宋" w:hAnsi="仿宋" w:cs="Helvetica" w:hint="eastAsia"/>
          <w:color w:val="3E3E3E"/>
        </w:rPr>
        <w:t>；林前十五</w:t>
      </w:r>
      <w:r w:rsidRPr="00FB4F78">
        <w:rPr>
          <w:rFonts w:ascii="仿宋" w:eastAsia="仿宋" w:hAnsi="仿宋" w:cs="Helvetica"/>
          <w:color w:val="3E3E3E"/>
        </w:rPr>
        <w:t>54-57</w:t>
      </w:r>
      <w:r w:rsidRPr="00FB4F78">
        <w:rPr>
          <w:rFonts w:ascii="仿宋" w:eastAsia="仿宋" w:hAnsi="仿宋" w:cs="Helvetica" w:hint="eastAsia"/>
          <w:color w:val="3E3E3E"/>
        </w:rPr>
        <w:t>），证明祂是公义的（约十六</w:t>
      </w:r>
      <w:r w:rsidRPr="00FB4F78">
        <w:rPr>
          <w:rFonts w:ascii="仿宋" w:eastAsia="仿宋" w:hAnsi="仿宋" w:cs="Helvetica"/>
          <w:color w:val="3E3E3E"/>
        </w:rPr>
        <w:t>10</w:t>
      </w:r>
      <w:r w:rsidRPr="00FB4F78">
        <w:rPr>
          <w:rFonts w:ascii="仿宋" w:eastAsia="仿宋" w:hAnsi="仿宋" w:cs="Helvetica" w:hint="eastAsia"/>
          <w:color w:val="3E3E3E"/>
        </w:rPr>
        <w:t>），并指出祂神性的身分（罗一</w:t>
      </w:r>
      <w:r w:rsidRPr="00FB4F78">
        <w:rPr>
          <w:rFonts w:ascii="仿宋" w:eastAsia="仿宋" w:hAnsi="仿宋" w:cs="Helvetica"/>
          <w:color w:val="3E3E3E"/>
        </w:rPr>
        <w:t>4</w:t>
      </w:r>
      <w:r w:rsidRPr="00FB4F78">
        <w:rPr>
          <w:rFonts w:ascii="仿宋" w:eastAsia="仿宋" w:hAnsi="仿宋" w:cs="Helvetica" w:hint="eastAsia"/>
          <w:color w:val="3E3E3E"/>
        </w:rPr>
        <w:t>）。复活引领迈向升天，坐宝座为王（徒一</w:t>
      </w:r>
      <w:r w:rsidRPr="00FB4F78">
        <w:rPr>
          <w:rFonts w:ascii="仿宋" w:eastAsia="仿宋" w:hAnsi="仿宋" w:cs="Helvetica"/>
          <w:color w:val="3E3E3E"/>
        </w:rPr>
        <w:t>9-11</w:t>
      </w:r>
      <w:r w:rsidRPr="00FB4F78">
        <w:rPr>
          <w:rFonts w:ascii="仿宋" w:eastAsia="仿宋" w:hAnsi="仿宋" w:cs="Helvetica" w:hint="eastAsia"/>
          <w:color w:val="3E3E3E"/>
        </w:rPr>
        <w:t>；二</w:t>
      </w:r>
      <w:r w:rsidRPr="00FB4F78">
        <w:rPr>
          <w:rFonts w:ascii="仿宋" w:eastAsia="仿宋" w:hAnsi="仿宋" w:cs="Helvetica"/>
          <w:color w:val="3E3E3E"/>
        </w:rPr>
        <w:t>34</w:t>
      </w:r>
      <w:r w:rsidRPr="00FB4F78">
        <w:rPr>
          <w:rFonts w:ascii="仿宋" w:eastAsia="仿宋" w:hAnsi="仿宋" w:cs="Helvetica" w:hint="eastAsia"/>
          <w:color w:val="3E3E3E"/>
        </w:rPr>
        <w:t>；腓二</w:t>
      </w:r>
      <w:r w:rsidRPr="00FB4F78">
        <w:rPr>
          <w:rFonts w:ascii="仿宋" w:eastAsia="仿宋" w:hAnsi="仿宋" w:cs="Helvetica"/>
          <w:color w:val="3E3E3E"/>
        </w:rPr>
        <w:t>9-11</w:t>
      </w:r>
      <w:r w:rsidRPr="00FB4F78">
        <w:rPr>
          <w:rFonts w:ascii="仿宋" w:eastAsia="仿宋" w:hAnsi="仿宋" w:cs="Helvetica" w:hint="eastAsia"/>
          <w:color w:val="3E3E3E"/>
        </w:rPr>
        <w:t>；另参赛五三</w:t>
      </w:r>
      <w:r w:rsidRPr="00FB4F78">
        <w:rPr>
          <w:rFonts w:ascii="仿宋" w:eastAsia="仿宋" w:hAnsi="仿宋" w:cs="Helvetica"/>
          <w:color w:val="3E3E3E"/>
        </w:rPr>
        <w:t>10-12</w:t>
      </w:r>
      <w:r w:rsidRPr="00FB4F78">
        <w:rPr>
          <w:rFonts w:ascii="仿宋" w:eastAsia="仿宋" w:hAnsi="仿宋" w:cs="Helvetica" w:hint="eastAsia"/>
          <w:color w:val="3E3E3E"/>
        </w:rPr>
        <w:t>），与现今在天上掌权。复活保证了信徒现今已蒙赦罪和称义（罗四</w:t>
      </w:r>
      <w:r w:rsidRPr="00FB4F78">
        <w:rPr>
          <w:rFonts w:ascii="仿宋" w:eastAsia="仿宋" w:hAnsi="仿宋" w:cs="Helvetica"/>
          <w:color w:val="3E3E3E"/>
        </w:rPr>
        <w:t>25</w:t>
      </w:r>
      <w:r w:rsidRPr="00FB4F78">
        <w:rPr>
          <w:rFonts w:ascii="仿宋" w:eastAsia="仿宋" w:hAnsi="仿宋" w:cs="Helvetica" w:hint="eastAsia"/>
          <w:color w:val="3E3E3E"/>
        </w:rPr>
        <w:t>；林前十五</w:t>
      </w:r>
      <w:r w:rsidRPr="00FB4F78">
        <w:rPr>
          <w:rFonts w:ascii="仿宋" w:eastAsia="仿宋" w:hAnsi="仿宋" w:cs="Helvetica"/>
          <w:color w:val="3E3E3E"/>
        </w:rPr>
        <w:t>17</w:t>
      </w:r>
      <w:r w:rsidRPr="00FB4F78">
        <w:rPr>
          <w:rFonts w:ascii="仿宋" w:eastAsia="仿宋" w:hAnsi="仿宋" w:cs="Helvetica" w:hint="eastAsia"/>
          <w:color w:val="3E3E3E"/>
        </w:rPr>
        <w:t>），也是信徒此时此刻得享在基督里复活生命的要基（约十一</w:t>
      </w:r>
      <w:r w:rsidRPr="00FB4F78">
        <w:rPr>
          <w:rFonts w:ascii="仿宋" w:eastAsia="仿宋" w:hAnsi="仿宋" w:cs="Helvetica"/>
          <w:color w:val="3E3E3E"/>
        </w:rPr>
        <w:t>25-26</w:t>
      </w:r>
      <w:r w:rsidRPr="00FB4F78">
        <w:rPr>
          <w:rFonts w:ascii="仿宋" w:eastAsia="仿宋" w:hAnsi="仿宋" w:cs="Helvetica" w:hint="eastAsia"/>
          <w:color w:val="3E3E3E"/>
        </w:rPr>
        <w:t>；罗六章；弗一</w:t>
      </w:r>
      <w:r w:rsidRPr="00FB4F78">
        <w:rPr>
          <w:rFonts w:ascii="仿宋" w:eastAsia="仿宋" w:hAnsi="仿宋" w:cs="Helvetica"/>
          <w:color w:val="3E3E3E"/>
        </w:rPr>
        <w:t>18至</w:t>
      </w:r>
      <w:r w:rsidRPr="00FB4F78">
        <w:rPr>
          <w:rFonts w:ascii="仿宋" w:eastAsia="仿宋" w:hAnsi="仿宋" w:cs="Helvetica" w:hint="eastAsia"/>
          <w:color w:val="3E3E3E"/>
        </w:rPr>
        <w:t>二</w:t>
      </w:r>
      <w:r w:rsidRPr="00FB4F78">
        <w:rPr>
          <w:rFonts w:ascii="仿宋" w:eastAsia="仿宋" w:hAnsi="仿宋" w:cs="Helvetica"/>
          <w:color w:val="3E3E3E"/>
        </w:rPr>
        <w:t>10</w:t>
      </w:r>
      <w:r w:rsidRPr="00FB4F78">
        <w:rPr>
          <w:rFonts w:ascii="仿宋" w:eastAsia="仿宋" w:hAnsi="仿宋" w:cs="Helvetica" w:hint="eastAsia"/>
          <w:color w:val="3E3E3E"/>
        </w:rPr>
        <w:t>；西二</w:t>
      </w:r>
      <w:r w:rsidRPr="00FB4F78">
        <w:rPr>
          <w:rFonts w:ascii="仿宋" w:eastAsia="仿宋" w:hAnsi="仿宋" w:cs="Helvetica"/>
          <w:color w:val="3E3E3E"/>
        </w:rPr>
        <w:t>9-15</w:t>
      </w:r>
      <w:r w:rsidRPr="00FB4F78">
        <w:rPr>
          <w:rFonts w:ascii="仿宋" w:eastAsia="仿宋" w:hAnsi="仿宋" w:cs="Helvetica" w:hint="eastAsia"/>
          <w:color w:val="3E3E3E"/>
        </w:rPr>
        <w:t>；三</w:t>
      </w:r>
      <w:r w:rsidRPr="00FB4F78">
        <w:rPr>
          <w:rFonts w:ascii="仿宋" w:eastAsia="仿宋" w:hAnsi="仿宋" w:cs="Helvetica"/>
          <w:color w:val="3E3E3E"/>
        </w:rPr>
        <w:t>1-4</w:t>
      </w:r>
      <w:r w:rsidRPr="00FB4F78">
        <w:rPr>
          <w:rFonts w:ascii="仿宋" w:eastAsia="仿宋" w:hAnsi="仿宋" w:cs="Helvetica" w:hint="eastAsia"/>
          <w:color w:val="3E3E3E"/>
        </w:rPr>
        <w:t>）。</w:t>
      </w:r>
    </w:p>
    <w:p w:rsidR="008140BE" w:rsidRPr="00FB4F78" w:rsidRDefault="008140BE"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spacing w:after="0"/>
        <w:contextualSpacing/>
        <w:mirrorIndents/>
        <w:rPr>
          <w:rFonts w:ascii="仿宋" w:eastAsia="仿宋" w:hAnsi="仿宋"/>
          <w:sz w:val="24"/>
          <w:szCs w:val="24"/>
        </w:rPr>
      </w:pPr>
    </w:p>
    <w:p w:rsidR="008140BE" w:rsidRPr="00FB4F78" w:rsidRDefault="00A302D0" w:rsidP="009F76C0">
      <w:pPr>
        <w:pStyle w:val="Heading3"/>
        <w:spacing w:before="0" w:beforeAutospacing="0" w:after="0" w:afterAutospacing="0"/>
        <w:contextualSpacing/>
        <w:mirrorIndents/>
        <w:rPr>
          <w:rFonts w:ascii="仿宋" w:eastAsia="仿宋" w:hAnsi="仿宋" w:cs="Helvetica"/>
          <w:bCs w:val="0"/>
          <w:color w:val="3E3E3E"/>
          <w:sz w:val="24"/>
          <w:szCs w:val="24"/>
        </w:rPr>
      </w:pPr>
      <w:r w:rsidRPr="00FB4F78">
        <w:rPr>
          <w:rStyle w:val="apple-converted-space"/>
          <w:rFonts w:ascii="仿宋" w:eastAsia="仿宋" w:hAnsi="仿宋" w:cs="Calibri" w:hint="eastAsia"/>
          <w:bCs w:val="0"/>
          <w:color w:val="3E3E3E"/>
          <w:sz w:val="24"/>
          <w:szCs w:val="24"/>
        </w:rPr>
        <w:t>48</w:t>
      </w:r>
      <w:r w:rsidRPr="00FB4F78">
        <w:rPr>
          <w:rStyle w:val="apple-converted-space"/>
          <w:rFonts w:ascii="仿宋" w:eastAsia="仿宋" w:hAnsi="仿宋" w:cs="Calibri"/>
          <w:bCs w:val="0"/>
          <w:color w:val="3E3E3E"/>
          <w:sz w:val="24"/>
          <w:szCs w:val="24"/>
        </w:rPr>
        <w:t xml:space="preserve"> </w:t>
      </w:r>
      <w:r w:rsidR="008140BE" w:rsidRPr="00FB4F78">
        <w:rPr>
          <w:rFonts w:ascii="仿宋" w:eastAsia="仿宋" w:hAnsi="仿宋" w:cs="Helvetica"/>
          <w:bCs w:val="0"/>
          <w:color w:val="3E3E3E"/>
          <w:sz w:val="24"/>
          <w:szCs w:val="24"/>
        </w:rPr>
        <w:t>耶稣的升天</w:t>
      </w:r>
    </w:p>
    <w:p w:rsidR="00A302D0" w:rsidRPr="00FB4F78" w:rsidRDefault="00A302D0" w:rsidP="009F76C0">
      <w:pPr>
        <w:pStyle w:val="NormalWeb"/>
        <w:spacing w:before="0" w:beforeAutospacing="0" w:after="0" w:afterAutospacing="0"/>
        <w:contextualSpacing/>
        <w:mirrorIndents/>
        <w:jc w:val="center"/>
        <w:rPr>
          <w:rStyle w:val="Strong"/>
          <w:rFonts w:ascii="仿宋" w:eastAsia="仿宋" w:hAnsi="仿宋" w:cs="Helvetica"/>
          <w:color w:val="3E3E3E"/>
        </w:rPr>
      </w:pPr>
    </w:p>
    <w:p w:rsidR="008140BE" w:rsidRPr="00FB4F78" w:rsidRDefault="008140BE" w:rsidP="009F76C0">
      <w:pPr>
        <w:pStyle w:val="NormalWeb"/>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耶稣基督被带到天上</w:t>
      </w:r>
    </w:p>
    <w:p w:rsidR="008140BE" w:rsidRPr="00FB4F78" w:rsidRDefault="008140BE" w:rsidP="009F76C0">
      <w:pPr>
        <w:pStyle w:val="NormalWeb"/>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正祝福的时候，祂就离开他们被带到天上去了。 （路廿四51）</w:t>
      </w:r>
    </w:p>
    <w:p w:rsidR="00A302D0" w:rsidRPr="00FB4F78" w:rsidRDefault="00A302D0"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耶稣的升天是父神将祂从门徒向天（象征高举）的凝视中，收取到云里（象征神的同在）的作为。这不是一种太空之旅，而是耶稣由死亡的深渊回到荣耀的高处的第二部分（复活是第一部分）。耶稣曾预言祂的升天（约六</w:t>
      </w:r>
      <w:r w:rsidRPr="00FB4F78">
        <w:rPr>
          <w:rFonts w:ascii="仿宋" w:eastAsia="仿宋" w:hAnsi="仿宋" w:cs="Helvetica"/>
          <w:color w:val="3E3E3E"/>
        </w:rPr>
        <w:t>62</w:t>
      </w:r>
      <w:r w:rsidRPr="00FB4F78">
        <w:rPr>
          <w:rFonts w:ascii="仿宋" w:eastAsia="仿宋" w:hAnsi="仿宋" w:cs="Helvetica" w:hint="eastAsia"/>
          <w:color w:val="3E3E3E"/>
        </w:rPr>
        <w:t>；十四</w:t>
      </w:r>
      <w:r w:rsidRPr="00FB4F78">
        <w:rPr>
          <w:rFonts w:ascii="仿宋" w:eastAsia="仿宋" w:hAnsi="仿宋" w:cs="Helvetica"/>
          <w:color w:val="3E3E3E"/>
        </w:rPr>
        <w:t>2</w:t>
      </w:r>
      <w:r w:rsidRPr="00FB4F78">
        <w:rPr>
          <w:rFonts w:ascii="仿宋" w:eastAsia="仿宋" w:hAnsi="仿宋" w:cs="Helvetica" w:hint="eastAsia"/>
          <w:color w:val="3E3E3E"/>
        </w:rPr>
        <w:t>，</w:t>
      </w:r>
      <w:r w:rsidRPr="00FB4F78">
        <w:rPr>
          <w:rFonts w:ascii="仿宋" w:eastAsia="仿宋" w:hAnsi="仿宋" w:cs="Helvetica"/>
          <w:color w:val="3E3E3E"/>
        </w:rPr>
        <w:t>12</w:t>
      </w:r>
      <w:r w:rsidRPr="00FB4F78">
        <w:rPr>
          <w:rFonts w:ascii="仿宋" w:eastAsia="仿宋" w:hAnsi="仿宋" w:cs="Helvetica" w:hint="eastAsia"/>
          <w:color w:val="3E3E3E"/>
        </w:rPr>
        <w:t>；十六</w:t>
      </w:r>
      <w:r w:rsidRPr="00FB4F78">
        <w:rPr>
          <w:rFonts w:ascii="仿宋" w:eastAsia="仿宋" w:hAnsi="仿宋" w:cs="Helvetica"/>
          <w:color w:val="3E3E3E"/>
        </w:rPr>
        <w:t>5</w:t>
      </w:r>
      <w:r w:rsidRPr="00FB4F78">
        <w:rPr>
          <w:rFonts w:ascii="仿宋" w:eastAsia="仿宋" w:hAnsi="仿宋" w:cs="Helvetica" w:hint="eastAsia"/>
          <w:color w:val="3E3E3E"/>
        </w:rPr>
        <w:t>，</w:t>
      </w:r>
      <w:r w:rsidRPr="00FB4F78">
        <w:rPr>
          <w:rFonts w:ascii="仿宋" w:eastAsia="仿宋" w:hAnsi="仿宋" w:cs="Helvetica"/>
          <w:color w:val="3E3E3E"/>
        </w:rPr>
        <w:t>10</w:t>
      </w:r>
      <w:r w:rsidRPr="00FB4F78">
        <w:rPr>
          <w:rFonts w:ascii="仿宋" w:eastAsia="仿宋" w:hAnsi="仿宋" w:cs="Helvetica" w:hint="eastAsia"/>
          <w:color w:val="3E3E3E"/>
        </w:rPr>
        <w:t>，</w:t>
      </w:r>
      <w:r w:rsidRPr="00FB4F78">
        <w:rPr>
          <w:rFonts w:ascii="仿宋" w:eastAsia="仿宋" w:hAnsi="仿宋" w:cs="Helvetica"/>
          <w:color w:val="3E3E3E"/>
        </w:rPr>
        <w:t>17</w:t>
      </w:r>
      <w:r w:rsidRPr="00FB4F78">
        <w:rPr>
          <w:rFonts w:ascii="仿宋" w:eastAsia="仿宋" w:hAnsi="仿宋" w:cs="Helvetica" w:hint="eastAsia"/>
          <w:color w:val="3E3E3E"/>
        </w:rPr>
        <w:t>，</w:t>
      </w:r>
      <w:r w:rsidRPr="00FB4F78">
        <w:rPr>
          <w:rFonts w:ascii="仿宋" w:eastAsia="仿宋" w:hAnsi="仿宋" w:cs="Helvetica"/>
          <w:color w:val="3E3E3E"/>
        </w:rPr>
        <w:t>28</w:t>
      </w:r>
      <w:r w:rsidRPr="00FB4F78">
        <w:rPr>
          <w:rFonts w:ascii="仿宋" w:eastAsia="仿宋" w:hAnsi="仿宋" w:cs="Helvetica" w:hint="eastAsia"/>
          <w:color w:val="3E3E3E"/>
        </w:rPr>
        <w:t>；十七</w:t>
      </w:r>
      <w:r w:rsidRPr="00FB4F78">
        <w:rPr>
          <w:rFonts w:ascii="仿宋" w:eastAsia="仿宋" w:hAnsi="仿宋" w:cs="Helvetica"/>
          <w:color w:val="3E3E3E"/>
        </w:rPr>
        <w:t>5</w:t>
      </w:r>
      <w:r w:rsidRPr="00FB4F78">
        <w:rPr>
          <w:rFonts w:ascii="仿宋" w:eastAsia="仿宋" w:hAnsi="仿宋" w:cs="Helvetica" w:hint="eastAsia"/>
          <w:color w:val="3E3E3E"/>
        </w:rPr>
        <w:t>；廿</w:t>
      </w:r>
      <w:r w:rsidRPr="00FB4F78">
        <w:rPr>
          <w:rFonts w:ascii="仿宋" w:eastAsia="仿宋" w:hAnsi="仿宋" w:cs="Helvetica"/>
          <w:color w:val="3E3E3E"/>
        </w:rPr>
        <w:t>17</w:t>
      </w:r>
      <w:r w:rsidRPr="00FB4F78">
        <w:rPr>
          <w:rFonts w:ascii="仿宋" w:eastAsia="仿宋" w:hAnsi="仿宋" w:cs="Helvetica" w:hint="eastAsia"/>
          <w:color w:val="3E3E3E"/>
        </w:rPr>
        <w:t>），路加则记述其事（路廿四</w:t>
      </w:r>
      <w:r w:rsidRPr="00FB4F78">
        <w:rPr>
          <w:rFonts w:ascii="仿宋" w:eastAsia="仿宋" w:hAnsi="仿宋" w:cs="Helvetica"/>
          <w:color w:val="3E3E3E"/>
        </w:rPr>
        <w:t>50-53</w:t>
      </w:r>
      <w:r w:rsidRPr="00FB4F78">
        <w:rPr>
          <w:rFonts w:ascii="仿宋" w:eastAsia="仿宋" w:hAnsi="仿宋" w:cs="Helvetica" w:hint="eastAsia"/>
          <w:color w:val="3E3E3E"/>
        </w:rPr>
        <w:t>；徒一</w:t>
      </w:r>
      <w:r w:rsidRPr="00FB4F78">
        <w:rPr>
          <w:rFonts w:ascii="仿宋" w:eastAsia="仿宋" w:hAnsi="仿宋" w:cs="Helvetica"/>
          <w:color w:val="3E3E3E"/>
        </w:rPr>
        <w:t>6-11</w:t>
      </w:r>
      <w:r w:rsidRPr="00FB4F78">
        <w:rPr>
          <w:rFonts w:ascii="仿宋" w:eastAsia="仿宋" w:hAnsi="仿宋" w:cs="Helvetica" w:hint="eastAsia"/>
          <w:color w:val="3E3E3E"/>
        </w:rPr>
        <w:t>）。保罗庆贺主的升天，并肯定因之而来之基督作主的主权（弗一</w:t>
      </w:r>
      <w:r w:rsidRPr="00FB4F78">
        <w:rPr>
          <w:rFonts w:ascii="仿宋" w:eastAsia="仿宋" w:hAnsi="仿宋" w:cs="Helvetica"/>
          <w:color w:val="3E3E3E"/>
        </w:rPr>
        <w:t>20</w:t>
      </w:r>
      <w:r w:rsidRPr="00FB4F78">
        <w:rPr>
          <w:rFonts w:ascii="仿宋" w:eastAsia="仿宋" w:hAnsi="仿宋" w:cs="Helvetica" w:hint="eastAsia"/>
          <w:color w:val="3E3E3E"/>
        </w:rPr>
        <w:t>；四</w:t>
      </w:r>
      <w:r w:rsidRPr="00FB4F78">
        <w:rPr>
          <w:rFonts w:ascii="仿宋" w:eastAsia="仿宋" w:hAnsi="仿宋" w:cs="Helvetica"/>
          <w:color w:val="3E3E3E"/>
        </w:rPr>
        <w:t>8-10</w:t>
      </w:r>
      <w:r w:rsidRPr="00FB4F78">
        <w:rPr>
          <w:rFonts w:ascii="仿宋" w:eastAsia="仿宋" w:hAnsi="仿宋" w:cs="Helvetica" w:hint="eastAsia"/>
          <w:color w:val="3E3E3E"/>
        </w:rPr>
        <w:t>；腓二</w:t>
      </w:r>
      <w:r w:rsidRPr="00FB4F78">
        <w:rPr>
          <w:rFonts w:ascii="仿宋" w:eastAsia="仿宋" w:hAnsi="仿宋" w:cs="Helvetica"/>
          <w:color w:val="3E3E3E"/>
        </w:rPr>
        <w:t>9-11</w:t>
      </w:r>
      <w:r w:rsidRPr="00FB4F78">
        <w:rPr>
          <w:rFonts w:ascii="仿宋" w:eastAsia="仿宋" w:hAnsi="仿宋" w:cs="Helvetica" w:hint="eastAsia"/>
          <w:color w:val="3E3E3E"/>
        </w:rPr>
        <w:t>；提前三</w:t>
      </w:r>
      <w:r w:rsidRPr="00FB4F78">
        <w:rPr>
          <w:rFonts w:ascii="仿宋" w:eastAsia="仿宋" w:hAnsi="仿宋" w:cs="Helvetica"/>
          <w:color w:val="3E3E3E"/>
        </w:rPr>
        <w:t>16</w:t>
      </w:r>
      <w:r w:rsidRPr="00FB4F78">
        <w:rPr>
          <w:rFonts w:ascii="仿宋" w:eastAsia="仿宋" w:hAnsi="仿宋" w:cs="Helvetica" w:hint="eastAsia"/>
          <w:color w:val="3E3E3E"/>
        </w:rPr>
        <w:t>）；希伯来书的作者也应用这个真理，勉励那些软弱退后者（来一</w:t>
      </w:r>
      <w:r w:rsidRPr="00FB4F78">
        <w:rPr>
          <w:rFonts w:ascii="仿宋" w:eastAsia="仿宋" w:hAnsi="仿宋" w:cs="Helvetica"/>
          <w:color w:val="3E3E3E"/>
        </w:rPr>
        <w:t>3</w:t>
      </w:r>
      <w:r w:rsidRPr="00FB4F78">
        <w:rPr>
          <w:rFonts w:ascii="仿宋" w:eastAsia="仿宋" w:hAnsi="仿宋" w:cs="Helvetica" w:hint="eastAsia"/>
          <w:color w:val="3E3E3E"/>
        </w:rPr>
        <w:t>；四</w:t>
      </w:r>
      <w:r w:rsidRPr="00FB4F78">
        <w:rPr>
          <w:rFonts w:ascii="仿宋" w:eastAsia="仿宋" w:hAnsi="仿宋" w:cs="Helvetica"/>
          <w:color w:val="3E3E3E"/>
        </w:rPr>
        <w:t>14</w:t>
      </w:r>
      <w:r w:rsidRPr="00FB4F78">
        <w:rPr>
          <w:rFonts w:ascii="仿宋" w:eastAsia="仿宋" w:hAnsi="仿宋" w:cs="Helvetica" w:hint="eastAsia"/>
          <w:color w:val="3E3E3E"/>
        </w:rPr>
        <w:t>；九</w:t>
      </w:r>
      <w:r w:rsidRPr="00FB4F78">
        <w:rPr>
          <w:rFonts w:ascii="仿宋" w:eastAsia="仿宋" w:hAnsi="仿宋" w:cs="Helvetica"/>
          <w:color w:val="3E3E3E"/>
        </w:rPr>
        <w:t>24</w:t>
      </w:r>
      <w:r w:rsidRPr="00FB4F78">
        <w:rPr>
          <w:rFonts w:ascii="仿宋" w:eastAsia="仿宋" w:hAnsi="仿宋" w:cs="Helvetica" w:hint="eastAsia"/>
          <w:color w:val="3E3E3E"/>
        </w:rPr>
        <w:t>）。耶稣基督坐宝座，为宇宙的元首的这项事实，应当是所有信徒莫大的鼓舞。</w:t>
      </w: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主的升天就第一个观点来看，是子神恢复了道成肉身以前就有的荣耀；就第二个观点来看，是人性的得荣，这是向所未有的；就第三个观点来看，一种前所未有的掌权形式，现在开始了。升天成就了三件事实。</w:t>
      </w: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w:t>
      </w:r>
      <w:r w:rsidRPr="00FB4F78">
        <w:rPr>
          <w:rFonts w:ascii="仿宋" w:eastAsia="仿宋" w:hAnsi="仿宋" w:cs="Helvetica"/>
          <w:color w:val="3E3E3E"/>
        </w:rPr>
        <w:t>1</w:t>
      </w:r>
      <w:r w:rsidRPr="00FB4F78">
        <w:rPr>
          <w:rFonts w:ascii="仿宋" w:eastAsia="仿宋" w:hAnsi="仿宋" w:cs="Helvetica" w:hint="eastAsia"/>
          <w:color w:val="3E3E3E"/>
        </w:rPr>
        <w:t>）基督个人的上升。耶稣上升到权能之位，那里被描述为父神右手的宝座。坐在有如波斯宫庭中首相的宝座上，也就是站在代表君王，执行掌权者的地位上（太廿八</w:t>
      </w:r>
      <w:r w:rsidRPr="00FB4F78">
        <w:rPr>
          <w:rFonts w:ascii="仿宋" w:eastAsia="仿宋" w:hAnsi="仿宋" w:cs="Helvetica"/>
          <w:color w:val="3E3E3E"/>
        </w:rPr>
        <w:t>18</w:t>
      </w:r>
      <w:r w:rsidRPr="00FB4F78">
        <w:rPr>
          <w:rFonts w:ascii="仿宋" w:eastAsia="仿宋" w:hAnsi="仿宋" w:cs="Helvetica" w:hint="eastAsia"/>
          <w:color w:val="3E3E3E"/>
        </w:rPr>
        <w:t>；弗一</w:t>
      </w:r>
      <w:r w:rsidRPr="00FB4F78">
        <w:rPr>
          <w:rFonts w:ascii="仿宋" w:eastAsia="仿宋" w:hAnsi="仿宋" w:cs="Helvetica"/>
          <w:color w:val="3E3E3E"/>
        </w:rPr>
        <w:t>20-22</w:t>
      </w:r>
      <w:r w:rsidRPr="00FB4F78">
        <w:rPr>
          <w:rFonts w:ascii="仿宋" w:eastAsia="仿宋" w:hAnsi="仿宋" w:cs="Helvetica" w:hint="eastAsia"/>
          <w:color w:val="3E3E3E"/>
        </w:rPr>
        <w:t>；林前十五</w:t>
      </w:r>
      <w:r w:rsidRPr="00FB4F78">
        <w:rPr>
          <w:rFonts w:ascii="仿宋" w:eastAsia="仿宋" w:hAnsi="仿宋" w:cs="Helvetica"/>
          <w:color w:val="3E3E3E"/>
        </w:rPr>
        <w:t>27</w:t>
      </w:r>
      <w:r w:rsidRPr="00FB4F78">
        <w:rPr>
          <w:rFonts w:ascii="仿宋" w:eastAsia="仿宋" w:hAnsi="仿宋" w:cs="Helvetica" w:hint="eastAsia"/>
          <w:color w:val="3E3E3E"/>
        </w:rPr>
        <w:t>；彼前三</w:t>
      </w:r>
      <w:r w:rsidRPr="00FB4F78">
        <w:rPr>
          <w:rFonts w:ascii="仿宋" w:eastAsia="仿宋" w:hAnsi="仿宋" w:cs="Helvetica"/>
          <w:color w:val="3E3E3E"/>
        </w:rPr>
        <w:t>22</w:t>
      </w:r>
      <w:r w:rsidRPr="00FB4F78">
        <w:rPr>
          <w:rFonts w:ascii="仿宋" w:eastAsia="仿宋" w:hAnsi="仿宋" w:cs="Helvetica" w:hint="eastAsia"/>
          <w:color w:val="3E3E3E"/>
        </w:rPr>
        <w:t>）。</w:t>
      </w: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w:t>
      </w:r>
      <w:r w:rsidRPr="00FB4F78">
        <w:rPr>
          <w:rFonts w:ascii="仿宋" w:eastAsia="仿宋" w:hAnsi="仿宋" w:cs="Helvetica"/>
          <w:color w:val="3E3E3E"/>
        </w:rPr>
        <w:t>2</w:t>
      </w:r>
      <w:r w:rsidRPr="00FB4F78">
        <w:rPr>
          <w:rFonts w:ascii="仿宋" w:eastAsia="仿宋" w:hAnsi="仿宋" w:cs="Helvetica" w:hint="eastAsia"/>
          <w:color w:val="3E3E3E"/>
        </w:rPr>
        <w:t>）基督属灵的无所不在。在天上之锡安属天的圣所里（来九</w:t>
      </w:r>
      <w:r w:rsidRPr="00FB4F78">
        <w:rPr>
          <w:rFonts w:ascii="仿宋" w:eastAsia="仿宋" w:hAnsi="仿宋" w:cs="Helvetica"/>
          <w:color w:val="3E3E3E"/>
        </w:rPr>
        <w:t>24</w:t>
      </w:r>
      <w:r w:rsidRPr="00FB4F78">
        <w:rPr>
          <w:rFonts w:ascii="仿宋" w:eastAsia="仿宋" w:hAnsi="仿宋" w:cs="Helvetica" w:hint="eastAsia"/>
          <w:color w:val="3E3E3E"/>
        </w:rPr>
        <w:t>；十二</w:t>
      </w:r>
      <w:r w:rsidRPr="00FB4F78">
        <w:rPr>
          <w:rFonts w:ascii="仿宋" w:eastAsia="仿宋" w:hAnsi="仿宋" w:cs="Helvetica"/>
          <w:color w:val="3E3E3E"/>
        </w:rPr>
        <w:t>22-24</w:t>
      </w:r>
      <w:r w:rsidRPr="00FB4F78">
        <w:rPr>
          <w:rFonts w:ascii="仿宋" w:eastAsia="仿宋" w:hAnsi="仿宋" w:cs="Helvetica" w:hint="eastAsia"/>
          <w:color w:val="3E3E3E"/>
        </w:rPr>
        <w:t>），凡求告耶稣的人都可以到祂那里去（来四</w:t>
      </w:r>
      <w:r w:rsidRPr="00FB4F78">
        <w:rPr>
          <w:rFonts w:ascii="仿宋" w:eastAsia="仿宋" w:hAnsi="仿宋" w:cs="Helvetica"/>
          <w:color w:val="3E3E3E"/>
        </w:rPr>
        <w:t>14</w:t>
      </w:r>
      <w:r w:rsidRPr="00FB4F78">
        <w:rPr>
          <w:rFonts w:ascii="仿宋" w:eastAsia="仿宋" w:hAnsi="仿宋" w:cs="Helvetica" w:hint="eastAsia"/>
          <w:color w:val="3E3E3E"/>
        </w:rPr>
        <w:t>），而祂是大有能力的，可帮助世上任何地方的人（来四</w:t>
      </w:r>
      <w:r w:rsidRPr="00FB4F78">
        <w:rPr>
          <w:rFonts w:ascii="仿宋" w:eastAsia="仿宋" w:hAnsi="仿宋" w:cs="Helvetica"/>
          <w:color w:val="3E3E3E"/>
        </w:rPr>
        <w:t>16</w:t>
      </w:r>
      <w:r w:rsidRPr="00FB4F78">
        <w:rPr>
          <w:rFonts w:ascii="仿宋" w:eastAsia="仿宋" w:hAnsi="仿宋" w:cs="Helvetica" w:hint="eastAsia"/>
          <w:color w:val="3E3E3E"/>
        </w:rPr>
        <w:t>；七</w:t>
      </w:r>
      <w:r w:rsidRPr="00FB4F78">
        <w:rPr>
          <w:rFonts w:ascii="仿宋" w:eastAsia="仿宋" w:hAnsi="仿宋" w:cs="Helvetica"/>
          <w:color w:val="3E3E3E"/>
        </w:rPr>
        <w:t>25</w:t>
      </w:r>
      <w:r w:rsidRPr="00FB4F78">
        <w:rPr>
          <w:rFonts w:ascii="仿宋" w:eastAsia="仿宋" w:hAnsi="仿宋" w:cs="Helvetica" w:hint="eastAsia"/>
          <w:color w:val="3E3E3E"/>
        </w:rPr>
        <w:t>；十三</w:t>
      </w:r>
      <w:r w:rsidRPr="00FB4F78">
        <w:rPr>
          <w:rFonts w:ascii="仿宋" w:eastAsia="仿宋" w:hAnsi="仿宋" w:cs="Helvetica"/>
          <w:color w:val="3E3E3E"/>
        </w:rPr>
        <w:t>6-8</w:t>
      </w:r>
      <w:r w:rsidRPr="00FB4F78">
        <w:rPr>
          <w:rFonts w:ascii="仿宋" w:eastAsia="仿宋" w:hAnsi="仿宋" w:cs="Helvetica" w:hint="eastAsia"/>
          <w:color w:val="3E3E3E"/>
        </w:rPr>
        <w:t>）。</w:t>
      </w: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lastRenderedPageBreak/>
        <w:t>（</w:t>
      </w:r>
      <w:r w:rsidRPr="00FB4F78">
        <w:rPr>
          <w:rFonts w:ascii="仿宋" w:eastAsia="仿宋" w:hAnsi="仿宋" w:cs="Helvetica"/>
          <w:color w:val="3E3E3E"/>
        </w:rPr>
        <w:t>3</w:t>
      </w:r>
      <w:r w:rsidRPr="00FB4F78">
        <w:rPr>
          <w:rFonts w:ascii="仿宋" w:eastAsia="仿宋" w:hAnsi="仿宋" w:cs="Helvetica" w:hint="eastAsia"/>
          <w:color w:val="3E3E3E"/>
        </w:rPr>
        <w:t>）基督属天的职事。掌权的主为祂的百姓代求（罗八</w:t>
      </w:r>
      <w:r w:rsidRPr="00FB4F78">
        <w:rPr>
          <w:rFonts w:ascii="仿宋" w:eastAsia="仿宋" w:hAnsi="仿宋" w:cs="Helvetica"/>
          <w:color w:val="3E3E3E"/>
        </w:rPr>
        <w:t>34</w:t>
      </w:r>
      <w:r w:rsidRPr="00FB4F78">
        <w:rPr>
          <w:rFonts w:ascii="仿宋" w:eastAsia="仿宋" w:hAnsi="仿宋" w:cs="Helvetica" w:hint="eastAsia"/>
          <w:color w:val="3E3E3E"/>
        </w:rPr>
        <w:t>；来七</w:t>
      </w:r>
      <w:r w:rsidRPr="00FB4F78">
        <w:rPr>
          <w:rFonts w:ascii="仿宋" w:eastAsia="仿宋" w:hAnsi="仿宋" w:cs="Helvetica"/>
          <w:color w:val="3E3E3E"/>
        </w:rPr>
        <w:t>25</w:t>
      </w:r>
      <w:r w:rsidRPr="00FB4F78">
        <w:rPr>
          <w:rFonts w:ascii="仿宋" w:eastAsia="仿宋" w:hAnsi="仿宋" w:cs="Helvetica" w:hint="eastAsia"/>
          <w:color w:val="3E3E3E"/>
        </w:rPr>
        <w:t>）。虽然基督向父神求是祂代求工作的一部分，但祂代求的本质是从祂的宝座上，为着我们的好处介入，而非替我们祈求，好像祂只具同情我们的地位，而无实权一样。祂今天凭着祂的主权，将祂自己因受苦而为我们所赢得的福祉，倾倒在我们身上。“祂坐在祂父神的宝座上，为我们祈求。”</w:t>
      </w:r>
      <w:r w:rsidRPr="00FB4F78">
        <w:rPr>
          <w:rStyle w:val="Emphasis"/>
          <w:rFonts w:ascii="仿宋" w:eastAsia="仿宋" w:hAnsi="仿宋" w:cs="Helvetica" w:hint="eastAsia"/>
          <w:color w:val="3E3E3E"/>
        </w:rPr>
        <w:t>（魏斯科，</w:t>
      </w:r>
      <w:r w:rsidRPr="00FB4F78">
        <w:rPr>
          <w:rStyle w:val="Emphasis"/>
          <w:rFonts w:ascii="仿宋" w:eastAsia="仿宋" w:hAnsi="仿宋" w:cs="Helvetica"/>
          <w:color w:val="3E3E3E"/>
        </w:rPr>
        <w:t>B</w:t>
      </w:r>
      <w:r w:rsidRPr="00FB4F78">
        <w:rPr>
          <w:rStyle w:val="Emphasis"/>
          <w:rFonts w:ascii="仿宋" w:eastAsia="仿宋" w:hAnsi="仿宋" w:cs="Helvetica" w:hint="eastAsia"/>
          <w:color w:val="3E3E3E"/>
        </w:rPr>
        <w:t>．</w:t>
      </w:r>
      <w:r w:rsidRPr="00FB4F78">
        <w:rPr>
          <w:rStyle w:val="Emphasis"/>
          <w:rFonts w:ascii="仿宋" w:eastAsia="仿宋" w:hAnsi="仿宋" w:cs="Helvetica"/>
          <w:color w:val="3E3E3E"/>
        </w:rPr>
        <w:t>F</w:t>
      </w:r>
      <w:r w:rsidRPr="00FB4F78">
        <w:rPr>
          <w:rStyle w:val="Emphasis"/>
          <w:rFonts w:ascii="仿宋" w:eastAsia="仿宋" w:hAnsi="仿宋" w:cs="Helvetica" w:hint="eastAsia"/>
          <w:color w:val="3E3E3E"/>
        </w:rPr>
        <w:t>．</w:t>
      </w:r>
      <w:r w:rsidRPr="00FB4F78">
        <w:rPr>
          <w:rStyle w:val="Emphasis"/>
          <w:rFonts w:ascii="仿宋" w:eastAsia="仿宋" w:hAnsi="仿宋" w:cs="Helvetica"/>
          <w:color w:val="3E3E3E"/>
        </w:rPr>
        <w:t>Westcott</w:t>
      </w:r>
      <w:r w:rsidRPr="00FB4F78">
        <w:rPr>
          <w:rStyle w:val="Emphasis"/>
          <w:rFonts w:ascii="仿宋" w:eastAsia="仿宋" w:hAnsi="仿宋" w:cs="Helvetica" w:hint="eastAsia"/>
          <w:color w:val="3E3E3E"/>
        </w:rPr>
        <w:t>，</w:t>
      </w:r>
      <w:r w:rsidRPr="00FB4F78">
        <w:rPr>
          <w:rStyle w:val="Emphasis"/>
          <w:rFonts w:ascii="仿宋" w:eastAsia="仿宋" w:hAnsi="仿宋" w:cs="Helvetica"/>
          <w:color w:val="3E3E3E"/>
        </w:rPr>
        <w:t>1825-1901</w:t>
      </w:r>
      <w:r w:rsidRPr="00FB4F78">
        <w:rPr>
          <w:rStyle w:val="Emphasis"/>
          <w:rFonts w:ascii="仿宋" w:eastAsia="仿宋" w:hAnsi="仿宋" w:cs="Helvetica" w:hint="eastAsia"/>
          <w:color w:val="3E3E3E"/>
        </w:rPr>
        <w:t>，英国新约学者及主教）</w:t>
      </w:r>
      <w:r w:rsidRPr="00FB4F78">
        <w:rPr>
          <w:rFonts w:ascii="仿宋" w:eastAsia="仿宋" w:hAnsi="仿宋" w:cs="Helvetica" w:hint="eastAsia"/>
          <w:color w:val="3E3E3E"/>
        </w:rPr>
        <w:t>“我们的主在天上的生活，就是祷告。”</w:t>
      </w:r>
      <w:r w:rsidRPr="00FB4F78">
        <w:rPr>
          <w:rStyle w:val="Emphasis"/>
          <w:rFonts w:ascii="仿宋" w:eastAsia="仿宋" w:hAnsi="仿宋" w:cs="Helvetica" w:hint="eastAsia"/>
          <w:color w:val="3E3E3E"/>
        </w:rPr>
        <w:t>（史维德，</w:t>
      </w:r>
      <w:r w:rsidRPr="00FB4F78">
        <w:rPr>
          <w:rStyle w:val="Emphasis"/>
          <w:rFonts w:ascii="仿宋" w:eastAsia="仿宋" w:hAnsi="仿宋" w:cs="Helvetica"/>
          <w:color w:val="3E3E3E"/>
        </w:rPr>
        <w:t>H</w:t>
      </w:r>
      <w:r w:rsidRPr="00FB4F78">
        <w:rPr>
          <w:rStyle w:val="Emphasis"/>
          <w:rFonts w:ascii="仿宋" w:eastAsia="仿宋" w:hAnsi="仿宋" w:cs="Helvetica" w:hint="eastAsia"/>
          <w:color w:val="3E3E3E"/>
        </w:rPr>
        <w:t>．</w:t>
      </w:r>
      <w:r w:rsidRPr="00FB4F78">
        <w:rPr>
          <w:rStyle w:val="Emphasis"/>
          <w:rFonts w:ascii="仿宋" w:eastAsia="仿宋" w:hAnsi="仿宋" w:cs="Helvetica"/>
          <w:color w:val="3E3E3E"/>
        </w:rPr>
        <w:t>B</w:t>
      </w:r>
      <w:r w:rsidRPr="00FB4F78">
        <w:rPr>
          <w:rStyle w:val="Emphasis"/>
          <w:rFonts w:ascii="仿宋" w:eastAsia="仿宋" w:hAnsi="仿宋" w:cs="Helvetica" w:hint="eastAsia"/>
          <w:color w:val="3E3E3E"/>
        </w:rPr>
        <w:t>．</w:t>
      </w:r>
      <w:r w:rsidRPr="00FB4F78">
        <w:rPr>
          <w:rStyle w:val="Emphasis"/>
          <w:rFonts w:ascii="仿宋" w:eastAsia="仿宋" w:hAnsi="仿宋" w:cs="Helvetica"/>
          <w:color w:val="3E3E3E"/>
        </w:rPr>
        <w:t>Swete</w:t>
      </w:r>
      <w:r w:rsidRPr="00FB4F78">
        <w:rPr>
          <w:rStyle w:val="Emphasis"/>
          <w:rFonts w:ascii="仿宋" w:eastAsia="仿宋" w:hAnsi="仿宋" w:cs="Helvetica" w:hint="eastAsia"/>
          <w:color w:val="3E3E3E"/>
        </w:rPr>
        <w:t>）</w:t>
      </w:r>
      <w:r w:rsidRPr="00FB4F78">
        <w:rPr>
          <w:rFonts w:ascii="仿宋" w:eastAsia="仿宋" w:hAnsi="仿宋" w:cs="Helvetica" w:hint="eastAsia"/>
          <w:color w:val="3E3E3E"/>
        </w:rPr>
        <w:t>祂从宝座上不断地赐下圣灵，使祂的百姓灵命丰富起来（徒二</w:t>
      </w:r>
      <w:r w:rsidRPr="00FB4F78">
        <w:rPr>
          <w:rFonts w:ascii="仿宋" w:eastAsia="仿宋" w:hAnsi="仿宋" w:cs="Helvetica"/>
          <w:color w:val="3E3E3E"/>
        </w:rPr>
        <w:t>33</w:t>
      </w:r>
      <w:r w:rsidRPr="00FB4F78">
        <w:rPr>
          <w:rFonts w:ascii="仿宋" w:eastAsia="仿宋" w:hAnsi="仿宋" w:cs="Helvetica" w:hint="eastAsia"/>
          <w:color w:val="3E3E3E"/>
        </w:rPr>
        <w:t>；约十六</w:t>
      </w:r>
      <w:r w:rsidRPr="00FB4F78">
        <w:rPr>
          <w:rFonts w:ascii="仿宋" w:eastAsia="仿宋" w:hAnsi="仿宋" w:cs="Helvetica"/>
          <w:color w:val="3E3E3E"/>
        </w:rPr>
        <w:t>7-14</w:t>
      </w:r>
      <w:r w:rsidRPr="00FB4F78">
        <w:rPr>
          <w:rFonts w:ascii="仿宋" w:eastAsia="仿宋" w:hAnsi="仿宋" w:cs="Helvetica" w:hint="eastAsia"/>
          <w:color w:val="3E3E3E"/>
        </w:rPr>
        <w:t>），并装备他们进入事奉（弗四</w:t>
      </w:r>
      <w:r w:rsidRPr="00FB4F78">
        <w:rPr>
          <w:rFonts w:ascii="仿宋" w:eastAsia="仿宋" w:hAnsi="仿宋" w:cs="Helvetica"/>
          <w:color w:val="3E3E3E"/>
        </w:rPr>
        <w:t>8-12</w:t>
      </w:r>
      <w:r w:rsidRPr="00FB4F78">
        <w:rPr>
          <w:rFonts w:ascii="仿宋" w:eastAsia="仿宋" w:hAnsi="仿宋" w:cs="Helvetica" w:hint="eastAsia"/>
          <w:color w:val="3E3E3E"/>
        </w:rPr>
        <w:t>）。</w:t>
      </w:r>
    </w:p>
    <w:p w:rsidR="008140BE" w:rsidRPr="00FB4F78" w:rsidRDefault="008140BE" w:rsidP="009F76C0">
      <w:pPr>
        <w:pStyle w:val="NormalWeb"/>
        <w:spacing w:before="0" w:beforeAutospacing="0" w:after="0" w:afterAutospacing="0"/>
        <w:contextualSpacing/>
        <w:mirrorIndents/>
        <w:rPr>
          <w:rFonts w:ascii="仿宋" w:eastAsia="仿宋" w:hAnsi="仿宋" w:cs="Helvetica"/>
          <w:color w:val="3E3E3E"/>
        </w:rPr>
      </w:pPr>
    </w:p>
    <w:p w:rsidR="008140BE" w:rsidRPr="00FB4F78" w:rsidRDefault="008140BE" w:rsidP="009F76C0">
      <w:pPr>
        <w:spacing w:after="0"/>
        <w:contextualSpacing/>
        <w:mirrorIndents/>
        <w:rPr>
          <w:rFonts w:ascii="仿宋" w:eastAsia="仿宋" w:hAnsi="仿宋"/>
          <w:sz w:val="24"/>
          <w:szCs w:val="24"/>
        </w:rPr>
      </w:pPr>
    </w:p>
    <w:p w:rsidR="008140BE" w:rsidRPr="00FB4F78" w:rsidRDefault="00A302D0" w:rsidP="009F76C0">
      <w:pPr>
        <w:pStyle w:val="Heading3"/>
        <w:spacing w:before="0" w:beforeAutospacing="0" w:after="0" w:afterAutospacing="0"/>
        <w:contextualSpacing/>
        <w:mirrorIndents/>
        <w:rPr>
          <w:rFonts w:ascii="仿宋" w:eastAsia="仿宋" w:hAnsi="仿宋" w:cs="Helvetica"/>
          <w:bCs w:val="0"/>
          <w:color w:val="3E3E3E"/>
          <w:sz w:val="24"/>
          <w:szCs w:val="24"/>
        </w:rPr>
      </w:pPr>
      <w:r w:rsidRPr="00FB4F78">
        <w:rPr>
          <w:rFonts w:ascii="仿宋" w:eastAsia="仿宋" w:hAnsi="仿宋" w:cs="Helvetica" w:hint="eastAsia"/>
          <w:bCs w:val="0"/>
          <w:color w:val="3E3E3E"/>
          <w:sz w:val="24"/>
          <w:szCs w:val="24"/>
        </w:rPr>
        <w:t>49</w:t>
      </w:r>
      <w:r w:rsidRPr="00FB4F78">
        <w:rPr>
          <w:rFonts w:ascii="仿宋" w:eastAsia="仿宋" w:hAnsi="仿宋" w:cs="Helvetica"/>
          <w:bCs w:val="0"/>
          <w:color w:val="3E3E3E"/>
          <w:sz w:val="24"/>
          <w:szCs w:val="24"/>
        </w:rPr>
        <w:t xml:space="preserve"> </w:t>
      </w:r>
      <w:r w:rsidR="008140BE" w:rsidRPr="00FB4F78">
        <w:rPr>
          <w:rFonts w:ascii="仿宋" w:eastAsia="仿宋" w:hAnsi="仿宋" w:cs="Helvetica"/>
          <w:bCs w:val="0"/>
          <w:color w:val="3E3E3E"/>
          <w:sz w:val="24"/>
          <w:szCs w:val="24"/>
        </w:rPr>
        <w:t>耶稣的安坐在天</w:t>
      </w:r>
    </w:p>
    <w:p w:rsidR="00A302D0" w:rsidRPr="00FB4F78" w:rsidRDefault="00A302D0" w:rsidP="009F76C0">
      <w:pPr>
        <w:pStyle w:val="NormalWeb"/>
        <w:spacing w:before="0" w:beforeAutospacing="0" w:after="0" w:afterAutospacing="0"/>
        <w:contextualSpacing/>
        <w:mirrorIndents/>
        <w:jc w:val="center"/>
        <w:rPr>
          <w:rStyle w:val="Strong"/>
          <w:rFonts w:ascii="仿宋" w:eastAsia="仿宋" w:hAnsi="仿宋" w:cs="Helvetica"/>
          <w:color w:val="3E3E3E"/>
        </w:rPr>
      </w:pPr>
    </w:p>
    <w:p w:rsidR="008140BE" w:rsidRPr="00FB4F78" w:rsidRDefault="008140BE" w:rsidP="009F76C0">
      <w:pPr>
        <w:pStyle w:val="NormalWeb"/>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耶稣基督在天上掌权</w:t>
      </w:r>
    </w:p>
    <w:p w:rsidR="008140BE" w:rsidRPr="00FB4F78" w:rsidRDefault="008140BE" w:rsidP="009F76C0">
      <w:pPr>
        <w:pStyle w:val="NormalWeb"/>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祂洗净了人的罪，就坐在高天至大者的右边。 （来一3）</w:t>
      </w:r>
    </w:p>
    <w:p w:rsidR="008140BE" w:rsidRPr="00FB4F78" w:rsidRDefault="008140BE" w:rsidP="009F76C0">
      <w:pPr>
        <w:pStyle w:val="NormalWeb"/>
        <w:spacing w:before="0" w:beforeAutospacing="0" w:after="0" w:afterAutospacing="0"/>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基督现今在荣耀里的角色，普遍称之为祂的“安坐在天”。安坐（拉丁文是</w:t>
      </w:r>
      <w:r w:rsidRPr="00FB4F78">
        <w:rPr>
          <w:rStyle w:val="Emphasis"/>
          <w:rFonts w:ascii="仿宋" w:eastAsia="仿宋" w:hAnsi="仿宋" w:cs="Helvetica"/>
          <w:color w:val="3E3E3E"/>
        </w:rPr>
        <w:t>sessio</w:t>
      </w:r>
      <w:r w:rsidRPr="00FB4F78">
        <w:rPr>
          <w:rFonts w:ascii="仿宋" w:eastAsia="仿宋" w:hAnsi="仿宋" w:cs="Helvetica" w:hint="eastAsia"/>
          <w:color w:val="3E3E3E"/>
        </w:rPr>
        <w:t>）是“坐着”之意。虽然新约圣经描述耶稣在天上的活动，是站立着以准备行动（徒七</w:t>
      </w:r>
      <w:r w:rsidRPr="00FB4F78">
        <w:rPr>
          <w:rFonts w:ascii="仿宋" w:eastAsia="仿宋" w:hAnsi="仿宋" w:cs="Helvetica"/>
          <w:color w:val="3E3E3E"/>
        </w:rPr>
        <w:t>56</w:t>
      </w:r>
      <w:r w:rsidRPr="00FB4F78">
        <w:rPr>
          <w:rFonts w:ascii="仿宋" w:eastAsia="仿宋" w:hAnsi="仿宋" w:cs="Helvetica" w:hint="eastAsia"/>
          <w:color w:val="3E3E3E"/>
        </w:rPr>
        <w:t>；启一</w:t>
      </w:r>
      <w:r w:rsidRPr="00FB4F78">
        <w:rPr>
          <w:rFonts w:ascii="仿宋" w:eastAsia="仿宋" w:hAnsi="仿宋" w:cs="Helvetica"/>
          <w:color w:val="3E3E3E"/>
        </w:rPr>
        <w:t>1-16</w:t>
      </w:r>
      <w:r w:rsidRPr="00FB4F78">
        <w:rPr>
          <w:rFonts w:ascii="仿宋" w:eastAsia="仿宋" w:hAnsi="仿宋" w:cs="Helvetica" w:hint="eastAsia"/>
          <w:color w:val="3E3E3E"/>
        </w:rPr>
        <w:t>；十四</w:t>
      </w:r>
      <w:r w:rsidRPr="00FB4F78">
        <w:rPr>
          <w:rFonts w:ascii="仿宋" w:eastAsia="仿宋" w:hAnsi="仿宋" w:cs="Helvetica"/>
          <w:color w:val="3E3E3E"/>
        </w:rPr>
        <w:t>1</w:t>
      </w:r>
      <w:r w:rsidRPr="00FB4F78">
        <w:rPr>
          <w:rFonts w:ascii="仿宋" w:eastAsia="仿宋" w:hAnsi="仿宋" w:cs="Helvetica" w:hint="eastAsia"/>
          <w:color w:val="3E3E3E"/>
        </w:rPr>
        <w:t>）；在祂的百姓中行走（启二</w:t>
      </w:r>
      <w:r w:rsidRPr="00FB4F78">
        <w:rPr>
          <w:rFonts w:ascii="仿宋" w:eastAsia="仿宋" w:hAnsi="仿宋" w:cs="Helvetica"/>
          <w:color w:val="3E3E3E"/>
        </w:rPr>
        <w:t>1</w:t>
      </w:r>
      <w:r w:rsidRPr="00FB4F78">
        <w:rPr>
          <w:rFonts w:ascii="仿宋" w:eastAsia="仿宋" w:hAnsi="仿宋" w:cs="Helvetica" w:hint="eastAsia"/>
          <w:color w:val="3E3E3E"/>
        </w:rPr>
        <w:t>）；并骑马准备争战（启十九</w:t>
      </w:r>
      <w:r w:rsidRPr="00FB4F78">
        <w:rPr>
          <w:rFonts w:ascii="仿宋" w:eastAsia="仿宋" w:hAnsi="仿宋" w:cs="Helvetica"/>
          <w:color w:val="3E3E3E"/>
        </w:rPr>
        <w:t>11-16</w:t>
      </w:r>
      <w:r w:rsidRPr="00FB4F78">
        <w:rPr>
          <w:rFonts w:ascii="仿宋" w:eastAsia="仿宋" w:hAnsi="仿宋" w:cs="Helvetica" w:hint="eastAsia"/>
          <w:color w:val="3E3E3E"/>
        </w:rPr>
        <w:t>），但圣经也说到，祂坐在父神的右边——不是为休息，而是为管治——以表达祂现今的权柄。“安坐”的画面不是代表无所作为，而是掌权之意。</w:t>
      </w: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在诗篇一一</w:t>
      </w:r>
      <w:r w:rsidRPr="00FB4F78">
        <w:rPr>
          <w:rFonts w:ascii="仿宋" w:eastAsia="仿宋" w:hAnsi="仿宋" w:cs="Helvetica"/>
          <w:color w:val="3E3E3E"/>
        </w:rPr>
        <w:t>O</w:t>
      </w:r>
      <w:r w:rsidRPr="00FB4F78">
        <w:rPr>
          <w:rFonts w:ascii="仿宋" w:eastAsia="仿宋" w:hAnsi="仿宋" w:cs="Helvetica" w:hint="eastAsia"/>
          <w:color w:val="3E3E3E"/>
        </w:rPr>
        <w:t>篇里，神安置弥赛亚在祂的右边，为君王与祭司——为王，好看见祂所有的敌人都被践踏在祂脚下（诗一一</w:t>
      </w:r>
      <w:r w:rsidRPr="00FB4F78">
        <w:rPr>
          <w:rFonts w:ascii="仿宋" w:eastAsia="仿宋" w:hAnsi="仿宋" w:cs="Helvetica"/>
          <w:color w:val="3E3E3E"/>
        </w:rPr>
        <w:t>O1</w:t>
      </w:r>
      <w:r w:rsidRPr="00FB4F78">
        <w:rPr>
          <w:rFonts w:ascii="仿宋" w:eastAsia="仿宋" w:hAnsi="仿宋" w:cs="Helvetica" w:hint="eastAsia"/>
          <w:color w:val="3E3E3E"/>
        </w:rPr>
        <w:t>）；为祭司，好事奉神，并永远将神的恩惠传给神的百姓（诗一一</w:t>
      </w:r>
      <w:r w:rsidRPr="00FB4F78">
        <w:rPr>
          <w:rFonts w:ascii="仿宋" w:eastAsia="仿宋" w:hAnsi="仿宋" w:cs="Helvetica"/>
          <w:color w:val="3E3E3E"/>
        </w:rPr>
        <w:t>O4</w:t>
      </w:r>
      <w:r w:rsidRPr="00FB4F78">
        <w:rPr>
          <w:rFonts w:ascii="仿宋" w:eastAsia="仿宋" w:hAnsi="仿宋" w:cs="Helvetica" w:hint="eastAsia"/>
          <w:color w:val="3E3E3E"/>
        </w:rPr>
        <w:t>）。虽然弥赛亚可能会出去争战（诗一一</w:t>
      </w:r>
      <w:r w:rsidRPr="00FB4F78">
        <w:rPr>
          <w:rFonts w:ascii="仿宋" w:eastAsia="仿宋" w:hAnsi="仿宋" w:cs="Helvetica"/>
          <w:color w:val="3E3E3E"/>
        </w:rPr>
        <w:t>O2-3</w:t>
      </w:r>
      <w:r w:rsidRPr="00FB4F78">
        <w:rPr>
          <w:rFonts w:ascii="仿宋" w:eastAsia="仿宋" w:hAnsi="仿宋" w:cs="Helvetica" w:hint="eastAsia"/>
          <w:color w:val="3E3E3E"/>
        </w:rPr>
        <w:t>，</w:t>
      </w:r>
      <w:r w:rsidRPr="00FB4F78">
        <w:rPr>
          <w:rFonts w:ascii="仿宋" w:eastAsia="仿宋" w:hAnsi="仿宋" w:cs="Helvetica"/>
          <w:color w:val="3E3E3E"/>
        </w:rPr>
        <w:t>5-7</w:t>
      </w:r>
      <w:r w:rsidRPr="00FB4F78">
        <w:rPr>
          <w:rFonts w:ascii="仿宋" w:eastAsia="仿宋" w:hAnsi="仿宋" w:cs="Helvetica" w:hint="eastAsia"/>
          <w:color w:val="3E3E3E"/>
        </w:rPr>
        <w:t>），但祂的地位是一直坐在耶和华的右边。在使徒行传二章</w:t>
      </w:r>
      <w:r w:rsidRPr="00FB4F78">
        <w:rPr>
          <w:rFonts w:ascii="仿宋" w:eastAsia="仿宋" w:hAnsi="仿宋" w:cs="Helvetica"/>
          <w:color w:val="3E3E3E"/>
        </w:rPr>
        <w:t>34</w:t>
      </w:r>
      <w:r w:rsidRPr="00FB4F78">
        <w:rPr>
          <w:rFonts w:ascii="仿宋" w:eastAsia="仿宋" w:hAnsi="仿宋" w:cs="Helvetica" w:hint="eastAsia"/>
          <w:color w:val="3E3E3E"/>
        </w:rPr>
        <w:t>至</w:t>
      </w:r>
      <w:r w:rsidRPr="00FB4F78">
        <w:rPr>
          <w:rFonts w:ascii="仿宋" w:eastAsia="仿宋" w:hAnsi="仿宋" w:cs="Helvetica"/>
          <w:color w:val="3E3E3E"/>
        </w:rPr>
        <w:t>35</w:t>
      </w:r>
      <w:r w:rsidRPr="00FB4F78">
        <w:rPr>
          <w:rFonts w:ascii="仿宋" w:eastAsia="仿宋" w:hAnsi="仿宋" w:cs="Helvetica" w:hint="eastAsia"/>
          <w:color w:val="3E3E3E"/>
        </w:rPr>
        <w:t>节、希伯来书一章</w:t>
      </w:r>
      <w:r w:rsidRPr="00FB4F78">
        <w:rPr>
          <w:rFonts w:ascii="仿宋" w:eastAsia="仿宋" w:hAnsi="仿宋" w:cs="Helvetica"/>
          <w:color w:val="3E3E3E"/>
        </w:rPr>
        <w:t>13</w:t>
      </w:r>
      <w:r w:rsidRPr="00FB4F78">
        <w:rPr>
          <w:rFonts w:ascii="仿宋" w:eastAsia="仿宋" w:hAnsi="仿宋" w:cs="Helvetica" w:hint="eastAsia"/>
          <w:color w:val="3E3E3E"/>
        </w:rPr>
        <w:t>节、十章</w:t>
      </w:r>
      <w:r w:rsidRPr="00FB4F78">
        <w:rPr>
          <w:rFonts w:ascii="仿宋" w:eastAsia="仿宋" w:hAnsi="仿宋" w:cs="Helvetica"/>
          <w:color w:val="3E3E3E"/>
        </w:rPr>
        <w:t>12</w:t>
      </w:r>
      <w:r w:rsidRPr="00FB4F78">
        <w:rPr>
          <w:rFonts w:ascii="仿宋" w:eastAsia="仿宋" w:hAnsi="仿宋" w:cs="Helvetica" w:hint="eastAsia"/>
          <w:color w:val="3E3E3E"/>
        </w:rPr>
        <w:t>节和马太福音廿二章</w:t>
      </w:r>
      <w:r w:rsidRPr="00FB4F78">
        <w:rPr>
          <w:rFonts w:ascii="仿宋" w:eastAsia="仿宋" w:hAnsi="仿宋" w:cs="Helvetica"/>
          <w:color w:val="3E3E3E"/>
        </w:rPr>
        <w:t>44</w:t>
      </w:r>
      <w:r w:rsidRPr="00FB4F78">
        <w:rPr>
          <w:rFonts w:ascii="仿宋" w:eastAsia="仿宋" w:hAnsi="仿宋" w:cs="Helvetica" w:hint="eastAsia"/>
          <w:color w:val="3E3E3E"/>
        </w:rPr>
        <w:t>节里，这幅图画直接被应用到耶稣身上；自从升天以后，祂就一直在神中保性的国度里，积极地掌权。</w:t>
      </w: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基督掌权的范围涵盖了所有现存权柄的伸张之处，包括天使的和人类的世界都在其内（太廿八</w:t>
      </w:r>
      <w:r w:rsidRPr="00FB4F78">
        <w:rPr>
          <w:rFonts w:ascii="仿宋" w:eastAsia="仿宋" w:hAnsi="仿宋" w:cs="Helvetica"/>
          <w:color w:val="3E3E3E"/>
        </w:rPr>
        <w:t>18</w:t>
      </w:r>
      <w:r w:rsidRPr="00FB4F78">
        <w:rPr>
          <w:rFonts w:ascii="仿宋" w:eastAsia="仿宋" w:hAnsi="仿宋" w:cs="Helvetica" w:hint="eastAsia"/>
          <w:color w:val="3E3E3E"/>
        </w:rPr>
        <w:t>；彼前三</w:t>
      </w:r>
      <w:r w:rsidRPr="00FB4F78">
        <w:rPr>
          <w:rFonts w:ascii="仿宋" w:eastAsia="仿宋" w:hAnsi="仿宋" w:cs="Helvetica"/>
          <w:color w:val="3E3E3E"/>
        </w:rPr>
        <w:t>22</w:t>
      </w:r>
      <w:r w:rsidRPr="00FB4F78">
        <w:rPr>
          <w:rFonts w:ascii="仿宋" w:eastAsia="仿宋" w:hAnsi="仿宋" w:cs="Helvetica" w:hint="eastAsia"/>
          <w:color w:val="3E3E3E"/>
        </w:rPr>
        <w:t>）。基督的国度狭义来说，就是教会，祂是教会身体的元首，用祂的话语和圣灵来管治教会（弗一</w:t>
      </w:r>
      <w:r w:rsidRPr="00FB4F78">
        <w:rPr>
          <w:rFonts w:ascii="仿宋" w:eastAsia="仿宋" w:hAnsi="仿宋" w:cs="Helvetica"/>
          <w:color w:val="3E3E3E"/>
        </w:rPr>
        <w:t>22-23</w:t>
      </w:r>
      <w:r w:rsidRPr="00FB4F78">
        <w:rPr>
          <w:rFonts w:ascii="仿宋" w:eastAsia="仿宋" w:hAnsi="仿宋" w:cs="Helvetica" w:hint="eastAsia"/>
          <w:color w:val="3E3E3E"/>
        </w:rPr>
        <w:t>）。世上的国家不是按神之国的形式设立的，像旧约时代那样。刀剑不是用来强迫人顺服基督的国度（约十八</w:t>
      </w:r>
      <w:r w:rsidRPr="00FB4F78">
        <w:rPr>
          <w:rFonts w:ascii="仿宋" w:eastAsia="仿宋" w:hAnsi="仿宋" w:cs="Helvetica"/>
          <w:color w:val="3E3E3E"/>
        </w:rPr>
        <w:t>36</w:t>
      </w:r>
      <w:r w:rsidRPr="00FB4F78">
        <w:rPr>
          <w:rFonts w:ascii="仿宋" w:eastAsia="仿宋" w:hAnsi="仿宋" w:cs="Helvetica" w:hint="eastAsia"/>
          <w:color w:val="3E3E3E"/>
        </w:rPr>
        <w:t>），但是基督从祂的宝座上仍使用世俗的权力，以维持社会的平安与秩序；祂也命令祂的门徒要顺服世上掌权的（太廿二</w:t>
      </w:r>
      <w:r w:rsidRPr="00FB4F78">
        <w:rPr>
          <w:rFonts w:ascii="仿宋" w:eastAsia="仿宋" w:hAnsi="仿宋" w:cs="Helvetica"/>
          <w:color w:val="3E3E3E"/>
        </w:rPr>
        <w:t>21</w:t>
      </w:r>
      <w:r w:rsidRPr="00FB4F78">
        <w:rPr>
          <w:rFonts w:ascii="仿宋" w:eastAsia="仿宋" w:hAnsi="仿宋" w:cs="Helvetica" w:hint="eastAsia"/>
          <w:color w:val="3E3E3E"/>
        </w:rPr>
        <w:t>；罗十三</w:t>
      </w:r>
      <w:r w:rsidRPr="00FB4F78">
        <w:rPr>
          <w:rFonts w:ascii="仿宋" w:eastAsia="仿宋" w:hAnsi="仿宋" w:cs="Helvetica"/>
          <w:color w:val="3E3E3E"/>
        </w:rPr>
        <w:t>1-7</w:t>
      </w:r>
      <w:r w:rsidRPr="00FB4F78">
        <w:rPr>
          <w:rFonts w:ascii="仿宋" w:eastAsia="仿宋" w:hAnsi="仿宋" w:cs="Helvetica" w:hint="eastAsia"/>
          <w:color w:val="3E3E3E"/>
        </w:rPr>
        <w:t>）。基督徒得知基督是万有之主，就必大得安慰；他在生活中的每一领域里，寻求遵行神的旨意，也提醒他们自己和他人：所有的人都要向作审判官的基督负责，不论那人是官员还是平民、丈夫还是妻子、父母还是儿女、雇主还是受雇者。所有有理性的被造物最终都要向作审判官的基督自我说明（太廿五</w:t>
      </w:r>
      <w:r w:rsidRPr="00FB4F78">
        <w:rPr>
          <w:rFonts w:ascii="仿宋" w:eastAsia="仿宋" w:hAnsi="仿宋" w:cs="Helvetica"/>
          <w:color w:val="3E3E3E"/>
        </w:rPr>
        <w:t>31</w:t>
      </w:r>
      <w:r w:rsidRPr="00FB4F78">
        <w:rPr>
          <w:rFonts w:ascii="仿宋" w:eastAsia="仿宋" w:hAnsi="仿宋" w:cs="Helvetica" w:hint="eastAsia"/>
          <w:color w:val="3E3E3E"/>
        </w:rPr>
        <w:t>；徒十七</w:t>
      </w:r>
      <w:r w:rsidRPr="00FB4F78">
        <w:rPr>
          <w:rFonts w:ascii="仿宋" w:eastAsia="仿宋" w:hAnsi="仿宋" w:cs="Helvetica"/>
          <w:color w:val="3E3E3E"/>
        </w:rPr>
        <w:t>31</w:t>
      </w:r>
      <w:r w:rsidRPr="00FB4F78">
        <w:rPr>
          <w:rFonts w:ascii="仿宋" w:eastAsia="仿宋" w:hAnsi="仿宋" w:cs="Helvetica" w:hint="eastAsia"/>
          <w:color w:val="3E3E3E"/>
        </w:rPr>
        <w:t>；罗二</w:t>
      </w:r>
      <w:r w:rsidRPr="00FB4F78">
        <w:rPr>
          <w:rFonts w:ascii="仿宋" w:eastAsia="仿宋" w:hAnsi="仿宋" w:cs="Helvetica"/>
          <w:color w:val="3E3E3E"/>
        </w:rPr>
        <w:t>16</w:t>
      </w:r>
      <w:r w:rsidRPr="00FB4F78">
        <w:rPr>
          <w:rFonts w:ascii="仿宋" w:eastAsia="仿宋" w:hAnsi="仿宋" w:cs="Helvetica" w:hint="eastAsia"/>
          <w:color w:val="3E3E3E"/>
        </w:rPr>
        <w:t>；林后五</w:t>
      </w:r>
      <w:r w:rsidRPr="00FB4F78">
        <w:rPr>
          <w:rFonts w:ascii="仿宋" w:eastAsia="仿宋" w:hAnsi="仿宋" w:cs="Helvetica"/>
          <w:color w:val="3E3E3E"/>
        </w:rPr>
        <w:t>10</w:t>
      </w:r>
      <w:r w:rsidRPr="00FB4F78">
        <w:rPr>
          <w:rFonts w:ascii="仿宋" w:eastAsia="仿宋" w:hAnsi="仿宋" w:cs="Helvetica" w:hint="eastAsia"/>
          <w:color w:val="3E3E3E"/>
        </w:rPr>
        <w:t>）。</w:t>
      </w: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p>
    <w:p w:rsidR="008140BE" w:rsidRPr="00FB4F78" w:rsidRDefault="008140BE"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基督的安坐在天要继续下去，一直到所有祂和我们共同的仇敌——包括死亡在内——都化为乌有为止。当基督再来并审判死人之际，那时死亡，那最终的仇敌，将要被灭绝（约五</w:t>
      </w:r>
      <w:r w:rsidRPr="00FB4F78">
        <w:rPr>
          <w:rFonts w:ascii="仿宋" w:eastAsia="仿宋" w:hAnsi="仿宋" w:cs="Helvetica"/>
          <w:color w:val="3E3E3E"/>
        </w:rPr>
        <w:t>28-29</w:t>
      </w:r>
      <w:r w:rsidRPr="00FB4F78">
        <w:rPr>
          <w:rFonts w:ascii="仿宋" w:eastAsia="仿宋" w:hAnsi="仿宋" w:cs="Helvetica" w:hint="eastAsia"/>
          <w:color w:val="3E3E3E"/>
        </w:rPr>
        <w:t>）。审判一旦完成后，神中保性国度的工作即将中止，基督将胜利地把国交与父神（林前十五</w:t>
      </w:r>
      <w:r w:rsidRPr="00FB4F78">
        <w:rPr>
          <w:rFonts w:ascii="仿宋" w:eastAsia="仿宋" w:hAnsi="仿宋" w:cs="Helvetica"/>
          <w:color w:val="3E3E3E"/>
        </w:rPr>
        <w:t>24-28</w:t>
      </w:r>
      <w:r w:rsidRPr="00FB4F78">
        <w:rPr>
          <w:rFonts w:ascii="仿宋" w:eastAsia="仿宋" w:hAnsi="仿宋" w:cs="Helvetica" w:hint="eastAsia"/>
          <w:color w:val="3E3E3E"/>
        </w:rPr>
        <w:t>）。</w:t>
      </w:r>
    </w:p>
    <w:p w:rsidR="008140BE" w:rsidRPr="00FB4F78" w:rsidRDefault="008140BE" w:rsidP="009F76C0">
      <w:pPr>
        <w:pStyle w:val="NormalWeb"/>
        <w:spacing w:before="0" w:beforeAutospacing="0" w:after="0" w:afterAutospacing="0"/>
        <w:contextualSpacing/>
        <w:mirrorIndents/>
        <w:rPr>
          <w:rFonts w:ascii="仿宋" w:eastAsia="仿宋" w:hAnsi="仿宋" w:cs="Helvetica"/>
          <w:color w:val="3E3E3E"/>
        </w:rPr>
      </w:pPr>
    </w:p>
    <w:p w:rsidR="008140BE" w:rsidRDefault="008140BE" w:rsidP="009F76C0">
      <w:pPr>
        <w:spacing w:after="0"/>
        <w:contextualSpacing/>
        <w:mirrorIndents/>
        <w:rPr>
          <w:rFonts w:ascii="仿宋" w:eastAsia="仿宋" w:hAnsi="仿宋"/>
          <w:sz w:val="24"/>
          <w:szCs w:val="24"/>
        </w:rPr>
      </w:pPr>
    </w:p>
    <w:p w:rsidR="00A16E5B" w:rsidRPr="00A16E5B" w:rsidRDefault="00A16E5B" w:rsidP="009F76C0">
      <w:pPr>
        <w:spacing w:after="0"/>
        <w:contextualSpacing/>
        <w:mirrorIndents/>
        <w:rPr>
          <w:rFonts w:ascii="仿宋" w:eastAsia="仿宋" w:hAnsi="仿宋" w:hint="eastAsia"/>
          <w:b/>
          <w:sz w:val="24"/>
          <w:szCs w:val="24"/>
        </w:rPr>
      </w:pPr>
      <w:r w:rsidRPr="00A16E5B">
        <w:rPr>
          <w:rFonts w:ascii="仿宋" w:eastAsia="仿宋" w:hAnsi="仿宋" w:hint="eastAsia"/>
          <w:b/>
          <w:sz w:val="24"/>
          <w:szCs w:val="24"/>
        </w:rPr>
        <w:t xml:space="preserve">50 </w:t>
      </w:r>
      <w:r w:rsidRPr="00A16E5B">
        <w:rPr>
          <w:rFonts w:ascii="仿宋" w:eastAsia="仿宋" w:hAnsi="仿宋" w:hint="eastAsia"/>
          <w:b/>
          <w:sz w:val="24"/>
          <w:szCs w:val="24"/>
        </w:rPr>
        <w:t>耶稣作中保</w:t>
      </w:r>
    </w:p>
    <w:p w:rsidR="00A16E5B" w:rsidRDefault="00A16E5B" w:rsidP="009F76C0">
      <w:pPr>
        <w:spacing w:after="0"/>
        <w:contextualSpacing/>
        <w:mirrorIndents/>
        <w:rPr>
          <w:rFonts w:ascii="仿宋" w:eastAsia="仿宋" w:hAnsi="仿宋"/>
          <w:sz w:val="24"/>
          <w:szCs w:val="24"/>
        </w:rPr>
      </w:pPr>
    </w:p>
    <w:p w:rsidR="00A16E5B" w:rsidRPr="00A16E5B" w:rsidRDefault="00A16E5B" w:rsidP="009F76C0">
      <w:pPr>
        <w:spacing w:after="0"/>
        <w:contextualSpacing/>
        <w:mirrorIndents/>
        <w:jc w:val="center"/>
        <w:rPr>
          <w:rFonts w:ascii="仿宋" w:eastAsia="仿宋" w:hAnsi="仿宋" w:hint="eastAsia"/>
          <w:b/>
          <w:sz w:val="24"/>
          <w:szCs w:val="24"/>
        </w:rPr>
      </w:pPr>
      <w:r w:rsidRPr="00A16E5B">
        <w:rPr>
          <w:rFonts w:ascii="仿宋" w:eastAsia="仿宋" w:hAnsi="仿宋" w:hint="eastAsia"/>
          <w:b/>
          <w:sz w:val="24"/>
          <w:szCs w:val="24"/>
        </w:rPr>
        <w:t>耶稣基督是神人间的中保</w:t>
      </w:r>
    </w:p>
    <w:p w:rsidR="00A16E5B" w:rsidRPr="00A16E5B" w:rsidRDefault="00A16E5B" w:rsidP="009F76C0">
      <w:pPr>
        <w:spacing w:after="0"/>
        <w:contextualSpacing/>
        <w:mirrorIndents/>
        <w:jc w:val="center"/>
        <w:rPr>
          <w:rFonts w:ascii="仿宋" w:eastAsia="仿宋" w:hAnsi="仿宋" w:hint="eastAsia"/>
          <w:i/>
          <w:sz w:val="24"/>
          <w:szCs w:val="24"/>
        </w:rPr>
      </w:pPr>
      <w:r w:rsidRPr="00A16E5B">
        <w:rPr>
          <w:rFonts w:ascii="仿宋" w:eastAsia="仿宋" w:hAnsi="仿宋" w:hint="eastAsia"/>
          <w:i/>
          <w:sz w:val="24"/>
          <w:szCs w:val="24"/>
        </w:rPr>
        <w:t>因为只有一位神，在神和人中间只有一位中保，乃是降世为人的基督耶稣。（提前2: 5)</w:t>
      </w:r>
    </w:p>
    <w:p w:rsidR="00A16E5B" w:rsidRPr="00A16E5B" w:rsidRDefault="00A16E5B" w:rsidP="009F76C0">
      <w:pPr>
        <w:spacing w:after="0"/>
        <w:contextualSpacing/>
        <w:mirrorIndents/>
        <w:rPr>
          <w:rFonts w:ascii="仿宋" w:eastAsia="仿宋" w:hAnsi="仿宋"/>
          <w:sz w:val="24"/>
          <w:szCs w:val="24"/>
        </w:rPr>
      </w:pPr>
    </w:p>
    <w:p w:rsidR="00A16E5B" w:rsidRPr="00A16E5B" w:rsidRDefault="004B3D94" w:rsidP="009F76C0">
      <w:pPr>
        <w:spacing w:after="0"/>
        <w:ind w:firstLineChars="200" w:firstLine="480"/>
        <w:contextualSpacing/>
        <w:mirrorIndents/>
        <w:rPr>
          <w:rFonts w:ascii="仿宋" w:eastAsia="仿宋" w:hAnsi="仿宋" w:hint="eastAsia"/>
          <w:sz w:val="24"/>
          <w:szCs w:val="24"/>
        </w:rPr>
      </w:pPr>
      <w:r>
        <w:rPr>
          <w:rFonts w:ascii="仿宋" w:eastAsia="仿宋" w:hAnsi="仿宋" w:hint="eastAsia"/>
          <w:sz w:val="24"/>
          <w:szCs w:val="24"/>
        </w:rPr>
        <w:t>耶稣基督的拯救职事，可以用“祂是在神和人之间的中保”</w:t>
      </w:r>
      <w:r w:rsidR="00A16E5B" w:rsidRPr="00A16E5B">
        <w:rPr>
          <w:rFonts w:ascii="仿宋" w:eastAsia="仿宋" w:hAnsi="仿宋" w:hint="eastAsia"/>
          <w:sz w:val="24"/>
          <w:szCs w:val="24"/>
        </w:rPr>
        <w:t>（提前2: 5）这一句话为总结。中保是中间人，将不交通的两方带在一起﹔这两方可能是疏离，彼此交战的。中保必须与双方都有关系，好与双方认同，维持双方的利益，并在善意的基础上，向一方代表另一方。如此看来，摩西就是神和以色列人之间的中保，当神赐下律法时，他代表神向以色列人说话（出20: 18-21）﹔当以色列人犯了罪时，他又代表以色列人向神说话（出32:9且33: 17) 。</w:t>
      </w:r>
    </w:p>
    <w:p w:rsidR="00A16E5B" w:rsidRPr="00A16E5B" w:rsidRDefault="00A16E5B" w:rsidP="009F76C0">
      <w:pPr>
        <w:spacing w:after="0"/>
        <w:contextualSpacing/>
        <w:mirrorIndents/>
        <w:rPr>
          <w:rFonts w:ascii="仿宋" w:eastAsia="仿宋" w:hAnsi="仿宋"/>
          <w:sz w:val="24"/>
          <w:szCs w:val="24"/>
        </w:rPr>
      </w:pPr>
    </w:p>
    <w:p w:rsidR="00A16E5B" w:rsidRPr="00A16E5B" w:rsidRDefault="00A16E5B" w:rsidP="009F76C0">
      <w:pPr>
        <w:spacing w:after="0"/>
        <w:ind w:firstLineChars="200" w:firstLine="480"/>
        <w:contextualSpacing/>
        <w:mirrorIndents/>
        <w:rPr>
          <w:rFonts w:ascii="仿宋" w:eastAsia="仿宋" w:hAnsi="仿宋" w:hint="eastAsia"/>
          <w:sz w:val="24"/>
          <w:szCs w:val="24"/>
        </w:rPr>
      </w:pPr>
      <w:r>
        <w:rPr>
          <w:rFonts w:ascii="仿宋" w:eastAsia="仿宋" w:hAnsi="仿宋" w:hint="eastAsia"/>
          <w:sz w:val="24"/>
          <w:szCs w:val="24"/>
        </w:rPr>
        <w:t>我们这堕落、悖</w:t>
      </w:r>
      <w:r w:rsidR="004B3D94">
        <w:rPr>
          <w:rFonts w:ascii="仿宋" w:eastAsia="仿宋" w:hAnsi="仿宋" w:hint="eastAsia"/>
          <w:sz w:val="24"/>
          <w:szCs w:val="24"/>
        </w:rPr>
        <w:t>逆族类的每一个成员，按本性都是“与神为仇”</w:t>
      </w:r>
      <w:r w:rsidRPr="00A16E5B">
        <w:rPr>
          <w:rFonts w:ascii="仿宋" w:eastAsia="仿宋" w:hAnsi="仿宋" w:hint="eastAsia"/>
          <w:sz w:val="24"/>
          <w:szCs w:val="24"/>
        </w:rPr>
        <w:t>（罗8: 7） ，并在神的震怒之下（亦即遭到惩罚性的弃绝，审判官用此以表达他对我们罪恶所发正面的忿怒，罗1: 18﹔2: 5-9﹔3: 5-6）。让交战的双方和好是必要的，但是这只有在神的忿怒平息了、消除了，而促使人过反对神之生活的那种反神心态也改变了之后，才有可能发生。原是一位忿怒之审判官的神，在祂的怜悯中，差遣祂的儿子来到这个世界，带来神人之间所需要的和好。这不是因这位仁慈的儿子採取了行动，以安抚严厉的父神﹔而是父神自己採取主动。加尔文说：</w:t>
      </w:r>
      <w:r w:rsidR="004B3D94">
        <w:rPr>
          <w:rFonts w:ascii="仿宋" w:eastAsia="仿宋" w:hAnsi="仿宋" w:hint="eastAsia"/>
          <w:sz w:val="24"/>
          <w:szCs w:val="24"/>
        </w:rPr>
        <w:t>“当祂还恨我们的时候，祂却又不可思议地爱著我们。”</w:t>
      </w:r>
      <w:r w:rsidRPr="00A16E5B">
        <w:rPr>
          <w:rFonts w:ascii="仿宋" w:eastAsia="仿宋" w:hAnsi="仿宋" w:hint="eastAsia"/>
          <w:sz w:val="24"/>
          <w:szCs w:val="24"/>
        </w:rPr>
        <w:t>祂赐下祂的儿子，为我们担负罪，这乃是神对我们的爱所结出的果子（约3: 14-16﹔罗5: 5-8﹔约一</w:t>
      </w:r>
      <w:r w:rsidR="00B22BBE">
        <w:rPr>
          <w:rFonts w:ascii="仿宋" w:eastAsia="仿宋" w:hAnsi="仿宋" w:hint="eastAsia"/>
          <w:sz w:val="24"/>
          <w:szCs w:val="24"/>
        </w:rPr>
        <w:t>4：</w:t>
      </w:r>
      <w:r w:rsidRPr="00A16E5B">
        <w:rPr>
          <w:rFonts w:ascii="仿宋" w:eastAsia="仿宋" w:hAnsi="仿宋" w:hint="eastAsia"/>
          <w:sz w:val="24"/>
          <w:szCs w:val="24"/>
        </w:rPr>
        <w:t xml:space="preserve">8-10） </w:t>
      </w:r>
      <w:r w:rsidR="00B22BBE">
        <w:rPr>
          <w:rFonts w:ascii="仿宋" w:eastAsia="仿宋" w:hAnsi="仿宋" w:hint="eastAsia"/>
          <w:sz w:val="24"/>
          <w:szCs w:val="24"/>
        </w:rPr>
        <w:t>。在神儿子所有中保性的职事里</w:t>
      </w:r>
      <w:r w:rsidRPr="00A16E5B">
        <w:rPr>
          <w:rFonts w:ascii="仿宋" w:eastAsia="仿宋" w:hAnsi="仿宋" w:hint="eastAsia"/>
          <w:sz w:val="24"/>
          <w:szCs w:val="24"/>
        </w:rPr>
        <w:t>，祂事事都行在父神的旨意中。</w:t>
      </w:r>
    </w:p>
    <w:p w:rsidR="00A16E5B" w:rsidRPr="00A16E5B" w:rsidRDefault="00A16E5B" w:rsidP="009F76C0">
      <w:pPr>
        <w:spacing w:after="0"/>
        <w:contextualSpacing/>
        <w:mirrorIndents/>
        <w:rPr>
          <w:rFonts w:ascii="仿宋" w:eastAsia="仿宋" w:hAnsi="仿宋"/>
          <w:sz w:val="24"/>
          <w:szCs w:val="24"/>
        </w:rPr>
      </w:pPr>
    </w:p>
    <w:p w:rsidR="00A16E5B" w:rsidRPr="00A16E5B" w:rsidRDefault="00A16E5B" w:rsidP="009F76C0">
      <w:pPr>
        <w:spacing w:after="0"/>
        <w:ind w:firstLineChars="200" w:firstLine="480"/>
        <w:contextualSpacing/>
        <w:mirrorIndents/>
        <w:rPr>
          <w:rFonts w:ascii="仿宋" w:eastAsia="仿宋" w:hAnsi="仿宋" w:hint="eastAsia"/>
          <w:sz w:val="24"/>
          <w:szCs w:val="24"/>
        </w:rPr>
      </w:pPr>
      <w:r w:rsidRPr="00A16E5B">
        <w:rPr>
          <w:rFonts w:ascii="仿宋" w:eastAsia="仿宋" w:hAnsi="仿宋" w:hint="eastAsia"/>
          <w:sz w:val="24"/>
          <w:szCs w:val="24"/>
        </w:rPr>
        <w:t>基督藉著替代，为我们受了刑罚，就一次永远并客观地为我们成就了和好。祂在十字架上站在我们的地位上，就像是我们一样，承受了我们该受的咒诅（加3: 13）。藉著祂所牺牲的血，为我们成就了和睦（弗2: 16﹔西1: 20） 。</w:t>
      </w:r>
      <w:r w:rsidR="00B22BBE">
        <w:rPr>
          <w:rFonts w:ascii="仿宋" w:eastAsia="仿宋" w:hAnsi="仿宋" w:hint="eastAsia"/>
          <w:sz w:val="24"/>
          <w:szCs w:val="24"/>
        </w:rPr>
        <w:t>“</w:t>
      </w:r>
      <w:r w:rsidRPr="00A16E5B">
        <w:rPr>
          <w:rFonts w:ascii="仿宋" w:eastAsia="仿宋" w:hAnsi="仿宋" w:hint="eastAsia"/>
          <w:sz w:val="24"/>
          <w:szCs w:val="24"/>
        </w:rPr>
        <w:t>和睦</w:t>
      </w:r>
      <w:r w:rsidR="00B22BBE">
        <w:rPr>
          <w:rFonts w:ascii="仿宋" w:eastAsia="仿宋" w:hAnsi="仿宋" w:hint="eastAsia"/>
          <w:sz w:val="24"/>
          <w:szCs w:val="24"/>
        </w:rPr>
        <w:t>”</w:t>
      </w:r>
      <w:r w:rsidRPr="00A16E5B">
        <w:rPr>
          <w:rFonts w:ascii="仿宋" w:eastAsia="仿宋" w:hAnsi="仿宋" w:hint="eastAsia"/>
          <w:sz w:val="24"/>
          <w:szCs w:val="24"/>
        </w:rPr>
        <w:t>在此的意思是结束敌对、除去罪疚、不再受到此外无可逃避的报复性的惩罚。换句话说，就是宽赦以往的一切，并永远接纳这个人的未来。凡信基督的人，都得以称义，并且得以与神和好（罗5: 1 10）。这位中保目前的工作，就是透过传信息的人，劝那些祂曾为他们获取与神和好之恩典的人，真正地得著这恩典（约12: 32﹔罗15:18﹔林后5:18-21﹔弗2: 17）。</w:t>
      </w:r>
    </w:p>
    <w:p w:rsidR="00A16E5B" w:rsidRPr="00A16E5B" w:rsidRDefault="00A16E5B" w:rsidP="009F76C0">
      <w:pPr>
        <w:spacing w:after="0"/>
        <w:contextualSpacing/>
        <w:mirrorIndents/>
        <w:rPr>
          <w:rFonts w:ascii="仿宋" w:eastAsia="仿宋" w:hAnsi="仿宋"/>
          <w:sz w:val="24"/>
          <w:szCs w:val="24"/>
        </w:rPr>
      </w:pPr>
    </w:p>
    <w:p w:rsidR="00A16E5B" w:rsidRPr="00A16E5B" w:rsidRDefault="004B3D94" w:rsidP="009F76C0">
      <w:pPr>
        <w:spacing w:after="0"/>
        <w:ind w:firstLineChars="200" w:firstLine="480"/>
        <w:contextualSpacing/>
        <w:mirrorIndents/>
        <w:rPr>
          <w:rFonts w:ascii="仿宋" w:eastAsia="仿宋" w:hAnsi="仿宋" w:hint="eastAsia"/>
          <w:sz w:val="24"/>
          <w:szCs w:val="24"/>
        </w:rPr>
      </w:pPr>
      <w:r>
        <w:rPr>
          <w:rFonts w:ascii="仿宋" w:eastAsia="仿宋" w:hAnsi="仿宋" w:hint="eastAsia"/>
          <w:sz w:val="24"/>
          <w:szCs w:val="24"/>
        </w:rPr>
        <w:t>耶稣是“新约的中保”</w:t>
      </w:r>
      <w:r w:rsidR="00A16E5B" w:rsidRPr="00A16E5B">
        <w:rPr>
          <w:rFonts w:ascii="仿宋" w:eastAsia="仿宋" w:hAnsi="仿宋" w:hint="eastAsia"/>
          <w:sz w:val="24"/>
          <w:szCs w:val="24"/>
        </w:rPr>
        <w:t>（来9: 15﹔12:24</w:t>
      </w:r>
      <w:r w:rsidR="00B22BBE">
        <w:rPr>
          <w:rFonts w:ascii="仿宋" w:eastAsia="仿宋" w:hAnsi="仿宋" w:hint="eastAsia"/>
          <w:sz w:val="24"/>
          <w:szCs w:val="24"/>
        </w:rPr>
        <w:t>）——亦即说，祂开创了我们与神之间的新关系，使我们感受到与神和好﹔这远远超过了旧约中为处理罪恶，所能做到最妥</w:t>
      </w:r>
      <w:r w:rsidR="00A16E5B" w:rsidRPr="00A16E5B">
        <w:rPr>
          <w:rFonts w:ascii="仿宋" w:eastAsia="仿宋" w:hAnsi="仿宋" w:hint="eastAsia"/>
          <w:sz w:val="24"/>
          <w:szCs w:val="24"/>
        </w:rPr>
        <w:t>善、却又较没有果效的安排（来9:1 1 - 10: 18)</w:t>
      </w:r>
    </w:p>
    <w:p w:rsidR="00A16E5B" w:rsidRPr="00A16E5B" w:rsidRDefault="00A16E5B" w:rsidP="009F76C0">
      <w:pPr>
        <w:spacing w:after="0"/>
        <w:contextualSpacing/>
        <w:mirrorIndents/>
        <w:rPr>
          <w:rFonts w:ascii="仿宋" w:eastAsia="仿宋" w:hAnsi="仿宋"/>
          <w:sz w:val="24"/>
          <w:szCs w:val="24"/>
        </w:rPr>
      </w:pPr>
    </w:p>
    <w:p w:rsidR="00A16E5B" w:rsidRPr="00A16E5B" w:rsidRDefault="00A16E5B" w:rsidP="009F76C0">
      <w:pPr>
        <w:spacing w:after="0"/>
        <w:ind w:firstLineChars="200" w:firstLine="480"/>
        <w:contextualSpacing/>
        <w:mirrorIndents/>
        <w:rPr>
          <w:rFonts w:ascii="仿宋" w:eastAsia="仿宋" w:hAnsi="仿宋" w:hint="eastAsia"/>
          <w:sz w:val="24"/>
          <w:szCs w:val="24"/>
        </w:rPr>
      </w:pPr>
      <w:r w:rsidRPr="00A16E5B">
        <w:rPr>
          <w:rFonts w:ascii="仿宋" w:eastAsia="仿宋" w:hAnsi="仿宋" w:hint="eastAsia"/>
          <w:sz w:val="24"/>
          <w:szCs w:val="24"/>
        </w:rPr>
        <w:t>加尔文对基督教神学的一大贡献乃是，他发现到新约圣经的作者以先知、祭司、君王的三重职事，来诠释耶稣的中保职事。</w:t>
      </w:r>
    </w:p>
    <w:p w:rsidR="00A16E5B" w:rsidRPr="00A16E5B" w:rsidRDefault="00A16E5B" w:rsidP="009F76C0">
      <w:pPr>
        <w:spacing w:after="0"/>
        <w:contextualSpacing/>
        <w:mirrorIndents/>
        <w:rPr>
          <w:rFonts w:ascii="仿宋" w:eastAsia="仿宋" w:hAnsi="仿宋"/>
          <w:sz w:val="24"/>
          <w:szCs w:val="24"/>
        </w:rPr>
      </w:pPr>
    </w:p>
    <w:p w:rsidR="00A16E5B" w:rsidRPr="00A16E5B" w:rsidRDefault="00B22BBE" w:rsidP="009F76C0">
      <w:pPr>
        <w:spacing w:after="0"/>
        <w:ind w:firstLineChars="200" w:firstLine="480"/>
        <w:contextualSpacing/>
        <w:mirrorIndents/>
        <w:rPr>
          <w:rFonts w:ascii="仿宋" w:eastAsia="仿宋" w:hAnsi="仿宋" w:hint="eastAsia"/>
          <w:sz w:val="24"/>
          <w:szCs w:val="24"/>
        </w:rPr>
      </w:pPr>
      <w:r>
        <w:rPr>
          <w:rFonts w:ascii="仿宋" w:eastAsia="仿宋" w:hAnsi="仿宋" w:hint="eastAsia"/>
          <w:sz w:val="24"/>
          <w:szCs w:val="24"/>
        </w:rPr>
        <w:t>基督这三方面的工作在希伯来书里</w:t>
      </w:r>
      <w:r w:rsidR="00A16E5B" w:rsidRPr="00A16E5B">
        <w:rPr>
          <w:rFonts w:ascii="仿宋" w:eastAsia="仿宋" w:hAnsi="仿宋" w:hint="eastAsia"/>
          <w:sz w:val="24"/>
          <w:szCs w:val="24"/>
        </w:rPr>
        <w:t xml:space="preserve">都论及了： 耶稣是弥赛亚君王，被高举到祂的宝座上（来1: 3, 13﹔4: 16﹔2: 9），也是大祭司，曾将自己献给神，好赎尽我们的罪恶（来2: 17﹔4: 14-5: 10﹔7-10章） </w:t>
      </w:r>
      <w:r w:rsidR="004B3D94">
        <w:rPr>
          <w:rFonts w:ascii="仿宋" w:eastAsia="仿宋" w:hAnsi="仿宋" w:hint="eastAsia"/>
          <w:sz w:val="24"/>
          <w:szCs w:val="24"/>
        </w:rPr>
        <w:t>。此外，基督还是那使者（即“使徒”</w:t>
      </w:r>
      <w:r>
        <w:rPr>
          <w:rFonts w:ascii="仿宋" w:eastAsia="仿宋" w:hAnsi="仿宋" w:hint="eastAsia"/>
          <w:sz w:val="24"/>
          <w:szCs w:val="24"/>
        </w:rPr>
        <w:t>，</w:t>
      </w:r>
      <w:r w:rsidR="00A16E5B" w:rsidRPr="00A16E5B">
        <w:rPr>
          <w:rFonts w:ascii="仿宋" w:eastAsia="仿宋" w:hAnsi="仿宋" w:hint="eastAsia"/>
          <w:sz w:val="24"/>
          <w:szCs w:val="24"/>
        </w:rPr>
        <w:t>蒙差派去宣告信</w:t>
      </w:r>
      <w:r w:rsidR="00A16E5B" w:rsidRPr="00A16E5B">
        <w:rPr>
          <w:rFonts w:ascii="仿宋" w:eastAsia="仿宋" w:hAnsi="仿宋" w:hint="eastAsia"/>
          <w:sz w:val="24"/>
          <w:szCs w:val="24"/>
        </w:rPr>
        <w:lastRenderedPageBreak/>
        <w:t>息的人，来3: 1)救恩的信息起先是透过祂亲自讲的，而信息的本身讲的就是祂自己（来2: 3）。在使徒行传三章22</w:t>
      </w:r>
      <w:r>
        <w:rPr>
          <w:rFonts w:ascii="仿宋" w:eastAsia="仿宋" w:hAnsi="仿宋" w:hint="eastAsia"/>
          <w:sz w:val="24"/>
          <w:szCs w:val="24"/>
        </w:rPr>
        <w:t>节里</w:t>
      </w:r>
      <w:r w:rsidR="00A16E5B" w:rsidRPr="00A16E5B">
        <w:rPr>
          <w:rFonts w:ascii="仿宋" w:eastAsia="仿宋" w:hAnsi="仿宋" w:hint="eastAsia"/>
          <w:sz w:val="24"/>
          <w:szCs w:val="24"/>
        </w:rPr>
        <w:t>，</w:t>
      </w:r>
      <w:r>
        <w:rPr>
          <w:rFonts w:ascii="仿宋" w:eastAsia="仿宋" w:hAnsi="仿宋" w:hint="eastAsia"/>
          <w:sz w:val="24"/>
          <w:szCs w:val="24"/>
        </w:rPr>
        <w:t>耶稣被称为先知，其原因和希伯来书称</w:t>
      </w:r>
      <w:r w:rsidR="00A16E5B" w:rsidRPr="00A16E5B">
        <w:rPr>
          <w:rFonts w:ascii="仿宋" w:eastAsia="仿宋" w:hAnsi="仿宋" w:hint="eastAsia"/>
          <w:sz w:val="24"/>
          <w:szCs w:val="24"/>
        </w:rPr>
        <w:t>祂为使徒一样，即因祂对祂的百姓宣告神的话语，以此指教他们。</w:t>
      </w:r>
    </w:p>
    <w:p w:rsidR="00A16E5B" w:rsidRPr="00A16E5B" w:rsidRDefault="00A16E5B" w:rsidP="009F76C0">
      <w:pPr>
        <w:spacing w:after="0"/>
        <w:contextualSpacing/>
        <w:mirrorIndents/>
        <w:rPr>
          <w:rFonts w:ascii="仿宋" w:eastAsia="仿宋" w:hAnsi="仿宋"/>
          <w:sz w:val="24"/>
          <w:szCs w:val="24"/>
        </w:rPr>
      </w:pPr>
    </w:p>
    <w:p w:rsidR="00A16E5B" w:rsidRDefault="00A16E5B" w:rsidP="009F76C0">
      <w:pPr>
        <w:spacing w:after="0"/>
        <w:ind w:firstLineChars="200" w:firstLine="480"/>
        <w:contextualSpacing/>
        <w:mirrorIndents/>
        <w:rPr>
          <w:rFonts w:ascii="仿宋" w:eastAsia="仿宋" w:hAnsi="仿宋"/>
          <w:sz w:val="24"/>
          <w:szCs w:val="24"/>
        </w:rPr>
      </w:pPr>
      <w:r w:rsidRPr="00A16E5B">
        <w:rPr>
          <w:rFonts w:ascii="仿宋" w:eastAsia="仿宋" w:hAnsi="仿宋" w:hint="eastAsia"/>
          <w:sz w:val="24"/>
          <w:szCs w:val="24"/>
        </w:rPr>
        <w:t>在旧约时代，先知、祭司和君王的中保职事是分开来由不同的人担任﹔如今，这三种职分在耶稣一人身上会合了。这是祂的荣耀，由天父所赐予的，这样，祂才可以做全备的救主。神要我们信靠祂的人明白这一点，藉著顺服表明祂是我们的君王，藉著信靠祂表明祂是我们的祭司，并从祂这位先知教师有所学习，以显明我们是祂的百姓。如此地表明耶稣基督是我们的中心，才是真正基督教的验记。</w:t>
      </w:r>
    </w:p>
    <w:p w:rsidR="00A16E5B" w:rsidRDefault="00A16E5B" w:rsidP="009F76C0">
      <w:pPr>
        <w:spacing w:after="0"/>
        <w:contextualSpacing/>
        <w:mirrorIndents/>
        <w:rPr>
          <w:rFonts w:ascii="仿宋" w:eastAsia="仿宋" w:hAnsi="仿宋" w:hint="eastAsia"/>
          <w:sz w:val="24"/>
          <w:szCs w:val="24"/>
        </w:rPr>
      </w:pPr>
    </w:p>
    <w:p w:rsidR="00A16E5B" w:rsidRPr="00FB4F78" w:rsidRDefault="00A16E5B" w:rsidP="009F76C0">
      <w:pPr>
        <w:spacing w:after="0"/>
        <w:contextualSpacing/>
        <w:mirrorIndents/>
        <w:rPr>
          <w:rFonts w:ascii="仿宋" w:eastAsia="仿宋" w:hAnsi="仿宋" w:hint="eastAsia"/>
          <w:sz w:val="24"/>
          <w:szCs w:val="24"/>
        </w:rPr>
      </w:pPr>
    </w:p>
    <w:p w:rsidR="00FB4F78" w:rsidRPr="00A16E5B" w:rsidRDefault="00FB4F78" w:rsidP="009F76C0">
      <w:pPr>
        <w:pStyle w:val="Heading3"/>
        <w:shd w:val="clear" w:color="auto" w:fill="FFFFFF"/>
        <w:spacing w:before="0" w:beforeAutospacing="0" w:after="0" w:afterAutospacing="0"/>
        <w:contextualSpacing/>
        <w:mirrorIndents/>
        <w:rPr>
          <w:rFonts w:ascii="仿宋" w:eastAsia="仿宋" w:hAnsi="仿宋" w:cs="Helvetica"/>
          <w:bCs w:val="0"/>
          <w:color w:val="3E3E3E"/>
          <w:sz w:val="24"/>
          <w:szCs w:val="24"/>
        </w:rPr>
      </w:pPr>
      <w:r w:rsidRPr="00A16E5B">
        <w:rPr>
          <w:rFonts w:ascii="仿宋" w:eastAsia="仿宋" w:hAnsi="仿宋" w:cs="Helvetica" w:hint="eastAsia"/>
          <w:bCs w:val="0"/>
          <w:color w:val="3E3E3E"/>
          <w:sz w:val="24"/>
          <w:szCs w:val="24"/>
        </w:rPr>
        <w:t>51</w:t>
      </w:r>
      <w:r w:rsidRPr="00A16E5B">
        <w:rPr>
          <w:rFonts w:ascii="仿宋" w:eastAsia="仿宋" w:hAnsi="仿宋" w:cs="Helvetica"/>
          <w:bCs w:val="0"/>
          <w:color w:val="3E3E3E"/>
          <w:sz w:val="24"/>
          <w:szCs w:val="24"/>
        </w:rPr>
        <w:t xml:space="preserve"> 耶稣作祭物</w:t>
      </w:r>
    </w:p>
    <w:p w:rsidR="00A16E5B" w:rsidRPr="00FB4F78" w:rsidRDefault="00A16E5B" w:rsidP="009F76C0">
      <w:pPr>
        <w:pStyle w:val="Heading3"/>
        <w:shd w:val="clear" w:color="auto" w:fill="FFFFFF"/>
        <w:spacing w:before="0" w:beforeAutospacing="0" w:after="0" w:afterAutospacing="0"/>
        <w:contextualSpacing/>
        <w:mirrorIndents/>
        <w:rPr>
          <w:rFonts w:ascii="仿宋" w:eastAsia="仿宋" w:hAnsi="仿宋" w:cs="Helvetica" w:hint="eastAsia"/>
          <w:b w:val="0"/>
          <w:bCs w:val="0"/>
          <w:color w:val="3E3E3E"/>
          <w:sz w:val="24"/>
          <w:szCs w:val="24"/>
        </w:rPr>
      </w:pPr>
    </w:p>
    <w:p w:rsidR="00FB4F78" w:rsidRPr="00FB4F78" w:rsidRDefault="00FB4F78" w:rsidP="009F76C0">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耶稣基督成为挽回祭</w:t>
      </w:r>
    </w:p>
    <w:p w:rsidR="00FB4F78" w:rsidRPr="00FB4F78" w:rsidRDefault="00FB4F78" w:rsidP="009F76C0">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神设立耶稣作挽回祭，是凭着耶稣的血……。（罗三25）</w:t>
      </w:r>
    </w:p>
    <w:p w:rsidR="00A16E5B" w:rsidRDefault="00A16E5B"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赎罪一词的意思是修正，消弭所犯的罪过，并赔偿所造成的伤害；借此，才使自己和所疏离的对方和好，而且恢复破裂的关系。</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根据圣经的描述，全人类都需要赎他们的罪，可是又缺乏能力与资源如此做。我们触怒了那位圣洁的创造主；而祂的本性原是恨恶罪恶（耶四四</w:t>
      </w:r>
      <w:r w:rsidRPr="00FB4F78">
        <w:rPr>
          <w:rFonts w:ascii="仿宋" w:eastAsia="仿宋" w:hAnsi="仿宋" w:cs="Helvetica"/>
          <w:color w:val="3E3E3E"/>
        </w:rPr>
        <w:t>4</w:t>
      </w:r>
      <w:r w:rsidRPr="00FB4F78">
        <w:rPr>
          <w:rFonts w:ascii="仿宋" w:eastAsia="仿宋" w:hAnsi="仿宋" w:cs="Helvetica" w:hint="eastAsia"/>
          <w:color w:val="3E3E3E"/>
        </w:rPr>
        <w:t>；哈一</w:t>
      </w:r>
      <w:r w:rsidRPr="00FB4F78">
        <w:rPr>
          <w:rFonts w:ascii="仿宋" w:eastAsia="仿宋" w:hAnsi="仿宋" w:cs="Helvetica"/>
          <w:color w:val="3E3E3E"/>
        </w:rPr>
        <w:t>13</w:t>
      </w:r>
      <w:r w:rsidRPr="00FB4F78">
        <w:rPr>
          <w:rFonts w:ascii="仿宋" w:eastAsia="仿宋" w:hAnsi="仿宋" w:cs="Helvetica" w:hint="eastAsia"/>
          <w:color w:val="3E3E3E"/>
        </w:rPr>
        <w:t>）并要惩罚罪恶（诗五</w:t>
      </w:r>
      <w:r w:rsidRPr="00FB4F78">
        <w:rPr>
          <w:rFonts w:ascii="仿宋" w:eastAsia="仿宋" w:hAnsi="仿宋" w:cs="Helvetica"/>
          <w:color w:val="3E3E3E"/>
        </w:rPr>
        <w:t>4-6</w:t>
      </w:r>
      <w:r w:rsidRPr="00FB4F78">
        <w:rPr>
          <w:rFonts w:ascii="仿宋" w:eastAsia="仿宋" w:hAnsi="仿宋" w:cs="Helvetica" w:hint="eastAsia"/>
          <w:color w:val="3E3E3E"/>
        </w:rPr>
        <w:t>；罗一</w:t>
      </w:r>
      <w:r w:rsidRPr="00FB4F78">
        <w:rPr>
          <w:rFonts w:ascii="仿宋" w:eastAsia="仿宋" w:hAnsi="仿宋" w:cs="Helvetica"/>
          <w:color w:val="3E3E3E"/>
        </w:rPr>
        <w:t>18</w:t>
      </w:r>
      <w:r w:rsidRPr="00FB4F78">
        <w:rPr>
          <w:rFonts w:ascii="仿宋" w:eastAsia="仿宋" w:hAnsi="仿宋" w:cs="Helvetica" w:hint="eastAsia"/>
          <w:color w:val="3E3E3E"/>
        </w:rPr>
        <w:t>；二</w:t>
      </w:r>
      <w:r w:rsidRPr="00FB4F78">
        <w:rPr>
          <w:rFonts w:ascii="仿宋" w:eastAsia="仿宋" w:hAnsi="仿宋" w:cs="Helvetica"/>
          <w:color w:val="3E3E3E"/>
        </w:rPr>
        <w:t>5-9</w:t>
      </w:r>
      <w:r w:rsidRPr="00FB4F78">
        <w:rPr>
          <w:rFonts w:ascii="仿宋" w:eastAsia="仿宋" w:hAnsi="仿宋" w:cs="Helvetica" w:hint="eastAsia"/>
          <w:color w:val="3E3E3E"/>
        </w:rPr>
        <w:t>）。除非赎罪之工完成了，我们不要期望能被这样的一位神接纳，并与祂交通。因为连我们最好的行为中都有罪染，我们盼望为修正自己而做的任何事，反倒恰会增加我们的罪愆，或更恶化了我们的处境。因此之故，人想要寻求在神面前建立自己的义，更显出无可救药的愚昧（伯十五</w:t>
      </w:r>
      <w:r w:rsidRPr="00FB4F78">
        <w:rPr>
          <w:rFonts w:ascii="仿宋" w:eastAsia="仿宋" w:hAnsi="仿宋" w:cs="Helvetica"/>
          <w:color w:val="3E3E3E"/>
        </w:rPr>
        <w:t>14-16</w:t>
      </w:r>
      <w:r w:rsidRPr="00FB4F78">
        <w:rPr>
          <w:rFonts w:ascii="仿宋" w:eastAsia="仿宋" w:hAnsi="仿宋" w:cs="Helvetica" w:hint="eastAsia"/>
          <w:color w:val="3E3E3E"/>
        </w:rPr>
        <w:t>；罗十</w:t>
      </w:r>
      <w:r w:rsidRPr="00FB4F78">
        <w:rPr>
          <w:rFonts w:ascii="仿宋" w:eastAsia="仿宋" w:hAnsi="仿宋" w:cs="Helvetica"/>
          <w:color w:val="3E3E3E"/>
        </w:rPr>
        <w:t>2-3</w:t>
      </w:r>
      <w:r w:rsidRPr="00FB4F78">
        <w:rPr>
          <w:rFonts w:ascii="仿宋" w:eastAsia="仿宋" w:hAnsi="仿宋" w:cs="Helvetica" w:hint="eastAsia"/>
          <w:color w:val="3E3E3E"/>
        </w:rPr>
        <w:t>）；因那是不可能成就的事。</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就在人类这没有指望的背景下，圣经告诉我们神的慈爱、恩典、怜悯、仁慈和怜恤。我们的罪使救赎成为必须，而神这位被人得罪的创造主却自己为我们提供了救赎。这惊人的恩典正是新约圣经信仰、盼望、敬拜、伦理和灵命的焦点，从马太福音到启示录，它照射出令人惊心动魄的光芒。</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当神带领以色列人出埃及时，祂将祭祀制度设立为恩约关系的一部分；而祭祀的重点乃是流出没有瑕疵之祭牲的血，并将它们献给神，可以……“为你们的生命赎罪”（利十七</w:t>
      </w:r>
      <w:r w:rsidRPr="00FB4F78">
        <w:rPr>
          <w:rFonts w:ascii="仿宋" w:eastAsia="仿宋" w:hAnsi="仿宋" w:cs="Helvetica"/>
          <w:color w:val="3E3E3E"/>
        </w:rPr>
        <w:t>11</w:t>
      </w:r>
      <w:r w:rsidRPr="00FB4F78">
        <w:rPr>
          <w:rFonts w:ascii="仿宋" w:eastAsia="仿宋" w:hAnsi="仿宋" w:cs="Helvetica" w:hint="eastAsia"/>
          <w:color w:val="3E3E3E"/>
        </w:rPr>
        <w:t>）。这些祭牲都是预表性的，为要指向将来另外的人事物。当祭牲按要求地献上时，神“宽容人先时所犯的罪”（罗三</w:t>
      </w:r>
      <w:r w:rsidRPr="00FB4F78">
        <w:rPr>
          <w:rFonts w:ascii="仿宋" w:eastAsia="仿宋" w:hAnsi="仿宋" w:cs="Helvetica"/>
          <w:color w:val="3E3E3E"/>
        </w:rPr>
        <w:t>25</w:t>
      </w:r>
      <w:r w:rsidRPr="00FB4F78">
        <w:rPr>
          <w:rFonts w:ascii="仿宋" w:eastAsia="仿宋" w:hAnsi="仿宋" w:cs="Helvetica" w:hint="eastAsia"/>
          <w:color w:val="3E3E3E"/>
        </w:rPr>
        <w:t>），但事实上，真正能把罪恶涂抹掉的，并不是动物的血（来十</w:t>
      </w:r>
      <w:r w:rsidRPr="00FB4F78">
        <w:rPr>
          <w:rFonts w:ascii="仿宋" w:eastAsia="仿宋" w:hAnsi="仿宋" w:cs="Helvetica"/>
          <w:color w:val="3E3E3E"/>
        </w:rPr>
        <w:t>11</w:t>
      </w:r>
      <w:r w:rsidRPr="00FB4F78">
        <w:rPr>
          <w:rFonts w:ascii="仿宋" w:eastAsia="仿宋" w:hAnsi="仿宋" w:cs="Helvetica" w:hint="eastAsia"/>
          <w:color w:val="3E3E3E"/>
        </w:rPr>
        <w:t>），乃是献上之祭物所预表的本体——那无罪的神子耶稣基督——的血，祂在十字架上的死，赎尽了所有在祂钉十架之前和之后人类所犯的一切罪恶（罗三</w:t>
      </w:r>
      <w:r w:rsidRPr="00FB4F78">
        <w:rPr>
          <w:rFonts w:ascii="仿宋" w:eastAsia="仿宋" w:hAnsi="仿宋" w:cs="Helvetica"/>
          <w:color w:val="3E3E3E"/>
        </w:rPr>
        <w:t>25-26</w:t>
      </w:r>
      <w:r w:rsidRPr="00FB4F78">
        <w:rPr>
          <w:rFonts w:ascii="仿宋" w:eastAsia="仿宋" w:hAnsi="仿宋" w:cs="Helvetica" w:hint="eastAsia"/>
          <w:color w:val="3E3E3E"/>
        </w:rPr>
        <w:t>；四</w:t>
      </w:r>
      <w:r w:rsidRPr="00FB4F78">
        <w:rPr>
          <w:rFonts w:ascii="仿宋" w:eastAsia="仿宋" w:hAnsi="仿宋" w:cs="Helvetica"/>
          <w:color w:val="3E3E3E"/>
        </w:rPr>
        <w:t>3-8</w:t>
      </w:r>
      <w:r w:rsidRPr="00FB4F78">
        <w:rPr>
          <w:rFonts w:ascii="仿宋" w:eastAsia="仿宋" w:hAnsi="仿宋" w:cs="Helvetica" w:hint="eastAsia"/>
          <w:color w:val="3E3E3E"/>
        </w:rPr>
        <w:t>；来九</w:t>
      </w:r>
      <w:r w:rsidRPr="00FB4F78">
        <w:rPr>
          <w:rFonts w:ascii="仿宋" w:eastAsia="仿宋" w:hAnsi="仿宋" w:cs="Helvetica"/>
          <w:color w:val="3E3E3E"/>
        </w:rPr>
        <w:t>11-15</w:t>
      </w:r>
      <w:r w:rsidRPr="00FB4F78">
        <w:rPr>
          <w:rFonts w:ascii="仿宋" w:eastAsia="仿宋" w:hAnsi="仿宋" w:cs="Helvetica" w:hint="eastAsia"/>
          <w:color w:val="3E3E3E"/>
        </w:rPr>
        <w:t>）。</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新约圣经提到基督的血之时，多半是与献祭有关的（如，罗三</w:t>
      </w:r>
      <w:r w:rsidRPr="00FB4F78">
        <w:rPr>
          <w:rFonts w:ascii="仿宋" w:eastAsia="仿宋" w:hAnsi="仿宋" w:cs="Helvetica"/>
          <w:color w:val="3E3E3E"/>
        </w:rPr>
        <w:t>25</w:t>
      </w:r>
      <w:r w:rsidRPr="00FB4F78">
        <w:rPr>
          <w:rFonts w:ascii="仿宋" w:eastAsia="仿宋" w:hAnsi="仿宋" w:cs="Helvetica" w:hint="eastAsia"/>
          <w:color w:val="3E3E3E"/>
        </w:rPr>
        <w:t>；五</w:t>
      </w:r>
      <w:r w:rsidRPr="00FB4F78">
        <w:rPr>
          <w:rFonts w:ascii="仿宋" w:eastAsia="仿宋" w:hAnsi="仿宋" w:cs="Helvetica"/>
          <w:color w:val="3E3E3E"/>
        </w:rPr>
        <w:t>9</w:t>
      </w:r>
      <w:r w:rsidRPr="00FB4F78">
        <w:rPr>
          <w:rFonts w:ascii="仿宋" w:eastAsia="仿宋" w:hAnsi="仿宋" w:cs="Helvetica" w:hint="eastAsia"/>
          <w:color w:val="3E3E3E"/>
        </w:rPr>
        <w:t>；弗一</w:t>
      </w:r>
      <w:r w:rsidRPr="00FB4F78">
        <w:rPr>
          <w:rFonts w:ascii="仿宋" w:eastAsia="仿宋" w:hAnsi="仿宋" w:cs="Helvetica"/>
          <w:color w:val="3E3E3E"/>
        </w:rPr>
        <w:t>7</w:t>
      </w:r>
      <w:r w:rsidRPr="00FB4F78">
        <w:rPr>
          <w:rFonts w:ascii="仿宋" w:eastAsia="仿宋" w:hAnsi="仿宋" w:cs="Helvetica" w:hint="eastAsia"/>
          <w:color w:val="3E3E3E"/>
        </w:rPr>
        <w:t>；启一</w:t>
      </w:r>
      <w:r w:rsidRPr="00FB4F78">
        <w:rPr>
          <w:rFonts w:ascii="仿宋" w:eastAsia="仿宋" w:hAnsi="仿宋" w:cs="Helvetica"/>
          <w:color w:val="3E3E3E"/>
        </w:rPr>
        <w:t>5</w:t>
      </w:r>
      <w:r w:rsidRPr="00FB4F78">
        <w:rPr>
          <w:rFonts w:ascii="仿宋" w:eastAsia="仿宋" w:hAnsi="仿宋" w:cs="Helvetica" w:hint="eastAsia"/>
          <w:color w:val="3E3E3E"/>
        </w:rPr>
        <w:t>）。基督成为完美的赎罪祭（罗八</w:t>
      </w:r>
      <w:r w:rsidRPr="00FB4F78">
        <w:rPr>
          <w:rFonts w:ascii="仿宋" w:eastAsia="仿宋" w:hAnsi="仿宋" w:cs="Helvetica"/>
          <w:color w:val="3E3E3E"/>
        </w:rPr>
        <w:t>3</w:t>
      </w:r>
      <w:r w:rsidRPr="00FB4F78">
        <w:rPr>
          <w:rFonts w:ascii="仿宋" w:eastAsia="仿宋" w:hAnsi="仿宋" w:cs="Helvetica" w:hint="eastAsia"/>
          <w:color w:val="3E3E3E"/>
        </w:rPr>
        <w:t>；弗五</w:t>
      </w:r>
      <w:r w:rsidRPr="00FB4F78">
        <w:rPr>
          <w:rFonts w:ascii="仿宋" w:eastAsia="仿宋" w:hAnsi="仿宋" w:cs="Helvetica"/>
          <w:color w:val="3E3E3E"/>
        </w:rPr>
        <w:t>2</w:t>
      </w:r>
      <w:r w:rsidRPr="00FB4F78">
        <w:rPr>
          <w:rFonts w:ascii="仿宋" w:eastAsia="仿宋" w:hAnsi="仿宋" w:cs="Helvetica" w:hint="eastAsia"/>
          <w:color w:val="3E3E3E"/>
        </w:rPr>
        <w:t>；彼前一</w:t>
      </w:r>
      <w:r w:rsidRPr="00FB4F78">
        <w:rPr>
          <w:rFonts w:ascii="仿宋" w:eastAsia="仿宋" w:hAnsi="仿宋" w:cs="Helvetica"/>
          <w:color w:val="3E3E3E"/>
        </w:rPr>
        <w:t>18-19</w:t>
      </w:r>
      <w:r w:rsidRPr="00FB4F78">
        <w:rPr>
          <w:rFonts w:ascii="仿宋" w:eastAsia="仿宋" w:hAnsi="仿宋" w:cs="Helvetica" w:hint="eastAsia"/>
          <w:color w:val="3E3E3E"/>
        </w:rPr>
        <w:t>），祂的死乃是我们的救赎（即以赎价拯救我们，付上代价，将我们从罪愆的苦境、做罪的奴隶、等待神的忿怒临到的情况下，释</w:t>
      </w:r>
      <w:r w:rsidRPr="00FB4F78">
        <w:rPr>
          <w:rFonts w:ascii="仿宋" w:eastAsia="仿宋" w:hAnsi="仿宋" w:cs="Helvetica" w:hint="eastAsia"/>
          <w:color w:val="3E3E3E"/>
        </w:rPr>
        <w:lastRenderedPageBreak/>
        <w:t>放出来；罗三</w:t>
      </w:r>
      <w:r w:rsidRPr="00FB4F78">
        <w:rPr>
          <w:rFonts w:ascii="仿宋" w:eastAsia="仿宋" w:hAnsi="仿宋" w:cs="Helvetica"/>
          <w:color w:val="3E3E3E"/>
        </w:rPr>
        <w:t>24</w:t>
      </w:r>
      <w:r w:rsidRPr="00FB4F78">
        <w:rPr>
          <w:rFonts w:ascii="仿宋" w:eastAsia="仿宋" w:hAnsi="仿宋" w:cs="Helvetica" w:hint="eastAsia"/>
          <w:color w:val="3E3E3E"/>
        </w:rPr>
        <w:t>；加四</w:t>
      </w:r>
      <w:r w:rsidRPr="00FB4F78">
        <w:rPr>
          <w:rFonts w:ascii="仿宋" w:eastAsia="仿宋" w:hAnsi="仿宋" w:cs="Helvetica"/>
          <w:color w:val="3E3E3E"/>
        </w:rPr>
        <w:t>4-5</w:t>
      </w:r>
      <w:r w:rsidRPr="00FB4F78">
        <w:rPr>
          <w:rFonts w:ascii="仿宋" w:eastAsia="仿宋" w:hAnsi="仿宋" w:cs="Helvetica" w:hint="eastAsia"/>
          <w:color w:val="3E3E3E"/>
        </w:rPr>
        <w:t>；西一</w:t>
      </w:r>
      <w:r w:rsidRPr="00FB4F78">
        <w:rPr>
          <w:rFonts w:ascii="仿宋" w:eastAsia="仿宋" w:hAnsi="仿宋" w:cs="Helvetica"/>
          <w:color w:val="3E3E3E"/>
        </w:rPr>
        <w:t>14</w:t>
      </w:r>
      <w:r w:rsidRPr="00FB4F78">
        <w:rPr>
          <w:rFonts w:ascii="仿宋" w:eastAsia="仿宋" w:hAnsi="仿宋" w:cs="Helvetica" w:hint="eastAsia"/>
          <w:color w:val="3E3E3E"/>
        </w:rPr>
        <w:t>）。基督的死是神叫我们与祂和好的一种行动表现，因为祂越过了自己对我们的敌意，而这敌意是因我们的罪所惹动的（罗五</w:t>
      </w:r>
      <w:r w:rsidRPr="00FB4F78">
        <w:rPr>
          <w:rFonts w:ascii="仿宋" w:eastAsia="仿宋" w:hAnsi="仿宋" w:cs="Helvetica"/>
          <w:color w:val="3E3E3E"/>
        </w:rPr>
        <w:t>10</w:t>
      </w:r>
      <w:r w:rsidRPr="00FB4F78">
        <w:rPr>
          <w:rFonts w:ascii="仿宋" w:eastAsia="仿宋" w:hAnsi="仿宋" w:cs="Helvetica" w:hint="eastAsia"/>
          <w:color w:val="3E3E3E"/>
        </w:rPr>
        <w:t>；林后五</w:t>
      </w:r>
      <w:r w:rsidRPr="00FB4F78">
        <w:rPr>
          <w:rFonts w:ascii="仿宋" w:eastAsia="仿宋" w:hAnsi="仿宋" w:cs="Helvetica"/>
          <w:color w:val="3E3E3E"/>
        </w:rPr>
        <w:t>18-19</w:t>
      </w:r>
      <w:r w:rsidRPr="00FB4F78">
        <w:rPr>
          <w:rFonts w:ascii="仿宋" w:eastAsia="仿宋" w:hAnsi="仿宋" w:cs="Helvetica" w:hint="eastAsia"/>
          <w:color w:val="3E3E3E"/>
        </w:rPr>
        <w:t>；西一</w:t>
      </w:r>
      <w:r w:rsidRPr="00FB4F78">
        <w:rPr>
          <w:rFonts w:ascii="仿宋" w:eastAsia="仿宋" w:hAnsi="仿宋" w:cs="Helvetica"/>
          <w:color w:val="3E3E3E"/>
        </w:rPr>
        <w:t>20-21</w:t>
      </w:r>
      <w:r w:rsidRPr="00FB4F78">
        <w:rPr>
          <w:rFonts w:ascii="仿宋" w:eastAsia="仿宋" w:hAnsi="仿宋" w:cs="Helvetica" w:hint="eastAsia"/>
          <w:color w:val="3E3E3E"/>
        </w:rPr>
        <w:t>）。十字架挽回了神的怒气（即借着赎我们的罪，而将罪从祂眼前挪去，消弭了祂对我们的忿怒）。</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与此有关的关键经文包括罗马书三章</w:t>
      </w:r>
      <w:r w:rsidRPr="00FB4F78">
        <w:rPr>
          <w:rFonts w:ascii="仿宋" w:eastAsia="仿宋" w:hAnsi="仿宋" w:cs="Helvetica"/>
          <w:color w:val="3E3E3E"/>
        </w:rPr>
        <w:t>25</w:t>
      </w:r>
      <w:r w:rsidRPr="00FB4F78">
        <w:rPr>
          <w:rFonts w:ascii="仿宋" w:eastAsia="仿宋" w:hAnsi="仿宋" w:cs="Helvetica" w:hint="eastAsia"/>
          <w:color w:val="3E3E3E"/>
        </w:rPr>
        <w:t>节，希伯来书二章</w:t>
      </w:r>
      <w:r w:rsidRPr="00FB4F78">
        <w:rPr>
          <w:rFonts w:ascii="仿宋" w:eastAsia="仿宋" w:hAnsi="仿宋" w:cs="Helvetica"/>
          <w:color w:val="3E3E3E"/>
        </w:rPr>
        <w:t>17</w:t>
      </w:r>
      <w:r w:rsidRPr="00FB4F78">
        <w:rPr>
          <w:rFonts w:ascii="仿宋" w:eastAsia="仿宋" w:hAnsi="仿宋" w:cs="Helvetica" w:hint="eastAsia"/>
          <w:color w:val="3E3E3E"/>
        </w:rPr>
        <w:t>节，约翰壹书二章</w:t>
      </w:r>
      <w:r w:rsidRPr="00FB4F78">
        <w:rPr>
          <w:rFonts w:ascii="仿宋" w:eastAsia="仿宋" w:hAnsi="仿宋" w:cs="Helvetica"/>
          <w:color w:val="3E3E3E"/>
        </w:rPr>
        <w:t>2</w:t>
      </w:r>
      <w:r w:rsidRPr="00FB4F78">
        <w:rPr>
          <w:rFonts w:ascii="仿宋" w:eastAsia="仿宋" w:hAnsi="仿宋" w:cs="Helvetica" w:hint="eastAsia"/>
          <w:color w:val="3E3E3E"/>
        </w:rPr>
        <w:t>节和四章</w:t>
      </w:r>
      <w:r w:rsidRPr="00FB4F78">
        <w:rPr>
          <w:rFonts w:ascii="仿宋" w:eastAsia="仿宋" w:hAnsi="仿宋" w:cs="Helvetica"/>
          <w:color w:val="3E3E3E"/>
        </w:rPr>
        <w:t>10</w:t>
      </w:r>
      <w:r w:rsidRPr="00FB4F78">
        <w:rPr>
          <w:rFonts w:ascii="仿宋" w:eastAsia="仿宋" w:hAnsi="仿宋" w:cs="Helvetica" w:hint="eastAsia"/>
          <w:color w:val="3E3E3E"/>
        </w:rPr>
        <w:t>节，其中每一处经文的希腊文都明显地含有挽回之意。十字架之所以有挽回的功效，是因为基督在祂的受苦里，像以往的献祭一样，与我们认同，所以就替代我们、站在我们的地位上，忍受了我们该受惩的审判（“律法的咒诅”，加三</w:t>
      </w:r>
      <w:r w:rsidRPr="00FB4F78">
        <w:rPr>
          <w:rFonts w:ascii="仿宋" w:eastAsia="仿宋" w:hAnsi="仿宋" w:cs="Helvetica"/>
          <w:color w:val="3E3E3E"/>
        </w:rPr>
        <w:t>13</w:t>
      </w:r>
      <w:r w:rsidRPr="00FB4F78">
        <w:rPr>
          <w:rFonts w:ascii="仿宋" w:eastAsia="仿宋" w:hAnsi="仿宋" w:cs="Helvetica" w:hint="eastAsia"/>
          <w:color w:val="3E3E3E"/>
        </w:rPr>
        <w:t>）；又让神将我们过犯该死的记录钉在十字架上，成为基督为之而死的犯罪字据（西二</w:t>
      </w:r>
      <w:r w:rsidRPr="00FB4F78">
        <w:rPr>
          <w:rFonts w:ascii="仿宋" w:eastAsia="仿宋" w:hAnsi="仿宋" w:cs="Helvetica"/>
          <w:color w:val="3E3E3E"/>
        </w:rPr>
        <w:t>14</w:t>
      </w:r>
      <w:r w:rsidRPr="00FB4F78">
        <w:rPr>
          <w:rFonts w:ascii="仿宋" w:eastAsia="仿宋" w:hAnsi="仿宋" w:cs="Helvetica" w:hint="eastAsia"/>
          <w:color w:val="3E3E3E"/>
        </w:rPr>
        <w:t>；另参太廿七</w:t>
      </w:r>
      <w:r w:rsidRPr="00FB4F78">
        <w:rPr>
          <w:rFonts w:ascii="仿宋" w:eastAsia="仿宋" w:hAnsi="仿宋" w:cs="Helvetica"/>
          <w:color w:val="3E3E3E"/>
        </w:rPr>
        <w:t>37</w:t>
      </w:r>
      <w:r w:rsidRPr="00FB4F78">
        <w:rPr>
          <w:rFonts w:ascii="仿宋" w:eastAsia="仿宋" w:hAnsi="仿宋" w:cs="Helvetica" w:hint="eastAsia"/>
          <w:color w:val="3E3E3E"/>
        </w:rPr>
        <w:t>；赛五三</w:t>
      </w:r>
      <w:r w:rsidRPr="00FB4F78">
        <w:rPr>
          <w:rFonts w:ascii="仿宋" w:eastAsia="仿宋" w:hAnsi="仿宋" w:cs="Helvetica"/>
          <w:color w:val="3E3E3E"/>
        </w:rPr>
        <w:t>4-6</w:t>
      </w:r>
      <w:r w:rsidRPr="00FB4F78">
        <w:rPr>
          <w:rFonts w:ascii="仿宋" w:eastAsia="仿宋" w:hAnsi="仿宋" w:cs="Helvetica" w:hint="eastAsia"/>
          <w:color w:val="3E3E3E"/>
        </w:rPr>
        <w:t>；路廿二</w:t>
      </w:r>
      <w:r w:rsidRPr="00FB4F78">
        <w:rPr>
          <w:rFonts w:ascii="仿宋" w:eastAsia="仿宋" w:hAnsi="仿宋" w:cs="Helvetica"/>
          <w:color w:val="3E3E3E"/>
        </w:rPr>
        <w:t>37</w:t>
      </w:r>
      <w:r w:rsidRPr="00FB4F78">
        <w:rPr>
          <w:rFonts w:ascii="仿宋" w:eastAsia="仿宋" w:hAnsi="仿宋" w:cs="Helvetica" w:hint="eastAsia"/>
          <w:color w:val="3E3E3E"/>
        </w:rPr>
        <w:t>）。</w:t>
      </w:r>
      <w:r w:rsidRPr="00FB4F78">
        <w:rPr>
          <w:rFonts w:ascii="仿宋" w:eastAsia="仿宋" w:hAnsi="仿宋" w:cs="Helvetica" w:hint="eastAsia"/>
          <w:color w:val="3E3E3E"/>
        </w:rPr>
        <w:br/>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基督赎罪之死认可了新立之约的开始；在任何情况下，根据此约，人靠着基督一次涵盖一切罪恶所献的祭，得到保证必能到神面前来（太廿六</w:t>
      </w:r>
      <w:r w:rsidRPr="00FB4F78">
        <w:rPr>
          <w:rFonts w:ascii="仿宋" w:eastAsia="仿宋" w:hAnsi="仿宋" w:cs="Helvetica"/>
          <w:color w:val="3E3E3E"/>
        </w:rPr>
        <w:t>27-28</w:t>
      </w:r>
      <w:r w:rsidRPr="00FB4F78">
        <w:rPr>
          <w:rFonts w:ascii="仿宋" w:eastAsia="仿宋" w:hAnsi="仿宋" w:cs="Helvetica" w:hint="eastAsia"/>
          <w:color w:val="3E3E3E"/>
        </w:rPr>
        <w:t>；林前十一</w:t>
      </w:r>
      <w:r w:rsidRPr="00FB4F78">
        <w:rPr>
          <w:rFonts w:ascii="仿宋" w:eastAsia="仿宋" w:hAnsi="仿宋" w:cs="Helvetica"/>
          <w:color w:val="3E3E3E"/>
        </w:rPr>
        <w:t>25</w:t>
      </w:r>
      <w:r w:rsidRPr="00FB4F78">
        <w:rPr>
          <w:rFonts w:ascii="仿宋" w:eastAsia="仿宋" w:hAnsi="仿宋" w:cs="Helvetica" w:hint="eastAsia"/>
          <w:color w:val="3E3E3E"/>
        </w:rPr>
        <w:t>；来九</w:t>
      </w:r>
      <w:r w:rsidRPr="00FB4F78">
        <w:rPr>
          <w:rFonts w:ascii="仿宋" w:eastAsia="仿宋" w:hAnsi="仿宋" w:cs="Helvetica"/>
          <w:color w:val="3E3E3E"/>
        </w:rPr>
        <w:t>15</w:t>
      </w:r>
      <w:r w:rsidRPr="00FB4F78">
        <w:rPr>
          <w:rFonts w:ascii="仿宋" w:eastAsia="仿宋" w:hAnsi="仿宋" w:cs="Helvetica" w:hint="eastAsia"/>
          <w:color w:val="3E3E3E"/>
        </w:rPr>
        <w:t>；十</w:t>
      </w:r>
      <w:r w:rsidRPr="00FB4F78">
        <w:rPr>
          <w:rFonts w:ascii="仿宋" w:eastAsia="仿宋" w:hAnsi="仿宋" w:cs="Helvetica"/>
          <w:color w:val="3E3E3E"/>
        </w:rPr>
        <w:t>12-18</w:t>
      </w:r>
      <w:r w:rsidRPr="00FB4F78">
        <w:rPr>
          <w:rFonts w:ascii="仿宋" w:eastAsia="仿宋" w:hAnsi="仿宋" w:cs="Helvetica" w:hint="eastAsia"/>
          <w:color w:val="3E3E3E"/>
        </w:rPr>
        <w:t>）。那些借着信靠基督“得与神和好”（罗五</w:t>
      </w:r>
      <w:r w:rsidRPr="00FB4F78">
        <w:rPr>
          <w:rFonts w:ascii="仿宋" w:eastAsia="仿宋" w:hAnsi="仿宋" w:cs="Helvetica"/>
          <w:color w:val="3E3E3E"/>
        </w:rPr>
        <w:t>11</w:t>
      </w:r>
      <w:r w:rsidRPr="00FB4F78">
        <w:rPr>
          <w:rFonts w:ascii="仿宋" w:eastAsia="仿宋" w:hAnsi="仿宋" w:cs="Helvetica" w:hint="eastAsia"/>
          <w:color w:val="3E3E3E"/>
        </w:rPr>
        <w:t>）的人，就“在祂里面成为神的义”（林后五</w:t>
      </w:r>
      <w:r w:rsidRPr="00FB4F78">
        <w:rPr>
          <w:rFonts w:ascii="仿宋" w:eastAsia="仿宋" w:hAnsi="仿宋" w:cs="Helvetica"/>
          <w:color w:val="3E3E3E"/>
        </w:rPr>
        <w:t>21</w:t>
      </w:r>
      <w:r w:rsidRPr="00FB4F78">
        <w:rPr>
          <w:rFonts w:ascii="仿宋" w:eastAsia="仿宋" w:hAnsi="仿宋" w:cs="Helvetica" w:hint="eastAsia"/>
          <w:color w:val="3E3E3E"/>
        </w:rPr>
        <w:t>）。换句话说，他们得称义了，并在神的家中得着儿子的名分（加四</w:t>
      </w:r>
      <w:r w:rsidRPr="00FB4F78">
        <w:rPr>
          <w:rFonts w:ascii="仿宋" w:eastAsia="仿宋" w:hAnsi="仿宋" w:cs="Helvetica"/>
          <w:color w:val="3E3E3E"/>
        </w:rPr>
        <w:t>5</w:t>
      </w:r>
      <w:r w:rsidRPr="00FB4F78">
        <w:rPr>
          <w:rFonts w:ascii="仿宋" w:eastAsia="仿宋" w:hAnsi="仿宋" w:cs="Helvetica" w:hint="eastAsia"/>
          <w:color w:val="3E3E3E"/>
        </w:rPr>
        <w:t>）。从此以后，他们将活在基督爱他们大爱的激励和管治之下，这爱是由十字架所显明和量度给我们的（林后五</w:t>
      </w:r>
      <w:r w:rsidRPr="00FB4F78">
        <w:rPr>
          <w:rFonts w:ascii="仿宋" w:eastAsia="仿宋" w:hAnsi="仿宋" w:cs="Helvetica"/>
          <w:color w:val="3E3E3E"/>
        </w:rPr>
        <w:t>14</w:t>
      </w:r>
      <w:r w:rsidRPr="00FB4F78">
        <w:rPr>
          <w:rFonts w:ascii="仿宋" w:eastAsia="仿宋" w:hAnsi="仿宋" w:cs="Helvetica" w:hint="eastAsia"/>
          <w:color w:val="3E3E3E"/>
        </w:rPr>
        <w:t>）。</w:t>
      </w:r>
    </w:p>
    <w:p w:rsidR="00FB4F78" w:rsidRPr="00FB4F78" w:rsidRDefault="00FB4F78" w:rsidP="009F76C0">
      <w:pPr>
        <w:pStyle w:val="NormalWeb"/>
        <w:shd w:val="clear" w:color="auto" w:fill="FFFFFF"/>
        <w:spacing w:before="0" w:beforeAutospacing="0" w:after="0" w:afterAutospacing="0"/>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contextualSpacing/>
        <w:mirrorIndents/>
        <w:rPr>
          <w:rFonts w:ascii="仿宋" w:eastAsia="仿宋" w:hAnsi="仿宋" w:cs="Helvetica"/>
          <w:color w:val="3E3E3E"/>
        </w:rPr>
      </w:pPr>
    </w:p>
    <w:p w:rsidR="00FB4F78" w:rsidRPr="009F76C0" w:rsidRDefault="009F76C0" w:rsidP="009F76C0">
      <w:pPr>
        <w:pStyle w:val="Heading3"/>
        <w:spacing w:before="0" w:beforeAutospacing="0" w:after="0" w:afterAutospacing="0"/>
        <w:contextualSpacing/>
        <w:mirrorIndents/>
        <w:rPr>
          <w:rFonts w:ascii="仿宋" w:eastAsia="仿宋" w:hAnsi="仿宋" w:cs="Helvetica"/>
          <w:bCs w:val="0"/>
          <w:color w:val="3E3E3E"/>
          <w:sz w:val="24"/>
          <w:szCs w:val="24"/>
        </w:rPr>
      </w:pPr>
      <w:r w:rsidRPr="009F76C0">
        <w:rPr>
          <w:rFonts w:ascii="仿宋" w:eastAsia="仿宋" w:hAnsi="仿宋" w:cs="Helvetica" w:hint="eastAsia"/>
          <w:bCs w:val="0"/>
          <w:color w:val="3E3E3E"/>
          <w:sz w:val="24"/>
          <w:szCs w:val="24"/>
        </w:rPr>
        <w:t>52</w:t>
      </w:r>
      <w:r w:rsidRPr="009F76C0">
        <w:rPr>
          <w:rFonts w:ascii="仿宋" w:eastAsia="仿宋" w:hAnsi="仿宋" w:cs="Helvetica"/>
          <w:bCs w:val="0"/>
          <w:color w:val="3E3E3E"/>
          <w:sz w:val="24"/>
          <w:szCs w:val="24"/>
        </w:rPr>
        <w:t xml:space="preserve"> </w:t>
      </w:r>
      <w:r w:rsidR="00FB4F78" w:rsidRPr="009F76C0">
        <w:rPr>
          <w:rFonts w:ascii="仿宋" w:eastAsia="仿宋" w:hAnsi="仿宋" w:cs="Helvetica"/>
          <w:bCs w:val="0"/>
          <w:color w:val="3E3E3E"/>
          <w:sz w:val="24"/>
          <w:szCs w:val="24"/>
        </w:rPr>
        <w:t>限定的救赎</w:t>
      </w:r>
    </w:p>
    <w:p w:rsidR="009F76C0" w:rsidRDefault="009F76C0" w:rsidP="009F76C0">
      <w:pPr>
        <w:pStyle w:val="NormalWeb"/>
        <w:spacing w:before="0" w:beforeAutospacing="0" w:after="0" w:afterAutospacing="0"/>
        <w:contextualSpacing/>
        <w:mirrorIndents/>
        <w:jc w:val="center"/>
        <w:rPr>
          <w:rStyle w:val="Strong"/>
          <w:rFonts w:ascii="仿宋" w:eastAsia="仿宋" w:hAnsi="仿宋" w:cs="Helvetica"/>
          <w:color w:val="3E3E3E"/>
        </w:rPr>
      </w:pPr>
    </w:p>
    <w:p w:rsidR="00FB4F78" w:rsidRPr="00FB4F78" w:rsidRDefault="00FB4F78" w:rsidP="009F76C0">
      <w:pPr>
        <w:pStyle w:val="NormalWeb"/>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耶稣基督为神的选民而死</w:t>
      </w:r>
    </w:p>
    <w:p w:rsidR="00FB4F78" w:rsidRPr="009F76C0" w:rsidRDefault="00FB4F78" w:rsidP="009F76C0">
      <w:pPr>
        <w:pStyle w:val="NormalWeb"/>
        <w:spacing w:before="0" w:beforeAutospacing="0" w:after="0" w:afterAutospacing="0"/>
        <w:contextualSpacing/>
        <w:mirrorIndents/>
        <w:jc w:val="center"/>
        <w:rPr>
          <w:rFonts w:ascii="仿宋" w:eastAsia="仿宋" w:hAnsi="仿宋" w:cs="Helvetica"/>
          <w:i/>
          <w:color w:val="3E3E3E"/>
        </w:rPr>
      </w:pPr>
      <w:r w:rsidRPr="009F76C0">
        <w:rPr>
          <w:rFonts w:ascii="仿宋" w:eastAsia="仿宋" w:hAnsi="仿宋" w:cs="Helvetica" w:hint="eastAsia"/>
          <w:i/>
          <w:color w:val="3E3E3E"/>
        </w:rPr>
        <w:t>我是好牧人，我认识我的羊，我的羊也认识我；正如父认识我，我也认识父一样，并且我为羊舍命。（约十14-15）</w:t>
      </w:r>
    </w:p>
    <w:p w:rsidR="00FB4F78" w:rsidRPr="00FB4F78" w:rsidRDefault="00FB4F78" w:rsidP="009F76C0">
      <w:pPr>
        <w:pStyle w:val="NormalWeb"/>
        <w:spacing w:before="0" w:beforeAutospacing="0" w:after="0" w:afterAutospacing="0"/>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Chars="200" w:firstLine="480"/>
        <w:contextualSpacing/>
        <w:mirrorIndents/>
        <w:rPr>
          <w:rFonts w:ascii="仿宋" w:eastAsia="仿宋" w:hAnsi="仿宋" w:cs="Helvetica"/>
          <w:color w:val="3E3E3E"/>
        </w:rPr>
      </w:pPr>
      <w:r w:rsidRPr="00FB4F78">
        <w:rPr>
          <w:rFonts w:ascii="仿宋" w:eastAsia="仿宋" w:hAnsi="仿宋" w:cs="Helvetica" w:hint="eastAsia"/>
          <w:color w:val="3E3E3E"/>
        </w:rPr>
        <w:t>“限定的救赎”有时亦称作“特定的救赎”、“有效的救赎”及“有限的救赎”，这是改革宗一项历史性的教义，论及三一神在耶稣基督之死一事上，其意愿为何。这项教义毫不怀疑基督所献之祭的无限价值，也不怀疑神真诚向所有“听见（福音）的人”发出的邀约（启廿二</w:t>
      </w:r>
      <w:r w:rsidRPr="00FB4F78">
        <w:rPr>
          <w:rFonts w:ascii="仿宋" w:eastAsia="仿宋" w:hAnsi="仿宋" w:cs="Helvetica"/>
          <w:color w:val="3E3E3E"/>
        </w:rPr>
        <w:t>17</w:t>
      </w:r>
      <w:r w:rsidRPr="00FB4F78">
        <w:rPr>
          <w:rFonts w:ascii="仿宋" w:eastAsia="仿宋" w:hAnsi="仿宋" w:cs="Helvetica" w:hint="eastAsia"/>
          <w:color w:val="3E3E3E"/>
        </w:rPr>
        <w:t>），它明言：基督的死真正除去了所有神选民的罪恶，并确保他们会重生、信主，并因信蒙神保守得以进入荣耀里——得荣才是主的救赎所要达到的目的。救赎的限定性与有效性带来它的“有限性”：即基督就祂死的有效性而言，祂并不是为每一个人死。并非所有人都得救了的这项事实，证明了这项教义，正符合圣经和经验合起来所教导我们的。</w:t>
      </w:r>
    </w:p>
    <w:p w:rsidR="00FB4F78" w:rsidRPr="00FB4F78" w:rsidRDefault="00FB4F78" w:rsidP="009F76C0">
      <w:pPr>
        <w:pStyle w:val="NormalWeb"/>
        <w:spacing w:before="0" w:beforeAutospacing="0" w:after="0" w:afterAutospacing="0"/>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此外仅有的两种可能选择是：（</w:t>
      </w:r>
      <w:r w:rsidRPr="00FB4F78">
        <w:rPr>
          <w:rFonts w:ascii="仿宋" w:eastAsia="仿宋" w:hAnsi="仿宋" w:cs="Helvetica"/>
          <w:color w:val="3E3E3E"/>
        </w:rPr>
        <w:t>1</w:t>
      </w:r>
      <w:r w:rsidRPr="00FB4F78">
        <w:rPr>
          <w:rFonts w:ascii="仿宋" w:eastAsia="仿宋" w:hAnsi="仿宋" w:cs="Helvetica" w:hint="eastAsia"/>
          <w:color w:val="3E3E3E"/>
        </w:rPr>
        <w:t>）真正的普救论，认为基督的死保证了人类每一份子——过去的、现在的、将来的——都会得救；或者是（</w:t>
      </w:r>
      <w:r w:rsidRPr="00FB4F78">
        <w:rPr>
          <w:rFonts w:ascii="仿宋" w:eastAsia="仿宋" w:hAnsi="仿宋" w:cs="Helvetica"/>
          <w:color w:val="3E3E3E"/>
        </w:rPr>
        <w:t>2</w:t>
      </w:r>
      <w:r w:rsidRPr="00FB4F78">
        <w:rPr>
          <w:rFonts w:ascii="仿宋" w:eastAsia="仿宋" w:hAnsi="仿宋" w:cs="Helvetica" w:hint="eastAsia"/>
          <w:color w:val="3E3E3E"/>
        </w:rPr>
        <w:t>）假设的普救论，认为基督的死使每一个人都可以得到救恩，但是只有那些以信心回应并肯悔改的人，才会真正得着。但主的死并没有保证人一定会相信并悔改。所以，选择有三：效果无限、范围有限的救赎（改革宗的特定救赎论），范围无限、效果有限的救赎（假设的普救论），或是效果无限、范围也无限的救赎（真正的普救论）。这三个我们究竟该选哪一个，其指引必须根据圣经来定。</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lastRenderedPageBreak/>
        <w:t>圣经说，神已经拣选了我们这堕落族类中的许多人，要使他们得到救恩；神也曾差遣基督到世上来拯救我们（约六</w:t>
      </w:r>
      <w:r w:rsidRPr="00FB4F78">
        <w:rPr>
          <w:rFonts w:ascii="仿宋" w:eastAsia="仿宋" w:hAnsi="仿宋" w:cs="Helvetica"/>
          <w:color w:val="3E3E3E"/>
        </w:rPr>
        <w:t>37-40</w:t>
      </w:r>
      <w:r w:rsidRPr="00FB4F78">
        <w:rPr>
          <w:rFonts w:ascii="仿宋" w:eastAsia="仿宋" w:hAnsi="仿宋" w:cs="Helvetica" w:hint="eastAsia"/>
          <w:color w:val="3E3E3E"/>
        </w:rPr>
        <w:t>；十</w:t>
      </w:r>
      <w:r w:rsidRPr="00FB4F78">
        <w:rPr>
          <w:rFonts w:ascii="仿宋" w:eastAsia="仿宋" w:hAnsi="仿宋" w:cs="Helvetica"/>
          <w:color w:val="3E3E3E"/>
        </w:rPr>
        <w:t>27-29</w:t>
      </w:r>
      <w:r w:rsidRPr="00FB4F78">
        <w:rPr>
          <w:rFonts w:ascii="仿宋" w:eastAsia="仿宋" w:hAnsi="仿宋" w:cs="Helvetica" w:hint="eastAsia"/>
          <w:color w:val="3E3E3E"/>
        </w:rPr>
        <w:t>；十一</w:t>
      </w:r>
      <w:r w:rsidRPr="00FB4F78">
        <w:rPr>
          <w:rFonts w:ascii="仿宋" w:eastAsia="仿宋" w:hAnsi="仿宋" w:cs="Helvetica"/>
          <w:color w:val="3E3E3E"/>
        </w:rPr>
        <w:t>51-52</w:t>
      </w:r>
      <w:r w:rsidRPr="00FB4F78">
        <w:rPr>
          <w:rFonts w:ascii="仿宋" w:eastAsia="仿宋" w:hAnsi="仿宋" w:cs="Helvetica" w:hint="eastAsia"/>
          <w:color w:val="3E3E3E"/>
        </w:rPr>
        <w:t>；罗八</w:t>
      </w:r>
      <w:r w:rsidRPr="00FB4F78">
        <w:rPr>
          <w:rFonts w:ascii="仿宋" w:eastAsia="仿宋" w:hAnsi="仿宋" w:cs="Helvetica"/>
          <w:color w:val="3E3E3E"/>
        </w:rPr>
        <w:t>28-39</w:t>
      </w:r>
      <w:r w:rsidRPr="00FB4F78">
        <w:rPr>
          <w:rFonts w:ascii="仿宋" w:eastAsia="仿宋" w:hAnsi="仿宋" w:cs="Helvetica" w:hint="eastAsia"/>
          <w:color w:val="3E3E3E"/>
        </w:rPr>
        <w:t>；弗一</w:t>
      </w:r>
      <w:r w:rsidRPr="00FB4F78">
        <w:rPr>
          <w:rFonts w:ascii="仿宋" w:eastAsia="仿宋" w:hAnsi="仿宋" w:cs="Helvetica"/>
          <w:color w:val="3E3E3E"/>
        </w:rPr>
        <w:t>3-14</w:t>
      </w:r>
      <w:r w:rsidRPr="00FB4F78">
        <w:rPr>
          <w:rFonts w:ascii="仿宋" w:eastAsia="仿宋" w:hAnsi="仿宋" w:cs="Helvetica" w:hint="eastAsia"/>
          <w:color w:val="3E3E3E"/>
        </w:rPr>
        <w:t>；彼前一</w:t>
      </w:r>
      <w:r w:rsidRPr="00FB4F78">
        <w:rPr>
          <w:rFonts w:ascii="仿宋" w:eastAsia="仿宋" w:hAnsi="仿宋" w:cs="Helvetica"/>
          <w:color w:val="3E3E3E"/>
        </w:rPr>
        <w:t>20</w:t>
      </w:r>
      <w:r w:rsidRPr="00FB4F78">
        <w:rPr>
          <w:rFonts w:ascii="仿宋" w:eastAsia="仿宋" w:hAnsi="仿宋" w:cs="Helvetica" w:hint="eastAsia"/>
          <w:color w:val="3E3E3E"/>
        </w:rPr>
        <w:t>）。圣经常说，基督已为特定的群体或个人而死，并清楚暗示，祂的死已为他们获取了救恩（约十</w:t>
      </w:r>
      <w:r w:rsidRPr="00FB4F78">
        <w:rPr>
          <w:rFonts w:ascii="仿宋" w:eastAsia="仿宋" w:hAnsi="仿宋" w:cs="Helvetica"/>
          <w:color w:val="3E3E3E"/>
        </w:rPr>
        <w:t>15-18</w:t>
      </w:r>
      <w:r w:rsidRPr="00FB4F78">
        <w:rPr>
          <w:rFonts w:ascii="仿宋" w:eastAsia="仿宋" w:hAnsi="仿宋" w:cs="Helvetica" w:hint="eastAsia"/>
          <w:color w:val="3E3E3E"/>
        </w:rPr>
        <w:t>，</w:t>
      </w:r>
      <w:r w:rsidRPr="00FB4F78">
        <w:rPr>
          <w:rFonts w:ascii="仿宋" w:eastAsia="仿宋" w:hAnsi="仿宋" w:cs="Helvetica"/>
          <w:color w:val="3E3E3E"/>
        </w:rPr>
        <w:t>27-29</w:t>
      </w:r>
      <w:r w:rsidRPr="00FB4F78">
        <w:rPr>
          <w:rFonts w:ascii="仿宋" w:eastAsia="仿宋" w:hAnsi="仿宋" w:cs="Helvetica" w:hint="eastAsia"/>
          <w:color w:val="3E3E3E"/>
        </w:rPr>
        <w:t>；罗五</w:t>
      </w:r>
      <w:r w:rsidRPr="00FB4F78">
        <w:rPr>
          <w:rFonts w:ascii="仿宋" w:eastAsia="仿宋" w:hAnsi="仿宋" w:cs="Helvetica"/>
          <w:color w:val="3E3E3E"/>
        </w:rPr>
        <w:t>8-10</w:t>
      </w:r>
      <w:r w:rsidRPr="00FB4F78">
        <w:rPr>
          <w:rFonts w:ascii="仿宋" w:eastAsia="仿宋" w:hAnsi="仿宋" w:cs="Helvetica" w:hint="eastAsia"/>
          <w:color w:val="3E3E3E"/>
        </w:rPr>
        <w:t>；八</w:t>
      </w:r>
      <w:r w:rsidRPr="00FB4F78">
        <w:rPr>
          <w:rFonts w:ascii="仿宋" w:eastAsia="仿宋" w:hAnsi="仿宋" w:cs="Helvetica"/>
          <w:color w:val="3E3E3E"/>
        </w:rPr>
        <w:t>32</w:t>
      </w:r>
      <w:r w:rsidRPr="00FB4F78">
        <w:rPr>
          <w:rFonts w:ascii="仿宋" w:eastAsia="仿宋" w:hAnsi="仿宋" w:cs="Helvetica" w:hint="eastAsia"/>
          <w:color w:val="3E3E3E"/>
        </w:rPr>
        <w:t>；加二</w:t>
      </w:r>
      <w:r w:rsidRPr="00FB4F78">
        <w:rPr>
          <w:rFonts w:ascii="仿宋" w:eastAsia="仿宋" w:hAnsi="仿宋" w:cs="Helvetica"/>
          <w:color w:val="3E3E3E"/>
        </w:rPr>
        <w:t>20</w:t>
      </w:r>
      <w:r w:rsidRPr="00FB4F78">
        <w:rPr>
          <w:rFonts w:ascii="仿宋" w:eastAsia="仿宋" w:hAnsi="仿宋" w:cs="Helvetica" w:hint="eastAsia"/>
          <w:color w:val="3E3E3E"/>
        </w:rPr>
        <w:t>；三</w:t>
      </w:r>
      <w:r w:rsidRPr="00FB4F78">
        <w:rPr>
          <w:rFonts w:ascii="仿宋" w:eastAsia="仿宋" w:hAnsi="仿宋" w:cs="Helvetica"/>
          <w:color w:val="3E3E3E"/>
        </w:rPr>
        <w:t>13-14</w:t>
      </w:r>
      <w:r w:rsidRPr="00FB4F78">
        <w:rPr>
          <w:rFonts w:ascii="仿宋" w:eastAsia="仿宋" w:hAnsi="仿宋" w:cs="Helvetica" w:hint="eastAsia"/>
          <w:color w:val="3E3E3E"/>
        </w:rPr>
        <w:t>；四</w:t>
      </w:r>
      <w:r w:rsidRPr="00FB4F78">
        <w:rPr>
          <w:rFonts w:ascii="仿宋" w:eastAsia="仿宋" w:hAnsi="仿宋" w:cs="Helvetica"/>
          <w:color w:val="3E3E3E"/>
        </w:rPr>
        <w:t>4-5</w:t>
      </w:r>
      <w:r w:rsidRPr="00FB4F78">
        <w:rPr>
          <w:rFonts w:ascii="仿宋" w:eastAsia="仿宋" w:hAnsi="仿宋" w:cs="Helvetica" w:hint="eastAsia"/>
          <w:color w:val="3E3E3E"/>
        </w:rPr>
        <w:t>；约壹四</w:t>
      </w:r>
      <w:r w:rsidRPr="00FB4F78">
        <w:rPr>
          <w:rFonts w:ascii="仿宋" w:eastAsia="仿宋" w:hAnsi="仿宋" w:cs="Helvetica"/>
          <w:color w:val="3E3E3E"/>
        </w:rPr>
        <w:t>9-10</w:t>
      </w:r>
      <w:r w:rsidRPr="00FB4F78">
        <w:rPr>
          <w:rFonts w:ascii="仿宋" w:eastAsia="仿宋" w:hAnsi="仿宋" w:cs="Helvetica" w:hint="eastAsia"/>
          <w:color w:val="3E3E3E"/>
        </w:rPr>
        <w:t>；启一</w:t>
      </w:r>
      <w:r w:rsidRPr="00FB4F78">
        <w:rPr>
          <w:rFonts w:ascii="仿宋" w:eastAsia="仿宋" w:hAnsi="仿宋" w:cs="Helvetica"/>
          <w:color w:val="3E3E3E"/>
        </w:rPr>
        <w:t>4-6</w:t>
      </w:r>
      <w:r w:rsidRPr="00FB4F78">
        <w:rPr>
          <w:rFonts w:ascii="仿宋" w:eastAsia="仿宋" w:hAnsi="仿宋" w:cs="Helvetica" w:hint="eastAsia"/>
          <w:color w:val="3E3E3E"/>
        </w:rPr>
        <w:t>；五</w:t>
      </w:r>
      <w:r w:rsidRPr="00FB4F78">
        <w:rPr>
          <w:rFonts w:ascii="仿宋" w:eastAsia="仿宋" w:hAnsi="仿宋" w:cs="Helvetica"/>
          <w:color w:val="3E3E3E"/>
        </w:rPr>
        <w:t>9-10</w:t>
      </w:r>
      <w:r w:rsidRPr="00FB4F78">
        <w:rPr>
          <w:rFonts w:ascii="仿宋" w:eastAsia="仿宋" w:hAnsi="仿宋" w:cs="Helvetica" w:hint="eastAsia"/>
          <w:color w:val="3E3E3E"/>
        </w:rPr>
        <w:t>）。基督面对死亡时，祂只为那些父神所赐给祂的人祷告，而不为世人——其余所有的人类——祷告（约十七</w:t>
      </w:r>
      <w:r w:rsidRPr="00FB4F78">
        <w:rPr>
          <w:rFonts w:ascii="仿宋" w:eastAsia="仿宋" w:hAnsi="仿宋" w:cs="Helvetica"/>
          <w:color w:val="3E3E3E"/>
        </w:rPr>
        <w:t>9</w:t>
      </w:r>
      <w:r w:rsidRPr="00FB4F78">
        <w:rPr>
          <w:rFonts w:ascii="仿宋" w:eastAsia="仿宋" w:hAnsi="仿宋" w:cs="Helvetica" w:hint="eastAsia"/>
          <w:color w:val="3E3E3E"/>
        </w:rPr>
        <w:t>，</w:t>
      </w:r>
      <w:r w:rsidRPr="00FB4F78">
        <w:rPr>
          <w:rFonts w:ascii="仿宋" w:eastAsia="仿宋" w:hAnsi="仿宋" w:cs="Helvetica"/>
          <w:color w:val="3E3E3E"/>
        </w:rPr>
        <w:t>20</w:t>
      </w:r>
      <w:r w:rsidRPr="00FB4F78">
        <w:rPr>
          <w:rFonts w:ascii="仿宋" w:eastAsia="仿宋" w:hAnsi="仿宋" w:cs="Helvetica" w:hint="eastAsia"/>
          <w:color w:val="3E3E3E"/>
        </w:rPr>
        <w:t>）。若主愿意为任何一个人死、却拒绝为祂祷告，这是可思议的事吗？限定的救赎是以上三种看法里，惟一和圣经的记录符合的。</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新约圣经一方面教导我们，在福音里有基督所赐的恩典，基督徒理当到处宣扬这福音；在另一方面，圣经则教导我们，基督在十字架上曾为神的选民获得了完全有效的救赎；这两者之间并没有不一致、也没有不连贯之处。所有凭信心到基督面前的人，都必得着怜悯，这点是千真万确的（约六</w:t>
      </w:r>
      <w:r w:rsidRPr="00FB4F78">
        <w:rPr>
          <w:rFonts w:ascii="仿宋" w:eastAsia="仿宋" w:hAnsi="仿宋" w:cs="Helvetica"/>
          <w:color w:val="3E3E3E"/>
        </w:rPr>
        <w:t>35</w:t>
      </w:r>
      <w:r w:rsidRPr="00FB4F78">
        <w:rPr>
          <w:rFonts w:ascii="仿宋" w:eastAsia="仿宋" w:hAnsi="仿宋" w:cs="Helvetica" w:hint="eastAsia"/>
          <w:color w:val="3E3E3E"/>
        </w:rPr>
        <w:t>，</w:t>
      </w:r>
      <w:r w:rsidRPr="00FB4F78">
        <w:rPr>
          <w:rFonts w:ascii="仿宋" w:eastAsia="仿宋" w:hAnsi="仿宋" w:cs="Helvetica"/>
          <w:color w:val="3E3E3E"/>
        </w:rPr>
        <w:t>47-51</w:t>
      </w:r>
      <w:r w:rsidRPr="00FB4F78">
        <w:rPr>
          <w:rFonts w:ascii="仿宋" w:eastAsia="仿宋" w:hAnsi="仿宋" w:cs="Helvetica" w:hint="eastAsia"/>
          <w:color w:val="3E3E3E"/>
        </w:rPr>
        <w:t>，</w:t>
      </w:r>
      <w:r w:rsidRPr="00FB4F78">
        <w:rPr>
          <w:rFonts w:ascii="仿宋" w:eastAsia="仿宋" w:hAnsi="仿宋" w:cs="Helvetica"/>
          <w:color w:val="3E3E3E"/>
        </w:rPr>
        <w:t>54-57</w:t>
      </w:r>
      <w:r w:rsidRPr="00FB4F78">
        <w:rPr>
          <w:rFonts w:ascii="仿宋" w:eastAsia="仿宋" w:hAnsi="仿宋" w:cs="Helvetica" w:hint="eastAsia"/>
          <w:color w:val="3E3E3E"/>
        </w:rPr>
        <w:t>；罗一</w:t>
      </w:r>
      <w:r w:rsidRPr="00FB4F78">
        <w:rPr>
          <w:rFonts w:ascii="仿宋" w:eastAsia="仿宋" w:hAnsi="仿宋" w:cs="Helvetica"/>
          <w:color w:val="3E3E3E"/>
        </w:rPr>
        <w:t>16</w:t>
      </w:r>
      <w:r w:rsidRPr="00FB4F78">
        <w:rPr>
          <w:rFonts w:ascii="仿宋" w:eastAsia="仿宋" w:hAnsi="仿宋" w:cs="Helvetica" w:hint="eastAsia"/>
          <w:color w:val="3E3E3E"/>
        </w:rPr>
        <w:t>；十</w:t>
      </w:r>
      <w:r w:rsidRPr="00FB4F78">
        <w:rPr>
          <w:rFonts w:ascii="仿宋" w:eastAsia="仿宋" w:hAnsi="仿宋" w:cs="Helvetica"/>
          <w:color w:val="3E3E3E"/>
        </w:rPr>
        <w:t>8-13</w:t>
      </w:r>
      <w:r w:rsidRPr="00FB4F78">
        <w:rPr>
          <w:rFonts w:ascii="仿宋" w:eastAsia="仿宋" w:hAnsi="仿宋" w:cs="Helvetica" w:hint="eastAsia"/>
          <w:color w:val="3E3E3E"/>
        </w:rPr>
        <w:t>）。蒙拣选的人在福音中听到了基督的赐予；透过所听到的福音，就蒙圣灵有效的呼召了。福音和有效的呼召，都是因基督受死承担了我们的罪才有的。那些拒绝基督所赐予之恩典的人，都是出于他们自己的自由意志，愿意如此选择（太廿二</w:t>
      </w:r>
      <w:r w:rsidRPr="00FB4F78">
        <w:rPr>
          <w:rFonts w:ascii="仿宋" w:eastAsia="仿宋" w:hAnsi="仿宋" w:cs="Helvetica"/>
          <w:color w:val="3E3E3E"/>
        </w:rPr>
        <w:t>1-7</w:t>
      </w:r>
      <w:r w:rsidRPr="00FB4F78">
        <w:rPr>
          <w:rFonts w:ascii="仿宋" w:eastAsia="仿宋" w:hAnsi="仿宋" w:cs="Helvetica" w:hint="eastAsia"/>
          <w:color w:val="3E3E3E"/>
        </w:rPr>
        <w:t>；约三</w:t>
      </w:r>
      <w:r w:rsidRPr="00FB4F78">
        <w:rPr>
          <w:rFonts w:ascii="仿宋" w:eastAsia="仿宋" w:hAnsi="仿宋" w:cs="Helvetica"/>
          <w:color w:val="3E3E3E"/>
        </w:rPr>
        <w:t>18</w:t>
      </w:r>
      <w:r w:rsidRPr="00FB4F78">
        <w:rPr>
          <w:rFonts w:ascii="仿宋" w:eastAsia="仿宋" w:hAnsi="仿宋" w:cs="Helvetica" w:hint="eastAsia"/>
          <w:color w:val="3E3E3E"/>
        </w:rPr>
        <w:t>），因此他们最终的灭亡也是自找的。而那些领受基督的人，则要学习为他的十字架感谢他，因为十字架是神主权救恩计划的中心。</w:t>
      </w:r>
    </w:p>
    <w:p w:rsidR="00FB4F78" w:rsidRDefault="00FB4F78" w:rsidP="009F76C0">
      <w:pPr>
        <w:pStyle w:val="NormalWeb"/>
        <w:shd w:val="clear" w:color="auto" w:fill="FFFFFF"/>
        <w:spacing w:before="0" w:beforeAutospacing="0" w:after="0" w:afterAutospacing="0"/>
        <w:contextualSpacing/>
        <w:mirrorIndents/>
        <w:rPr>
          <w:rFonts w:ascii="仿宋" w:eastAsia="仿宋" w:hAnsi="仿宋" w:cs="Helvetica"/>
          <w:color w:val="3E3E3E"/>
        </w:rPr>
      </w:pPr>
    </w:p>
    <w:p w:rsidR="009F76C0" w:rsidRPr="00FB4F78" w:rsidRDefault="009F76C0" w:rsidP="009F76C0">
      <w:pPr>
        <w:pStyle w:val="NormalWeb"/>
        <w:shd w:val="clear" w:color="auto" w:fill="FFFFFF"/>
        <w:spacing w:before="0" w:beforeAutospacing="0" w:after="0" w:afterAutospacing="0"/>
        <w:contextualSpacing/>
        <w:mirrorIndents/>
        <w:rPr>
          <w:rFonts w:ascii="仿宋" w:eastAsia="仿宋" w:hAnsi="仿宋" w:cs="Helvetica" w:hint="eastAsia"/>
          <w:color w:val="3E3E3E"/>
        </w:rPr>
      </w:pPr>
    </w:p>
    <w:p w:rsidR="00936A38" w:rsidRDefault="00936A38">
      <w:pPr>
        <w:rPr>
          <w:rFonts w:ascii="仿宋" w:eastAsia="仿宋" w:hAnsi="仿宋" w:cs="Helvetica"/>
          <w:b/>
          <w:color w:val="3E3E3E"/>
          <w:kern w:val="44"/>
          <w:sz w:val="24"/>
          <w:szCs w:val="24"/>
        </w:rPr>
      </w:pPr>
      <w:r>
        <w:rPr>
          <w:rFonts w:ascii="仿宋" w:eastAsia="仿宋" w:hAnsi="仿宋" w:cs="Helvetica"/>
          <w:bCs/>
          <w:color w:val="3E3E3E"/>
          <w:sz w:val="24"/>
          <w:szCs w:val="24"/>
        </w:rPr>
        <w:br w:type="page"/>
      </w:r>
    </w:p>
    <w:p w:rsidR="00FB4F78" w:rsidRPr="00936A38" w:rsidRDefault="00FB4F78" w:rsidP="009F76C0">
      <w:pPr>
        <w:pStyle w:val="Heading1"/>
        <w:shd w:val="clear" w:color="auto" w:fill="FFFFFF"/>
        <w:spacing w:before="0" w:after="0" w:line="240" w:lineRule="auto"/>
        <w:contextualSpacing/>
        <w:mirrorIndents/>
        <w:rPr>
          <w:rFonts w:ascii="仿宋" w:eastAsia="仿宋" w:hAnsi="仿宋" w:cs="Helvetica"/>
          <w:bCs w:val="0"/>
          <w:color w:val="3E3E3E"/>
          <w:sz w:val="36"/>
          <w:szCs w:val="36"/>
        </w:rPr>
      </w:pPr>
      <w:r w:rsidRPr="00936A38">
        <w:rPr>
          <w:rFonts w:ascii="仿宋" w:eastAsia="仿宋" w:hAnsi="仿宋" w:cs="Helvetica" w:hint="eastAsia"/>
          <w:bCs w:val="0"/>
          <w:color w:val="3E3E3E"/>
          <w:sz w:val="36"/>
          <w:szCs w:val="36"/>
        </w:rPr>
        <w:lastRenderedPageBreak/>
        <w:t>第三部分</w:t>
      </w:r>
      <w:r w:rsidRPr="00936A38">
        <w:rPr>
          <w:rStyle w:val="apple-converted-space"/>
          <w:rFonts w:ascii="Calibri" w:eastAsia="仿宋" w:hAnsi="Calibri" w:cs="Calibri"/>
          <w:bCs w:val="0"/>
          <w:color w:val="3E3E3E"/>
          <w:sz w:val="36"/>
          <w:szCs w:val="36"/>
        </w:rPr>
        <w:t> </w:t>
      </w:r>
      <w:r w:rsidRPr="00936A38">
        <w:rPr>
          <w:rFonts w:ascii="仿宋" w:eastAsia="仿宋" w:hAnsi="仿宋" w:cs="Helvetica" w:hint="eastAsia"/>
          <w:bCs w:val="0"/>
          <w:color w:val="3E3E3E"/>
          <w:sz w:val="36"/>
          <w:szCs w:val="36"/>
        </w:rPr>
        <w:t>神是恩典的主宰</w:t>
      </w:r>
    </w:p>
    <w:p w:rsidR="009F76C0" w:rsidRDefault="009F76C0" w:rsidP="009F76C0">
      <w:pPr>
        <w:pStyle w:val="Heading3"/>
        <w:shd w:val="clear" w:color="auto" w:fill="FFFFFF"/>
        <w:spacing w:before="0" w:beforeAutospacing="0" w:after="0" w:afterAutospacing="0"/>
        <w:contextualSpacing/>
        <w:mirrorIndents/>
        <w:rPr>
          <w:rFonts w:ascii="仿宋" w:eastAsia="仿宋" w:hAnsi="仿宋" w:cs="Helvetica"/>
          <w:b w:val="0"/>
          <w:bCs w:val="0"/>
          <w:color w:val="3E3E3E"/>
          <w:sz w:val="24"/>
          <w:szCs w:val="24"/>
          <w:shd w:val="clear" w:color="auto" w:fill="D9D9D9"/>
        </w:rPr>
      </w:pPr>
    </w:p>
    <w:p w:rsidR="00FB4F78" w:rsidRPr="009F76C0" w:rsidRDefault="009F76C0" w:rsidP="009F76C0">
      <w:pPr>
        <w:pStyle w:val="Heading3"/>
        <w:shd w:val="clear" w:color="auto" w:fill="FFFFFF"/>
        <w:spacing w:before="0" w:beforeAutospacing="0" w:after="0" w:afterAutospacing="0"/>
        <w:contextualSpacing/>
        <w:mirrorIndents/>
        <w:rPr>
          <w:rFonts w:ascii="仿宋" w:eastAsia="仿宋" w:hAnsi="仿宋" w:cs="Helvetica"/>
          <w:bCs w:val="0"/>
          <w:color w:val="3E3E3E"/>
          <w:sz w:val="24"/>
          <w:szCs w:val="24"/>
        </w:rPr>
      </w:pPr>
      <w:r w:rsidRPr="009F76C0">
        <w:rPr>
          <w:rFonts w:ascii="仿宋" w:eastAsia="仿宋" w:hAnsi="仿宋" w:cs="Helvetica" w:hint="eastAsia"/>
          <w:bCs w:val="0"/>
          <w:color w:val="3E3E3E"/>
          <w:sz w:val="24"/>
          <w:szCs w:val="24"/>
        </w:rPr>
        <w:t>53</w:t>
      </w:r>
      <w:r w:rsidRPr="009F76C0">
        <w:rPr>
          <w:rFonts w:ascii="仿宋" w:eastAsia="仿宋" w:hAnsi="仿宋" w:cs="Helvetica"/>
          <w:bCs w:val="0"/>
          <w:color w:val="3E3E3E"/>
          <w:sz w:val="24"/>
          <w:szCs w:val="24"/>
        </w:rPr>
        <w:t xml:space="preserve"> </w:t>
      </w:r>
      <w:r w:rsidR="00FB4F78" w:rsidRPr="009F76C0">
        <w:rPr>
          <w:rFonts w:ascii="仿宋" w:eastAsia="仿宋" w:hAnsi="仿宋" w:cs="Helvetica"/>
          <w:bCs w:val="0"/>
          <w:color w:val="3E3E3E"/>
          <w:sz w:val="24"/>
          <w:szCs w:val="24"/>
        </w:rPr>
        <w:t>保惠师</w:t>
      </w:r>
    </w:p>
    <w:p w:rsidR="009F76C0" w:rsidRDefault="009F76C0" w:rsidP="009F76C0">
      <w:pPr>
        <w:pStyle w:val="NormalWeb"/>
        <w:shd w:val="clear" w:color="auto" w:fill="FFFFFF"/>
        <w:spacing w:before="0" w:beforeAutospacing="0" w:after="0" w:afterAutospacing="0"/>
        <w:contextualSpacing/>
        <w:mirrorIndents/>
        <w:jc w:val="center"/>
        <w:rPr>
          <w:rStyle w:val="Strong"/>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圣灵服事信徒</w:t>
      </w:r>
    </w:p>
    <w:p w:rsidR="00FB4F78" w:rsidRPr="00FB4F78" w:rsidRDefault="00FB4F78" w:rsidP="009F76C0">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只等真理的圣灵来了，祂要引导你们进入一切的真理，因为祂不是凭自己说的，乃是把祂所听见的都说出来，并要把将来的事告诉你们。祂要荣耀我，因为祂要将受于我的告诉你们。 （约十六13-14）</w:t>
      </w:r>
    </w:p>
    <w:p w:rsidR="009F76C0" w:rsidRDefault="009F76C0"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耶稣在受难之前曾应许，祂与父神要赐给门徒“另一位保惠师”（约十四</w:t>
      </w:r>
      <w:r w:rsidRPr="00FB4F78">
        <w:rPr>
          <w:rFonts w:ascii="仿宋" w:eastAsia="仿宋" w:hAnsi="仿宋" w:cs="Helvetica"/>
          <w:color w:val="3E3E3E"/>
        </w:rPr>
        <w:t>16</w:t>
      </w:r>
      <w:r w:rsidRPr="00FB4F78">
        <w:rPr>
          <w:rFonts w:ascii="仿宋" w:eastAsia="仿宋" w:hAnsi="仿宋" w:cs="Helvetica" w:hint="eastAsia"/>
          <w:color w:val="3E3E3E"/>
        </w:rPr>
        <w:t>，</w:t>
      </w:r>
      <w:r w:rsidRPr="00FB4F78">
        <w:rPr>
          <w:rFonts w:ascii="仿宋" w:eastAsia="仿宋" w:hAnsi="仿宋" w:cs="Helvetica"/>
          <w:color w:val="3E3E3E"/>
        </w:rPr>
        <w:t>26</w:t>
      </w:r>
      <w:r w:rsidRPr="00FB4F78">
        <w:rPr>
          <w:rFonts w:ascii="仿宋" w:eastAsia="仿宋" w:hAnsi="仿宋" w:cs="Helvetica" w:hint="eastAsia"/>
          <w:color w:val="3E3E3E"/>
        </w:rPr>
        <w:t>；十五</w:t>
      </w:r>
      <w:r w:rsidRPr="00FB4F78">
        <w:rPr>
          <w:rFonts w:ascii="仿宋" w:eastAsia="仿宋" w:hAnsi="仿宋" w:cs="Helvetica"/>
          <w:color w:val="3E3E3E"/>
        </w:rPr>
        <w:t>26</w:t>
      </w:r>
      <w:r w:rsidRPr="00FB4F78">
        <w:rPr>
          <w:rFonts w:ascii="仿宋" w:eastAsia="仿宋" w:hAnsi="仿宋" w:cs="Helvetica" w:hint="eastAsia"/>
          <w:color w:val="3E3E3E"/>
        </w:rPr>
        <w:t>；十六</w:t>
      </w:r>
      <w:r w:rsidRPr="00FB4F78">
        <w:rPr>
          <w:rFonts w:ascii="仿宋" w:eastAsia="仿宋" w:hAnsi="仿宋" w:cs="Helvetica"/>
          <w:color w:val="3E3E3E"/>
        </w:rPr>
        <w:t>7</w:t>
      </w:r>
      <w:r w:rsidRPr="00FB4F78">
        <w:rPr>
          <w:rFonts w:ascii="仿宋" w:eastAsia="仿宋" w:hAnsi="仿宋" w:cs="Helvetica" w:hint="eastAsia"/>
          <w:color w:val="3E3E3E"/>
        </w:rPr>
        <w:t>）。这位保惠师（</w:t>
      </w:r>
      <w:r w:rsidRPr="00FB4F78">
        <w:rPr>
          <w:rFonts w:ascii="仿宋" w:eastAsia="仿宋" w:hAnsi="仿宋" w:cs="Helvetica"/>
          <w:color w:val="3E3E3E"/>
        </w:rPr>
        <w:t>Counselor</w:t>
      </w:r>
      <w:r w:rsidRPr="00FB4F78">
        <w:rPr>
          <w:rFonts w:ascii="仿宋" w:eastAsia="仿宋" w:hAnsi="仿宋" w:cs="Helvetica" w:hint="eastAsia"/>
          <w:color w:val="3E3E3E"/>
        </w:rPr>
        <w:t>或</w:t>
      </w:r>
      <w:r w:rsidRPr="00FB4F78">
        <w:rPr>
          <w:rFonts w:ascii="仿宋" w:eastAsia="仿宋" w:hAnsi="仿宋" w:cs="Helvetica"/>
          <w:color w:val="3E3E3E"/>
        </w:rPr>
        <w:t>Paraclete</w:t>
      </w:r>
      <w:r w:rsidRPr="00FB4F78">
        <w:rPr>
          <w:rFonts w:ascii="仿宋" w:eastAsia="仿宋" w:hAnsi="仿宋" w:cs="Helvetica" w:hint="eastAsia"/>
          <w:color w:val="3E3E3E"/>
        </w:rPr>
        <w:t>，来自希腊文</w:t>
      </w:r>
      <w:r w:rsidRPr="00FB4F78">
        <w:rPr>
          <w:rStyle w:val="Emphasis"/>
          <w:rFonts w:ascii="仿宋" w:eastAsia="仿宋" w:hAnsi="仿宋" w:cs="Helvetica"/>
          <w:color w:val="3E3E3E"/>
        </w:rPr>
        <w:t>pardkletos</w:t>
      </w:r>
      <w:r w:rsidRPr="00FB4F78">
        <w:rPr>
          <w:rFonts w:ascii="仿宋" w:eastAsia="仿宋" w:hAnsi="仿宋" w:cs="Helvetica" w:hint="eastAsia"/>
          <w:color w:val="3E3E3E"/>
        </w:rPr>
        <w:t>，其意为一位给予帮助的人），是一位帮助者、顾问、加力量者、鼓励者、盟友与辩护者。“另一位”一词则指出：耶稣是第一位保惠师，祂应许在祂走了以后，将有一位来取代祂的，要继续祂所开始的教导和见证（约十六</w:t>
      </w:r>
      <w:r w:rsidRPr="00FB4F78">
        <w:rPr>
          <w:rFonts w:ascii="仿宋" w:eastAsia="仿宋" w:hAnsi="仿宋" w:cs="Helvetica"/>
          <w:color w:val="3E3E3E"/>
        </w:rPr>
        <w:t>6-7</w:t>
      </w:r>
      <w:r w:rsidRPr="00FB4F78">
        <w:rPr>
          <w:rFonts w:ascii="仿宋" w:eastAsia="仿宋" w:hAnsi="仿宋" w:cs="Helvetica" w:hint="eastAsia"/>
          <w:color w:val="3E3E3E"/>
        </w:rPr>
        <w:t>）。</w:t>
      </w:r>
    </w:p>
    <w:p w:rsidR="00FB4F78" w:rsidRPr="00FB4F78" w:rsidRDefault="00FB4F78" w:rsidP="009F76C0">
      <w:pPr>
        <w:pStyle w:val="NormalWeb"/>
        <w:shd w:val="clear" w:color="auto" w:fill="FFFFFF"/>
        <w:spacing w:before="0" w:beforeAutospacing="0" w:after="0" w:afterAutospacing="0"/>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保惠师服事的本质表现出，这是讲究位格和关系的一项工作，暗示出任此职事者具有完全的位格。虽然旧约圣经说了许多有关圣灵在创造中（如，创一</w:t>
      </w:r>
      <w:r w:rsidRPr="00FB4F78">
        <w:rPr>
          <w:rFonts w:ascii="仿宋" w:eastAsia="仿宋" w:hAnsi="仿宋" w:cs="Helvetica"/>
          <w:color w:val="3E3E3E"/>
        </w:rPr>
        <w:t>2</w:t>
      </w:r>
      <w:r w:rsidRPr="00FB4F78">
        <w:rPr>
          <w:rFonts w:ascii="仿宋" w:eastAsia="仿宋" w:hAnsi="仿宋" w:cs="Helvetica" w:hint="eastAsia"/>
          <w:color w:val="3E3E3E"/>
        </w:rPr>
        <w:t>；诗卅三</w:t>
      </w:r>
      <w:r w:rsidRPr="00FB4F78">
        <w:rPr>
          <w:rFonts w:ascii="仿宋" w:eastAsia="仿宋" w:hAnsi="仿宋" w:cs="Helvetica"/>
          <w:color w:val="3E3E3E"/>
        </w:rPr>
        <w:t>6</w:t>
      </w:r>
      <w:r w:rsidRPr="00FB4F78">
        <w:rPr>
          <w:rFonts w:ascii="仿宋" w:eastAsia="仿宋" w:hAnsi="仿宋" w:cs="Helvetica" w:hint="eastAsia"/>
          <w:color w:val="3E3E3E"/>
        </w:rPr>
        <w:t>）、在启示中（如，赛六一</w:t>
      </w:r>
      <w:r w:rsidRPr="00FB4F78">
        <w:rPr>
          <w:rFonts w:ascii="仿宋" w:eastAsia="仿宋" w:hAnsi="仿宋" w:cs="Helvetica"/>
          <w:color w:val="3E3E3E"/>
        </w:rPr>
        <w:t>1-6</w:t>
      </w:r>
      <w:r w:rsidRPr="00FB4F78">
        <w:rPr>
          <w:rFonts w:ascii="仿宋" w:eastAsia="仿宋" w:hAnsi="仿宋" w:cs="Helvetica" w:hint="eastAsia"/>
          <w:color w:val="3E3E3E"/>
        </w:rPr>
        <w:t>；弥三</w:t>
      </w:r>
      <w:r w:rsidRPr="00FB4F78">
        <w:rPr>
          <w:rFonts w:ascii="仿宋" w:eastAsia="仿宋" w:hAnsi="仿宋" w:cs="Helvetica"/>
          <w:color w:val="3E3E3E"/>
        </w:rPr>
        <w:t>8</w:t>
      </w:r>
      <w:r w:rsidRPr="00FB4F78">
        <w:rPr>
          <w:rFonts w:ascii="仿宋" w:eastAsia="仿宋" w:hAnsi="仿宋" w:cs="Helvetica" w:hint="eastAsia"/>
          <w:color w:val="3E3E3E"/>
        </w:rPr>
        <w:t>）、在加能力给事奉者（如，出卅一</w:t>
      </w:r>
      <w:r w:rsidRPr="00FB4F78">
        <w:rPr>
          <w:rFonts w:ascii="仿宋" w:eastAsia="仿宋" w:hAnsi="仿宋" w:cs="Helvetica"/>
          <w:color w:val="3E3E3E"/>
        </w:rPr>
        <w:t>2-6</w:t>
      </w:r>
      <w:r w:rsidRPr="00FB4F78">
        <w:rPr>
          <w:rFonts w:ascii="仿宋" w:eastAsia="仿宋" w:hAnsi="仿宋" w:cs="Helvetica" w:hint="eastAsia"/>
          <w:color w:val="3E3E3E"/>
        </w:rPr>
        <w:t>；士六</w:t>
      </w:r>
      <w:r w:rsidRPr="00FB4F78">
        <w:rPr>
          <w:rFonts w:ascii="仿宋" w:eastAsia="仿宋" w:hAnsi="仿宋" w:cs="Helvetica"/>
          <w:color w:val="3E3E3E"/>
        </w:rPr>
        <w:t>34</w:t>
      </w:r>
      <w:r w:rsidRPr="00FB4F78">
        <w:rPr>
          <w:rFonts w:ascii="仿宋" w:eastAsia="仿宋" w:hAnsi="仿宋" w:cs="Helvetica" w:hint="eastAsia"/>
          <w:color w:val="3E3E3E"/>
        </w:rPr>
        <w:t>；十五</w:t>
      </w:r>
      <w:r w:rsidRPr="00FB4F78">
        <w:rPr>
          <w:rFonts w:ascii="仿宋" w:eastAsia="仿宋" w:hAnsi="仿宋" w:cs="Helvetica"/>
          <w:color w:val="3E3E3E"/>
        </w:rPr>
        <w:t>14-15</w:t>
      </w:r>
      <w:r w:rsidRPr="00FB4F78">
        <w:rPr>
          <w:rFonts w:ascii="仿宋" w:eastAsia="仿宋" w:hAnsi="仿宋" w:cs="Helvetica" w:hint="eastAsia"/>
          <w:color w:val="3E3E3E"/>
        </w:rPr>
        <w:t>；赛十一</w:t>
      </w:r>
      <w:r w:rsidRPr="00FB4F78">
        <w:rPr>
          <w:rFonts w:ascii="仿宋" w:eastAsia="仿宋" w:hAnsi="仿宋" w:cs="Helvetica"/>
          <w:color w:val="3E3E3E"/>
        </w:rPr>
        <w:t>2</w:t>
      </w:r>
      <w:r w:rsidRPr="00FB4F78">
        <w:rPr>
          <w:rFonts w:ascii="仿宋" w:eastAsia="仿宋" w:hAnsi="仿宋" w:cs="Helvetica" w:hint="eastAsia"/>
          <w:color w:val="3E3E3E"/>
        </w:rPr>
        <w:t>），和内在的更新上（如，诗五一</w:t>
      </w:r>
      <w:r w:rsidRPr="00FB4F78">
        <w:rPr>
          <w:rFonts w:ascii="仿宋" w:eastAsia="仿宋" w:hAnsi="仿宋" w:cs="Helvetica"/>
          <w:color w:val="3E3E3E"/>
        </w:rPr>
        <w:t>10-12</w:t>
      </w:r>
      <w:r w:rsidRPr="00FB4F78">
        <w:rPr>
          <w:rFonts w:ascii="仿宋" w:eastAsia="仿宋" w:hAnsi="仿宋" w:cs="Helvetica" w:hint="eastAsia"/>
          <w:color w:val="3E3E3E"/>
        </w:rPr>
        <w:t>；结卅六</w:t>
      </w:r>
      <w:r w:rsidRPr="00FB4F78">
        <w:rPr>
          <w:rFonts w:ascii="仿宋" w:eastAsia="仿宋" w:hAnsi="仿宋" w:cs="Helvetica"/>
          <w:color w:val="3E3E3E"/>
        </w:rPr>
        <w:t>25-27</w:t>
      </w:r>
      <w:r w:rsidRPr="00FB4F78">
        <w:rPr>
          <w:rFonts w:ascii="仿宋" w:eastAsia="仿宋" w:hAnsi="仿宋" w:cs="Helvetica" w:hint="eastAsia"/>
          <w:color w:val="3E3E3E"/>
        </w:rPr>
        <w:t>）所从事的种种活动，但它并没有清楚说明，圣灵是一位分明有别的神圣位格。不过新约圣经就明言，圣灵是一位真正有别于父神的位格，正如同子神有别于父神那样。这一点是很明显的，不但从耶稣应许说到“另一位保惠师”可以看出，此外也可从圣灵会说话（徒一</w:t>
      </w:r>
      <w:r w:rsidRPr="00FB4F78">
        <w:rPr>
          <w:rFonts w:ascii="仿宋" w:eastAsia="仿宋" w:hAnsi="仿宋" w:cs="Helvetica"/>
          <w:color w:val="3E3E3E"/>
        </w:rPr>
        <w:t>16</w:t>
      </w:r>
      <w:r w:rsidRPr="00FB4F78">
        <w:rPr>
          <w:rFonts w:ascii="仿宋" w:eastAsia="仿宋" w:hAnsi="仿宋" w:cs="Helvetica" w:hint="eastAsia"/>
          <w:color w:val="3E3E3E"/>
        </w:rPr>
        <w:t>；八</w:t>
      </w:r>
      <w:r w:rsidRPr="00FB4F78">
        <w:rPr>
          <w:rFonts w:ascii="仿宋" w:eastAsia="仿宋" w:hAnsi="仿宋" w:cs="Helvetica"/>
          <w:color w:val="3E3E3E"/>
        </w:rPr>
        <w:t>29</w:t>
      </w:r>
      <w:r w:rsidRPr="00FB4F78">
        <w:rPr>
          <w:rFonts w:ascii="仿宋" w:eastAsia="仿宋" w:hAnsi="仿宋" w:cs="Helvetica" w:hint="eastAsia"/>
          <w:color w:val="3E3E3E"/>
        </w:rPr>
        <w:t>；十</w:t>
      </w:r>
      <w:r w:rsidRPr="00FB4F78">
        <w:rPr>
          <w:rFonts w:ascii="仿宋" w:eastAsia="仿宋" w:hAnsi="仿宋" w:cs="Helvetica"/>
          <w:color w:val="3E3E3E"/>
        </w:rPr>
        <w:t>19</w:t>
      </w:r>
      <w:r w:rsidRPr="00FB4F78">
        <w:rPr>
          <w:rFonts w:ascii="仿宋" w:eastAsia="仿宋" w:hAnsi="仿宋" w:cs="Helvetica" w:hint="eastAsia"/>
          <w:color w:val="3E3E3E"/>
        </w:rPr>
        <w:t>；十一</w:t>
      </w:r>
      <w:r w:rsidRPr="00FB4F78">
        <w:rPr>
          <w:rFonts w:ascii="仿宋" w:eastAsia="仿宋" w:hAnsi="仿宋" w:cs="Helvetica"/>
          <w:color w:val="3E3E3E"/>
        </w:rPr>
        <w:t>12</w:t>
      </w:r>
      <w:r w:rsidRPr="00FB4F78">
        <w:rPr>
          <w:rFonts w:ascii="仿宋" w:eastAsia="仿宋" w:hAnsi="仿宋" w:cs="Helvetica" w:hint="eastAsia"/>
          <w:color w:val="3E3E3E"/>
        </w:rPr>
        <w:t>；十三</w:t>
      </w:r>
      <w:r w:rsidRPr="00FB4F78">
        <w:rPr>
          <w:rFonts w:ascii="仿宋" w:eastAsia="仿宋" w:hAnsi="仿宋" w:cs="Helvetica"/>
          <w:color w:val="3E3E3E"/>
        </w:rPr>
        <w:t>2</w:t>
      </w:r>
      <w:r w:rsidRPr="00FB4F78">
        <w:rPr>
          <w:rFonts w:ascii="仿宋" w:eastAsia="仿宋" w:hAnsi="仿宋" w:cs="Helvetica" w:hint="eastAsia"/>
          <w:color w:val="3E3E3E"/>
        </w:rPr>
        <w:t>；廿八</w:t>
      </w:r>
      <w:r w:rsidRPr="00FB4F78">
        <w:rPr>
          <w:rFonts w:ascii="仿宋" w:eastAsia="仿宋" w:hAnsi="仿宋" w:cs="Helvetica"/>
          <w:color w:val="3E3E3E"/>
        </w:rPr>
        <w:t>25</w:t>
      </w:r>
      <w:r w:rsidRPr="00FB4F78">
        <w:rPr>
          <w:rFonts w:ascii="仿宋" w:eastAsia="仿宋" w:hAnsi="仿宋" w:cs="Helvetica" w:hint="eastAsia"/>
          <w:color w:val="3E3E3E"/>
        </w:rPr>
        <w:t>）、会教导（约十四</w:t>
      </w:r>
      <w:r w:rsidRPr="00FB4F78">
        <w:rPr>
          <w:rFonts w:ascii="仿宋" w:eastAsia="仿宋" w:hAnsi="仿宋" w:cs="Helvetica"/>
          <w:color w:val="3E3E3E"/>
        </w:rPr>
        <w:t>26</w:t>
      </w:r>
      <w:r w:rsidRPr="00FB4F78">
        <w:rPr>
          <w:rFonts w:ascii="仿宋" w:eastAsia="仿宋" w:hAnsi="仿宋" w:cs="Helvetica" w:hint="eastAsia"/>
          <w:color w:val="3E3E3E"/>
        </w:rPr>
        <w:t>）、会作见证（约十五</w:t>
      </w:r>
      <w:r w:rsidRPr="00FB4F78">
        <w:rPr>
          <w:rFonts w:ascii="仿宋" w:eastAsia="仿宋" w:hAnsi="仿宋" w:cs="Helvetica"/>
          <w:color w:val="3E3E3E"/>
        </w:rPr>
        <w:t>26</w:t>
      </w:r>
      <w:r w:rsidRPr="00FB4F78">
        <w:rPr>
          <w:rFonts w:ascii="仿宋" w:eastAsia="仿宋" w:hAnsi="仿宋" w:cs="Helvetica" w:hint="eastAsia"/>
          <w:color w:val="3E3E3E"/>
        </w:rPr>
        <w:t>）、会参透（林前二</w:t>
      </w:r>
      <w:r w:rsidRPr="00FB4F78">
        <w:rPr>
          <w:rFonts w:ascii="仿宋" w:eastAsia="仿宋" w:hAnsi="仿宋" w:cs="Helvetica"/>
          <w:color w:val="3E3E3E"/>
        </w:rPr>
        <w:t>10</w:t>
      </w:r>
      <w:r w:rsidRPr="00FB4F78">
        <w:rPr>
          <w:rFonts w:ascii="仿宋" w:eastAsia="仿宋" w:hAnsi="仿宋" w:cs="Helvetica" w:hint="eastAsia"/>
          <w:color w:val="3E3E3E"/>
        </w:rPr>
        <w:t>）、会随意行事（林前十二</w:t>
      </w:r>
      <w:r w:rsidRPr="00FB4F78">
        <w:rPr>
          <w:rFonts w:ascii="仿宋" w:eastAsia="仿宋" w:hAnsi="仿宋" w:cs="Helvetica"/>
          <w:color w:val="3E3E3E"/>
        </w:rPr>
        <w:t>11</w:t>
      </w:r>
      <w:r w:rsidRPr="00FB4F78">
        <w:rPr>
          <w:rFonts w:ascii="仿宋" w:eastAsia="仿宋" w:hAnsi="仿宋" w:cs="Helvetica" w:hint="eastAsia"/>
          <w:color w:val="3E3E3E"/>
        </w:rPr>
        <w:t>）、会代求（罗八</w:t>
      </w:r>
      <w:r w:rsidRPr="00FB4F78">
        <w:rPr>
          <w:rFonts w:ascii="仿宋" w:eastAsia="仿宋" w:hAnsi="仿宋" w:cs="Helvetica"/>
          <w:color w:val="3E3E3E"/>
        </w:rPr>
        <w:t>26-27</w:t>
      </w:r>
      <w:r w:rsidRPr="00FB4F78">
        <w:rPr>
          <w:rFonts w:ascii="仿宋" w:eastAsia="仿宋" w:hAnsi="仿宋" w:cs="Helvetica" w:hint="eastAsia"/>
          <w:color w:val="3E3E3E"/>
        </w:rPr>
        <w:t>）、人会欺哄祂（徒五</w:t>
      </w:r>
      <w:r w:rsidRPr="00FB4F78">
        <w:rPr>
          <w:rFonts w:ascii="仿宋" w:eastAsia="仿宋" w:hAnsi="仿宋" w:cs="Helvetica"/>
          <w:color w:val="3E3E3E"/>
        </w:rPr>
        <w:t>3</w:t>
      </w:r>
      <w:r w:rsidRPr="00FB4F78">
        <w:rPr>
          <w:rFonts w:ascii="仿宋" w:eastAsia="仿宋" w:hAnsi="仿宋" w:cs="Helvetica" w:hint="eastAsia"/>
          <w:color w:val="3E3E3E"/>
        </w:rPr>
        <w:t>）、会担忧（弗四</w:t>
      </w:r>
      <w:r w:rsidRPr="00FB4F78">
        <w:rPr>
          <w:rFonts w:ascii="仿宋" w:eastAsia="仿宋" w:hAnsi="仿宋" w:cs="Helvetica"/>
          <w:color w:val="3E3E3E"/>
        </w:rPr>
        <w:t>30</w:t>
      </w:r>
      <w:r w:rsidRPr="00FB4F78">
        <w:rPr>
          <w:rFonts w:ascii="仿宋" w:eastAsia="仿宋" w:hAnsi="仿宋" w:cs="Helvetica" w:hint="eastAsia"/>
          <w:color w:val="3E3E3E"/>
        </w:rPr>
        <w:t>）等事实看出，惟有一位有位格者才会作这些事。</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圣灵的神性可由以下的事显明出来：圣经曾宣告说，欺哄圣灵，就等于欺哄神（徒五</w:t>
      </w:r>
      <w:r w:rsidRPr="00FB4F78">
        <w:rPr>
          <w:rFonts w:ascii="仿宋" w:eastAsia="仿宋" w:hAnsi="仿宋" w:cs="Helvetica"/>
          <w:color w:val="3E3E3E"/>
        </w:rPr>
        <w:t>3-4</w:t>
      </w:r>
      <w:r w:rsidRPr="00FB4F78">
        <w:rPr>
          <w:rFonts w:ascii="仿宋" w:eastAsia="仿宋" w:hAnsi="仿宋" w:cs="Helvetica" w:hint="eastAsia"/>
          <w:color w:val="3E3E3E"/>
        </w:rPr>
        <w:t>）；祝福时将圣灵与父神及子神并提（林后十三</w:t>
      </w:r>
      <w:r w:rsidRPr="00FB4F78">
        <w:rPr>
          <w:rFonts w:ascii="仿宋" w:eastAsia="仿宋" w:hAnsi="仿宋" w:cs="Helvetica"/>
          <w:color w:val="3E3E3E"/>
        </w:rPr>
        <w:t>14</w:t>
      </w:r>
      <w:r w:rsidRPr="00FB4F78">
        <w:rPr>
          <w:rFonts w:ascii="仿宋" w:eastAsia="仿宋" w:hAnsi="仿宋" w:cs="Helvetica" w:hint="eastAsia"/>
          <w:color w:val="3E3E3E"/>
        </w:rPr>
        <w:t>；启一</w:t>
      </w:r>
      <w:r w:rsidRPr="00FB4F78">
        <w:rPr>
          <w:rFonts w:ascii="仿宋" w:eastAsia="仿宋" w:hAnsi="仿宋" w:cs="Helvetica"/>
          <w:color w:val="3E3E3E"/>
        </w:rPr>
        <w:t>4-6</w:t>
      </w:r>
      <w:r w:rsidRPr="00FB4F78">
        <w:rPr>
          <w:rFonts w:ascii="仿宋" w:eastAsia="仿宋" w:hAnsi="仿宋" w:cs="Helvetica" w:hint="eastAsia"/>
          <w:color w:val="3E3E3E"/>
        </w:rPr>
        <w:t>）；在浸礼之宣告中的用法（太廿八</w:t>
      </w:r>
      <w:r w:rsidRPr="00FB4F78">
        <w:rPr>
          <w:rFonts w:ascii="仿宋" w:eastAsia="仿宋" w:hAnsi="仿宋" w:cs="Helvetica"/>
          <w:color w:val="3E3E3E"/>
        </w:rPr>
        <w:t>19</w:t>
      </w:r>
      <w:r w:rsidRPr="00FB4F78">
        <w:rPr>
          <w:rFonts w:ascii="仿宋" w:eastAsia="仿宋" w:hAnsi="仿宋" w:cs="Helvetica" w:hint="eastAsia"/>
          <w:color w:val="3E3E3E"/>
        </w:rPr>
        <w:t>）。在启示录一章</w:t>
      </w:r>
      <w:r w:rsidRPr="00FB4F78">
        <w:rPr>
          <w:rFonts w:ascii="仿宋" w:eastAsia="仿宋" w:hAnsi="仿宋" w:cs="Helvetica"/>
          <w:color w:val="3E3E3E"/>
        </w:rPr>
        <w:t>4</w:t>
      </w:r>
      <w:r w:rsidRPr="00FB4F78">
        <w:rPr>
          <w:rFonts w:ascii="仿宋" w:eastAsia="仿宋" w:hAnsi="仿宋" w:cs="Helvetica" w:hint="eastAsia"/>
          <w:color w:val="3E3E3E"/>
        </w:rPr>
        <w:t>节、三章</w:t>
      </w:r>
      <w:r w:rsidRPr="00FB4F78">
        <w:rPr>
          <w:rFonts w:ascii="仿宋" w:eastAsia="仿宋" w:hAnsi="仿宋" w:cs="Helvetica"/>
          <w:color w:val="3E3E3E"/>
        </w:rPr>
        <w:t>1</w:t>
      </w:r>
      <w:r w:rsidRPr="00FB4F78">
        <w:rPr>
          <w:rFonts w:ascii="仿宋" w:eastAsia="仿宋" w:hAnsi="仿宋" w:cs="Helvetica" w:hint="eastAsia"/>
          <w:color w:val="3E3E3E"/>
        </w:rPr>
        <w:t>节、四章</w:t>
      </w:r>
      <w:r w:rsidRPr="00FB4F78">
        <w:rPr>
          <w:rFonts w:ascii="仿宋" w:eastAsia="仿宋" w:hAnsi="仿宋" w:cs="Helvetica"/>
          <w:color w:val="3E3E3E"/>
        </w:rPr>
        <w:t>5</w:t>
      </w:r>
      <w:r w:rsidRPr="00FB4F78">
        <w:rPr>
          <w:rFonts w:ascii="仿宋" w:eastAsia="仿宋" w:hAnsi="仿宋" w:cs="Helvetica" w:hint="eastAsia"/>
          <w:color w:val="3E3E3E"/>
        </w:rPr>
        <w:t>节、王章</w:t>
      </w:r>
      <w:r w:rsidRPr="00FB4F78">
        <w:rPr>
          <w:rFonts w:ascii="仿宋" w:eastAsia="仿宋" w:hAnsi="仿宋" w:cs="Helvetica"/>
          <w:color w:val="3E3E3E"/>
        </w:rPr>
        <w:t>6</w:t>
      </w:r>
      <w:r w:rsidRPr="00FB4F78">
        <w:rPr>
          <w:rFonts w:ascii="仿宋" w:eastAsia="仿宋" w:hAnsi="仿宋" w:cs="Helvetica" w:hint="eastAsia"/>
          <w:color w:val="3E3E3E"/>
        </w:rPr>
        <w:t>节里，圣灵被称为“七灵”，一部分原因似乎是在于“七”象征神性的完全，而另一部分原因则是因为圣灵服事的丰满。</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因此，圣灵的代名词是“祂”，而非“它”；祂应当与圣父、圣子同样地受到人的顺服、爱戴与渴慕。</w:t>
      </w:r>
    </w:p>
    <w:p w:rsidR="009F76C0" w:rsidRPr="00FB4F78" w:rsidRDefault="009F76C0" w:rsidP="009F76C0">
      <w:pPr>
        <w:pStyle w:val="NormalWeb"/>
        <w:shd w:val="clear" w:color="auto" w:fill="FFFFFF"/>
        <w:spacing w:before="0" w:beforeAutospacing="0" w:after="0" w:afterAutospacing="0"/>
        <w:ind w:firstLine="435"/>
        <w:contextualSpacing/>
        <w:mirrorIndents/>
        <w:rPr>
          <w:rFonts w:ascii="仿宋" w:eastAsia="仿宋" w:hAnsi="仿宋" w:cs="Helvetica" w:hint="eastAsi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为耶稣作见证，借着向门徒启示耶稣的身分及工作来荣耀耶稣（约十六</w:t>
      </w:r>
      <w:r w:rsidRPr="00FB4F78">
        <w:rPr>
          <w:rFonts w:ascii="仿宋" w:eastAsia="仿宋" w:hAnsi="仿宋" w:cs="Helvetica"/>
          <w:color w:val="3E3E3E"/>
        </w:rPr>
        <w:t>7-15</w:t>
      </w:r>
      <w:r w:rsidRPr="00FB4F78">
        <w:rPr>
          <w:rFonts w:ascii="仿宋" w:eastAsia="仿宋" w:hAnsi="仿宋" w:cs="Helvetica" w:hint="eastAsia"/>
          <w:color w:val="3E3E3E"/>
        </w:rPr>
        <w:t>），并叫门徒明白他们在基督里的意义为何（罗八</w:t>
      </w:r>
      <w:r w:rsidRPr="00FB4F78">
        <w:rPr>
          <w:rFonts w:ascii="仿宋" w:eastAsia="仿宋" w:hAnsi="仿宋" w:cs="Helvetica"/>
          <w:color w:val="3E3E3E"/>
        </w:rPr>
        <w:t>15-17</w:t>
      </w:r>
      <w:r w:rsidRPr="00FB4F78">
        <w:rPr>
          <w:rFonts w:ascii="仿宋" w:eastAsia="仿宋" w:hAnsi="仿宋" w:cs="Helvetica" w:hint="eastAsia"/>
          <w:color w:val="3E3E3E"/>
        </w:rPr>
        <w:t>；加四</w:t>
      </w:r>
      <w:r w:rsidRPr="00FB4F78">
        <w:rPr>
          <w:rFonts w:ascii="仿宋" w:eastAsia="仿宋" w:hAnsi="仿宋" w:cs="Helvetica"/>
          <w:color w:val="3E3E3E"/>
        </w:rPr>
        <w:t>6</w:t>
      </w:r>
      <w:r w:rsidRPr="00FB4F78">
        <w:rPr>
          <w:rFonts w:ascii="仿宋" w:eastAsia="仿宋" w:hAnsi="仿宋" w:cs="Helvetica" w:hint="eastAsia"/>
          <w:color w:val="3E3E3E"/>
        </w:rPr>
        <w:t>），这些都是保惠师主要的职事。圣灵能光照我们（弗一</w:t>
      </w:r>
      <w:r w:rsidRPr="00FB4F78">
        <w:rPr>
          <w:rFonts w:ascii="仿宋" w:eastAsia="仿宋" w:hAnsi="仿宋" w:cs="Helvetica"/>
          <w:color w:val="3E3E3E"/>
        </w:rPr>
        <w:t>17-18</w:t>
      </w:r>
      <w:r w:rsidRPr="00FB4F78">
        <w:rPr>
          <w:rFonts w:ascii="仿宋" w:eastAsia="仿宋" w:hAnsi="仿宋" w:cs="Helvetica" w:hint="eastAsia"/>
          <w:color w:val="3E3E3E"/>
        </w:rPr>
        <w:t>）、重生我们（约三</w:t>
      </w:r>
      <w:r w:rsidRPr="00FB4F78">
        <w:rPr>
          <w:rFonts w:ascii="仿宋" w:eastAsia="仿宋" w:hAnsi="仿宋" w:cs="Helvetica"/>
          <w:color w:val="3E3E3E"/>
        </w:rPr>
        <w:t>5-8</w:t>
      </w:r>
      <w:r w:rsidRPr="00FB4F78">
        <w:rPr>
          <w:rFonts w:ascii="仿宋" w:eastAsia="仿宋" w:hAnsi="仿宋" w:cs="Helvetica" w:hint="eastAsia"/>
          <w:color w:val="3E3E3E"/>
        </w:rPr>
        <w:t>）、引导我们进入圣洁（罗八</w:t>
      </w:r>
      <w:r w:rsidRPr="00FB4F78">
        <w:rPr>
          <w:rFonts w:ascii="仿宋" w:eastAsia="仿宋" w:hAnsi="仿宋" w:cs="Helvetica"/>
          <w:color w:val="3E3E3E"/>
        </w:rPr>
        <w:t>14</w:t>
      </w:r>
      <w:r w:rsidRPr="00FB4F78">
        <w:rPr>
          <w:rFonts w:ascii="仿宋" w:eastAsia="仿宋" w:hAnsi="仿宋" w:cs="Helvetica" w:hint="eastAsia"/>
          <w:color w:val="3E3E3E"/>
        </w:rPr>
        <w:t>；加五</w:t>
      </w:r>
      <w:r w:rsidRPr="00FB4F78">
        <w:rPr>
          <w:rFonts w:ascii="仿宋" w:eastAsia="仿宋" w:hAnsi="仿宋" w:cs="Helvetica"/>
          <w:color w:val="3E3E3E"/>
        </w:rPr>
        <w:t>16-18</w:t>
      </w:r>
      <w:r w:rsidRPr="00FB4F78">
        <w:rPr>
          <w:rFonts w:ascii="仿宋" w:eastAsia="仿宋" w:hAnsi="仿宋" w:cs="Helvetica" w:hint="eastAsia"/>
          <w:color w:val="3E3E3E"/>
        </w:rPr>
        <w:t>）、改变我们（林后三</w:t>
      </w:r>
      <w:r w:rsidRPr="00FB4F78">
        <w:rPr>
          <w:rFonts w:ascii="仿宋" w:eastAsia="仿宋" w:hAnsi="仿宋" w:cs="Helvetica"/>
          <w:color w:val="3E3E3E"/>
        </w:rPr>
        <w:t>18</w:t>
      </w:r>
      <w:r w:rsidRPr="00FB4F78">
        <w:rPr>
          <w:rFonts w:ascii="仿宋" w:eastAsia="仿宋" w:hAnsi="仿宋" w:cs="Helvetica" w:hint="eastAsia"/>
          <w:color w:val="3E3E3E"/>
        </w:rPr>
        <w:t>；加五</w:t>
      </w:r>
      <w:r w:rsidRPr="00FB4F78">
        <w:rPr>
          <w:rFonts w:ascii="仿宋" w:eastAsia="仿宋" w:hAnsi="仿宋" w:cs="Helvetica"/>
          <w:color w:val="3E3E3E"/>
        </w:rPr>
        <w:t>22-23</w:t>
      </w:r>
      <w:r w:rsidRPr="00FB4F78">
        <w:rPr>
          <w:rFonts w:ascii="仿宋" w:eastAsia="仿宋" w:hAnsi="仿宋" w:cs="Helvetica" w:hint="eastAsia"/>
          <w:color w:val="3E3E3E"/>
        </w:rPr>
        <w:t>）、赐给我们救恩的确据（罗八</w:t>
      </w:r>
      <w:r w:rsidRPr="00FB4F78">
        <w:rPr>
          <w:rFonts w:ascii="仿宋" w:eastAsia="仿宋" w:hAnsi="仿宋" w:cs="Helvetica"/>
          <w:color w:val="3E3E3E"/>
        </w:rPr>
        <w:t>16</w:t>
      </w:r>
      <w:r w:rsidRPr="00FB4F78">
        <w:rPr>
          <w:rFonts w:ascii="仿宋" w:eastAsia="仿宋" w:hAnsi="仿宋" w:cs="Helvetica" w:hint="eastAsia"/>
          <w:color w:val="3E3E3E"/>
        </w:rPr>
        <w:t>）和服事的恩赐（林前十二</w:t>
      </w:r>
      <w:r w:rsidRPr="00FB4F78">
        <w:rPr>
          <w:rFonts w:ascii="仿宋" w:eastAsia="仿宋" w:hAnsi="仿宋" w:cs="Helvetica"/>
          <w:color w:val="3E3E3E"/>
        </w:rPr>
        <w:t>4-11</w:t>
      </w:r>
      <w:r w:rsidRPr="00FB4F78">
        <w:rPr>
          <w:rFonts w:ascii="仿宋" w:eastAsia="仿宋" w:hAnsi="仿宋" w:cs="Helvetica" w:hint="eastAsia"/>
          <w:color w:val="3E3E3E"/>
        </w:rPr>
        <w:t>）。神在我们里面所有的工作——举凡摸触我们的心、建立我们的性格，和斧正我们的行为——都要靠圣灵才能做成，虽然有时候我们将一部分作为归于父或子，然而其执行者仍是圣灵。</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圣灵完满的保惠师的职事，是从耶稣升天以后的第一个五旬节开始的（徒二</w:t>
      </w:r>
      <w:r w:rsidRPr="00FB4F78">
        <w:rPr>
          <w:rFonts w:ascii="仿宋" w:eastAsia="仿宋" w:hAnsi="仿宋" w:cs="Helvetica"/>
          <w:color w:val="3E3E3E"/>
        </w:rPr>
        <w:t>1-4</w:t>
      </w:r>
      <w:r w:rsidRPr="00FB4F78">
        <w:rPr>
          <w:rFonts w:ascii="仿宋" w:eastAsia="仿宋" w:hAnsi="仿宋" w:cs="Helvetica" w:hint="eastAsia"/>
          <w:color w:val="3E3E3E"/>
        </w:rPr>
        <w:t>）。施洗约翰按照旧约圣经曾应许的，在末后的日子里将有神的灵浇灌（珥二</w:t>
      </w:r>
      <w:r w:rsidRPr="00FB4F78">
        <w:rPr>
          <w:rFonts w:ascii="仿宋" w:eastAsia="仿宋" w:hAnsi="仿宋" w:cs="Helvetica"/>
          <w:color w:val="3E3E3E"/>
        </w:rPr>
        <w:t>28-32</w:t>
      </w:r>
      <w:r w:rsidRPr="00FB4F78">
        <w:rPr>
          <w:rFonts w:ascii="仿宋" w:eastAsia="仿宋" w:hAnsi="仿宋" w:cs="Helvetica" w:hint="eastAsia"/>
          <w:color w:val="3E3E3E"/>
        </w:rPr>
        <w:t>；另参耶卅一</w:t>
      </w:r>
      <w:r w:rsidRPr="00FB4F78">
        <w:rPr>
          <w:rFonts w:ascii="仿宋" w:eastAsia="仿宋" w:hAnsi="仿宋" w:cs="Helvetica"/>
          <w:color w:val="3E3E3E"/>
        </w:rPr>
        <w:t>31-34</w:t>
      </w:r>
      <w:r w:rsidRPr="00FB4F78">
        <w:rPr>
          <w:rFonts w:ascii="仿宋" w:eastAsia="仿宋" w:hAnsi="仿宋" w:cs="Helvetica" w:hint="eastAsia"/>
          <w:color w:val="3E3E3E"/>
        </w:rPr>
        <w:t>），而预言说，耶稣要用圣灵给人施洗（可一</w:t>
      </w:r>
      <w:r w:rsidRPr="00FB4F78">
        <w:rPr>
          <w:rFonts w:ascii="仿宋" w:eastAsia="仿宋" w:hAnsi="仿宋" w:cs="Helvetica"/>
          <w:color w:val="3E3E3E"/>
        </w:rPr>
        <w:t>8</w:t>
      </w:r>
      <w:r w:rsidRPr="00FB4F78">
        <w:rPr>
          <w:rFonts w:ascii="仿宋" w:eastAsia="仿宋" w:hAnsi="仿宋" w:cs="Helvetica" w:hint="eastAsia"/>
          <w:color w:val="3E3E3E"/>
        </w:rPr>
        <w:t>；约一</w:t>
      </w:r>
      <w:r w:rsidRPr="00FB4F78">
        <w:rPr>
          <w:rFonts w:ascii="仿宋" w:eastAsia="仿宋" w:hAnsi="仿宋" w:cs="Helvetica"/>
          <w:color w:val="3E3E3E"/>
        </w:rPr>
        <w:t>33</w:t>
      </w:r>
      <w:r w:rsidRPr="00FB4F78">
        <w:rPr>
          <w:rFonts w:ascii="仿宋" w:eastAsia="仿宋" w:hAnsi="仿宋" w:cs="Helvetica" w:hint="eastAsia"/>
          <w:color w:val="3E3E3E"/>
        </w:rPr>
        <w:t>），而耶稣自己也重复了这应许（徒一</w:t>
      </w:r>
      <w:r w:rsidRPr="00FB4F78">
        <w:rPr>
          <w:rFonts w:ascii="仿宋" w:eastAsia="仿宋" w:hAnsi="仿宋" w:cs="Helvetica"/>
          <w:color w:val="3E3E3E"/>
        </w:rPr>
        <w:t>4-5</w:t>
      </w:r>
      <w:r w:rsidRPr="00FB4F78">
        <w:rPr>
          <w:rFonts w:ascii="仿宋" w:eastAsia="仿宋" w:hAnsi="仿宋" w:cs="Helvetica" w:hint="eastAsia"/>
          <w:color w:val="3E3E3E"/>
        </w:rPr>
        <w:t>）。五旬节的意义是两方面的：它标明了基督再来以前世界历史最后一阶段的开始；而且与旧约时代相较，它也标明了圣灵的职事之巨幅扩大，以及向神而活的经历。</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耶稣的门徒在五旬节以前，很明显已是被圣灵重生过的信徒了。所以，给他们生活与事奉带来能力的灵洗（徒一</w:t>
      </w:r>
      <w:r w:rsidRPr="00FB4F78">
        <w:rPr>
          <w:rFonts w:ascii="仿宋" w:eastAsia="仿宋" w:hAnsi="仿宋" w:cs="Helvetica"/>
          <w:color w:val="3E3E3E"/>
        </w:rPr>
        <w:t>8</w:t>
      </w:r>
      <w:r w:rsidRPr="00FB4F78">
        <w:rPr>
          <w:rFonts w:ascii="仿宋" w:eastAsia="仿宋" w:hAnsi="仿宋" w:cs="Helvetica" w:hint="eastAsia"/>
          <w:color w:val="3E3E3E"/>
        </w:rPr>
        <w:t>），并不是他们属灵经历的开始。然而对于所有在五旬节以后信主的人而言，包括五旬节那天归正的人在内，自那天开始，借着圣灵而有的新立之约全备的祝福，就成了他们归正与新生的一部分（徒二</w:t>
      </w:r>
      <w:r w:rsidRPr="00FB4F78">
        <w:rPr>
          <w:rFonts w:ascii="仿宋" w:eastAsia="仿宋" w:hAnsi="仿宋" w:cs="Helvetica"/>
          <w:color w:val="3E3E3E"/>
        </w:rPr>
        <w:t>37</w:t>
      </w:r>
      <w:r w:rsidRPr="00FB4F78">
        <w:rPr>
          <w:rFonts w:ascii="仿宋" w:eastAsia="仿宋" w:hAnsi="仿宋" w:cs="Helvetica" w:hint="eastAsia"/>
          <w:color w:val="3E3E3E"/>
        </w:rPr>
        <w:t>；罗八</w:t>
      </w:r>
      <w:r w:rsidRPr="00FB4F78">
        <w:rPr>
          <w:rFonts w:ascii="仿宋" w:eastAsia="仿宋" w:hAnsi="仿宋" w:cs="Helvetica"/>
          <w:color w:val="3E3E3E"/>
        </w:rPr>
        <w:t>9</w:t>
      </w:r>
      <w:r w:rsidRPr="00FB4F78">
        <w:rPr>
          <w:rFonts w:ascii="仿宋" w:eastAsia="仿宋" w:hAnsi="仿宋" w:cs="Helvetica" w:hint="eastAsia"/>
          <w:color w:val="3E3E3E"/>
        </w:rPr>
        <w:t>；林前十二</w:t>
      </w:r>
      <w:r w:rsidRPr="00FB4F78">
        <w:rPr>
          <w:rFonts w:ascii="仿宋" w:eastAsia="仿宋" w:hAnsi="仿宋" w:cs="Helvetica"/>
          <w:color w:val="3E3E3E"/>
        </w:rPr>
        <w:t>13</w:t>
      </w:r>
      <w:r w:rsidRPr="00FB4F78">
        <w:rPr>
          <w:rFonts w:ascii="仿宋" w:eastAsia="仿宋" w:hAnsi="仿宋" w:cs="Helvetica" w:hint="eastAsia"/>
          <w:color w:val="3E3E3E"/>
        </w:rPr>
        <w:t>）。举凡后来显在基督徒生活中的事奉潜力，我们都当把它看成是由这个起首的灵洗所流出来的表现。这个灵洗将罪人与复活的基督，活泼地联合在一起。</w:t>
      </w:r>
    </w:p>
    <w:p w:rsidR="00FB4F78" w:rsidRPr="00FB4F78" w:rsidRDefault="00FB4F78" w:rsidP="009F76C0">
      <w:pPr>
        <w:pStyle w:val="NormalWeb"/>
        <w:shd w:val="clear" w:color="auto" w:fill="FFFFFF"/>
        <w:spacing w:before="0" w:beforeAutospacing="0" w:after="0" w:afterAutospacing="0"/>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contextualSpacing/>
        <w:mirrorIndents/>
        <w:rPr>
          <w:rFonts w:ascii="仿宋" w:eastAsia="仿宋" w:hAnsi="仿宋" w:cs="Helvetica"/>
          <w:color w:val="3E3E3E"/>
        </w:rPr>
      </w:pPr>
    </w:p>
    <w:p w:rsidR="00FB4F78" w:rsidRPr="009F76C0" w:rsidRDefault="009F76C0" w:rsidP="009F76C0">
      <w:pPr>
        <w:pStyle w:val="Heading3"/>
        <w:shd w:val="clear" w:color="auto" w:fill="FFFFFF"/>
        <w:spacing w:before="0" w:beforeAutospacing="0" w:after="0" w:afterAutospacing="0"/>
        <w:contextualSpacing/>
        <w:mirrorIndents/>
        <w:rPr>
          <w:rFonts w:ascii="仿宋" w:eastAsia="仿宋" w:hAnsi="仿宋" w:cs="Helvetica"/>
          <w:bCs w:val="0"/>
          <w:color w:val="3E3E3E"/>
          <w:sz w:val="24"/>
          <w:szCs w:val="24"/>
        </w:rPr>
      </w:pPr>
      <w:r w:rsidRPr="009F76C0">
        <w:rPr>
          <w:rFonts w:ascii="仿宋" w:eastAsia="仿宋" w:hAnsi="仿宋" w:cs="Helvetica" w:hint="eastAsia"/>
          <w:bCs w:val="0"/>
          <w:color w:val="3E3E3E"/>
          <w:sz w:val="24"/>
          <w:szCs w:val="24"/>
        </w:rPr>
        <w:t>54</w:t>
      </w:r>
      <w:r w:rsidRPr="009F76C0">
        <w:rPr>
          <w:rFonts w:ascii="仿宋" w:eastAsia="仿宋" w:hAnsi="仿宋" w:cs="Helvetica"/>
          <w:bCs w:val="0"/>
          <w:color w:val="3E3E3E"/>
          <w:sz w:val="24"/>
          <w:szCs w:val="24"/>
        </w:rPr>
        <w:t xml:space="preserve"> </w:t>
      </w:r>
      <w:r w:rsidR="00FB4F78" w:rsidRPr="009F76C0">
        <w:rPr>
          <w:rFonts w:ascii="仿宋" w:eastAsia="仿宋" w:hAnsi="仿宋" w:cs="Helvetica"/>
          <w:bCs w:val="0"/>
          <w:color w:val="3E3E3E"/>
          <w:sz w:val="24"/>
          <w:szCs w:val="24"/>
        </w:rPr>
        <w:t>救恩</w:t>
      </w:r>
    </w:p>
    <w:p w:rsidR="009F76C0" w:rsidRDefault="009F76C0" w:rsidP="009F76C0">
      <w:pPr>
        <w:pStyle w:val="NormalWeb"/>
        <w:shd w:val="clear" w:color="auto" w:fill="FFFFFF"/>
        <w:spacing w:before="0" w:beforeAutospacing="0" w:after="0" w:afterAutospacing="0"/>
        <w:contextualSpacing/>
        <w:mirrorIndents/>
        <w:jc w:val="center"/>
        <w:rPr>
          <w:rStyle w:val="Strong"/>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耶稣拯救他的百姓脱离罪恶</w:t>
      </w:r>
    </w:p>
    <w:p w:rsidR="00FB4F78" w:rsidRPr="00FB4F78" w:rsidRDefault="00FB4F78" w:rsidP="009F76C0">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除祂以外，别无拯救；因为在天下人间，没有赐下别的名，我们可以靠着得救。 （徒四12）</w:t>
      </w:r>
    </w:p>
    <w:p w:rsidR="009F76C0" w:rsidRDefault="009F76C0"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基督教福音的大主题乃是救恩。救恩是一个富有画意的字眼，应用广泛，表达了从困境与苦难里得释放，得享安全的意思。福音宣告了那一位能拯救以色列人出埃及、拯救约拿出鱼腹、拯救诗人出死亡、拯救兵丁不至淹死的神（出十五</w:t>
      </w:r>
      <w:r w:rsidRPr="00FB4F78">
        <w:rPr>
          <w:rFonts w:ascii="仿宋" w:eastAsia="仿宋" w:hAnsi="仿宋" w:cs="Helvetica"/>
          <w:color w:val="3E3E3E"/>
        </w:rPr>
        <w:t>2</w:t>
      </w:r>
      <w:r w:rsidRPr="00FB4F78">
        <w:rPr>
          <w:rFonts w:ascii="仿宋" w:eastAsia="仿宋" w:hAnsi="仿宋" w:cs="Helvetica" w:hint="eastAsia"/>
          <w:color w:val="3E3E3E"/>
        </w:rPr>
        <w:t>；拿二</w:t>
      </w:r>
      <w:r w:rsidRPr="00FB4F78">
        <w:rPr>
          <w:rFonts w:ascii="仿宋" w:eastAsia="仿宋" w:hAnsi="仿宋" w:cs="Helvetica"/>
          <w:color w:val="3E3E3E"/>
        </w:rPr>
        <w:t>9</w:t>
      </w:r>
      <w:r w:rsidRPr="00FB4F78">
        <w:rPr>
          <w:rFonts w:ascii="仿宋" w:eastAsia="仿宋" w:hAnsi="仿宋" w:cs="Helvetica" w:hint="eastAsia"/>
          <w:color w:val="3E3E3E"/>
        </w:rPr>
        <w:t>；诗一一六</w:t>
      </w:r>
      <w:r w:rsidRPr="00FB4F78">
        <w:rPr>
          <w:rFonts w:ascii="仿宋" w:eastAsia="仿宋" w:hAnsi="仿宋" w:cs="Helvetica"/>
          <w:color w:val="3E3E3E"/>
        </w:rPr>
        <w:t>6</w:t>
      </w:r>
      <w:r w:rsidRPr="00FB4F78">
        <w:rPr>
          <w:rFonts w:ascii="仿宋" w:eastAsia="仿宋" w:hAnsi="仿宋" w:cs="Helvetica" w:hint="eastAsia"/>
          <w:color w:val="3E3E3E"/>
        </w:rPr>
        <w:t>；徒廿七</w:t>
      </w:r>
      <w:r w:rsidRPr="00FB4F78">
        <w:rPr>
          <w:rFonts w:ascii="仿宋" w:eastAsia="仿宋" w:hAnsi="仿宋" w:cs="Helvetica"/>
          <w:color w:val="3E3E3E"/>
        </w:rPr>
        <w:t>31</w:t>
      </w:r>
      <w:r w:rsidRPr="00FB4F78">
        <w:rPr>
          <w:rFonts w:ascii="仿宋" w:eastAsia="仿宋" w:hAnsi="仿宋" w:cs="Helvetica" w:hint="eastAsia"/>
          <w:color w:val="3E3E3E"/>
        </w:rPr>
        <w:t>），也能拯救所有信靠基督的人，脱离罪恶和其结果。</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正如同上述看得见的拯救全然是神的作为，而非人靠神的帮助自救的实例一样，脱离罪恶与死亡的救恩也是如此。“你们得救是本乎恩，也因着信；这并不是出于自己，乃是神所赐的。”（弗二</w:t>
      </w:r>
      <w:r w:rsidRPr="00FB4F78">
        <w:rPr>
          <w:rFonts w:ascii="仿宋" w:eastAsia="仿宋" w:hAnsi="仿宋" w:cs="Helvetica"/>
          <w:color w:val="3E3E3E"/>
        </w:rPr>
        <w:t>8</w:t>
      </w:r>
      <w:r w:rsidRPr="00FB4F78">
        <w:rPr>
          <w:rFonts w:ascii="仿宋" w:eastAsia="仿宋" w:hAnsi="仿宋" w:cs="Helvetica" w:hint="eastAsia"/>
          <w:color w:val="3E3E3E"/>
        </w:rPr>
        <w:t>）“救恩出于耶和华”。（拿二</w:t>
      </w:r>
      <w:r w:rsidRPr="00FB4F78">
        <w:rPr>
          <w:rFonts w:ascii="仿宋" w:eastAsia="仿宋" w:hAnsi="仿宋" w:cs="Helvetica"/>
          <w:color w:val="3E3E3E"/>
        </w:rPr>
        <w:t>9</w:t>
      </w:r>
      <w:r w:rsidRPr="00FB4F78">
        <w:rPr>
          <w:rFonts w:ascii="仿宋" w:eastAsia="仿宋" w:hAnsi="仿宋" w:cs="Helvetica" w:hint="eastAsia"/>
          <w:color w:val="3E3E3E"/>
        </w:rPr>
        <w:t>）</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信徒是由什么景况里被救出来的？乃是由他们从前在神的忿怒之下的地位、在罪的辖治下、以及死亡的权势下得救的（罗一</w:t>
      </w:r>
      <w:r w:rsidRPr="00FB4F78">
        <w:rPr>
          <w:rFonts w:ascii="仿宋" w:eastAsia="仿宋" w:hAnsi="仿宋" w:cs="Helvetica"/>
          <w:color w:val="3E3E3E"/>
        </w:rPr>
        <w:t>18</w:t>
      </w:r>
      <w:r w:rsidRPr="00FB4F78">
        <w:rPr>
          <w:rFonts w:ascii="仿宋" w:eastAsia="仿宋" w:hAnsi="仿宋" w:cs="Helvetica" w:hint="eastAsia"/>
          <w:color w:val="3E3E3E"/>
        </w:rPr>
        <w:t>；三</w:t>
      </w:r>
      <w:r w:rsidRPr="00FB4F78">
        <w:rPr>
          <w:rFonts w:ascii="仿宋" w:eastAsia="仿宋" w:hAnsi="仿宋" w:cs="Helvetica"/>
          <w:color w:val="3E3E3E"/>
        </w:rPr>
        <w:t>9</w:t>
      </w:r>
      <w:r w:rsidRPr="00FB4F78">
        <w:rPr>
          <w:rFonts w:ascii="仿宋" w:eastAsia="仿宋" w:hAnsi="仿宋" w:cs="Helvetica" w:hint="eastAsia"/>
          <w:color w:val="3E3E3E"/>
        </w:rPr>
        <w:t>；五</w:t>
      </w:r>
      <w:r w:rsidRPr="00FB4F78">
        <w:rPr>
          <w:rFonts w:ascii="仿宋" w:eastAsia="仿宋" w:hAnsi="仿宋" w:cs="Helvetica"/>
          <w:color w:val="3E3E3E"/>
        </w:rPr>
        <w:t>21</w:t>
      </w:r>
      <w:r w:rsidRPr="00FB4F78">
        <w:rPr>
          <w:rFonts w:ascii="仿宋" w:eastAsia="仿宋" w:hAnsi="仿宋" w:cs="Helvetica" w:hint="eastAsia"/>
          <w:color w:val="3E3E3E"/>
        </w:rPr>
        <w:t>）；乃是由世界、肉体、鬼魔所主宰的天然光景里救出来的（约八</w:t>
      </w:r>
      <w:r w:rsidRPr="00FB4F78">
        <w:rPr>
          <w:rFonts w:ascii="仿宋" w:eastAsia="仿宋" w:hAnsi="仿宋" w:cs="Helvetica"/>
          <w:color w:val="3E3E3E"/>
        </w:rPr>
        <w:t>23-24</w:t>
      </w:r>
      <w:r w:rsidRPr="00FB4F78">
        <w:rPr>
          <w:rFonts w:ascii="仿宋" w:eastAsia="仿宋" w:hAnsi="仿宋" w:cs="Helvetica" w:hint="eastAsia"/>
          <w:color w:val="3E3E3E"/>
        </w:rPr>
        <w:t>；罗八</w:t>
      </w:r>
      <w:r w:rsidRPr="00FB4F78">
        <w:rPr>
          <w:rFonts w:ascii="仿宋" w:eastAsia="仿宋" w:hAnsi="仿宋" w:cs="Helvetica"/>
          <w:color w:val="3E3E3E"/>
        </w:rPr>
        <w:t>7-8</w:t>
      </w:r>
      <w:r w:rsidRPr="00FB4F78">
        <w:rPr>
          <w:rFonts w:ascii="仿宋" w:eastAsia="仿宋" w:hAnsi="仿宋" w:cs="Helvetica" w:hint="eastAsia"/>
          <w:color w:val="3E3E3E"/>
        </w:rPr>
        <w:t>；约壹五</w:t>
      </w:r>
      <w:r w:rsidRPr="00FB4F78">
        <w:rPr>
          <w:rFonts w:ascii="仿宋" w:eastAsia="仿宋" w:hAnsi="仿宋" w:cs="Helvetica"/>
          <w:color w:val="3E3E3E"/>
        </w:rPr>
        <w:t>19</w:t>
      </w:r>
      <w:r w:rsidRPr="00FB4F78">
        <w:rPr>
          <w:rFonts w:ascii="仿宋" w:eastAsia="仿宋" w:hAnsi="仿宋" w:cs="Helvetica" w:hint="eastAsia"/>
          <w:color w:val="3E3E3E"/>
        </w:rPr>
        <w:t>）；乃是由罪恶生活所产生的恐惧里得救的（罗八</w:t>
      </w:r>
      <w:r w:rsidRPr="00FB4F78">
        <w:rPr>
          <w:rFonts w:ascii="仿宋" w:eastAsia="仿宋" w:hAnsi="仿宋" w:cs="Helvetica"/>
          <w:color w:val="3E3E3E"/>
        </w:rPr>
        <w:t>15</w:t>
      </w:r>
      <w:r w:rsidRPr="00FB4F78">
        <w:rPr>
          <w:rFonts w:ascii="仿宋" w:eastAsia="仿宋" w:hAnsi="仿宋" w:cs="Helvetica" w:hint="eastAsia"/>
          <w:color w:val="3E3E3E"/>
        </w:rPr>
        <w:t>；提后一</w:t>
      </w:r>
      <w:r w:rsidRPr="00FB4F78">
        <w:rPr>
          <w:rFonts w:ascii="仿宋" w:eastAsia="仿宋" w:hAnsi="仿宋" w:cs="Helvetica"/>
          <w:color w:val="3E3E3E"/>
        </w:rPr>
        <w:t>7</w:t>
      </w:r>
      <w:r w:rsidRPr="00FB4F78">
        <w:rPr>
          <w:rFonts w:ascii="仿宋" w:eastAsia="仿宋" w:hAnsi="仿宋" w:cs="Helvetica" w:hint="eastAsia"/>
          <w:color w:val="3E3E3E"/>
        </w:rPr>
        <w:t>；来二</w:t>
      </w:r>
      <w:r w:rsidRPr="00FB4F78">
        <w:rPr>
          <w:rFonts w:ascii="仿宋" w:eastAsia="仿宋" w:hAnsi="仿宋" w:cs="Helvetica"/>
          <w:color w:val="3E3E3E"/>
        </w:rPr>
        <w:t>14-15</w:t>
      </w:r>
      <w:r w:rsidRPr="00FB4F78">
        <w:rPr>
          <w:rFonts w:ascii="仿宋" w:eastAsia="仿宋" w:hAnsi="仿宋" w:cs="Helvetica" w:hint="eastAsia"/>
          <w:color w:val="3E3E3E"/>
        </w:rPr>
        <w:t>）；乃是由许多他们陷溺于其中的恶习中救出来的（弗四</w:t>
      </w:r>
      <w:r w:rsidRPr="00FB4F78">
        <w:rPr>
          <w:rFonts w:ascii="仿宋" w:eastAsia="仿宋" w:hAnsi="仿宋" w:cs="Helvetica"/>
          <w:color w:val="3E3E3E"/>
        </w:rPr>
        <w:t>17-24</w:t>
      </w:r>
      <w:r w:rsidRPr="00FB4F78">
        <w:rPr>
          <w:rFonts w:ascii="仿宋" w:eastAsia="仿宋" w:hAnsi="仿宋" w:cs="Helvetica" w:hint="eastAsia"/>
          <w:color w:val="3E3E3E"/>
        </w:rPr>
        <w:t>；帖四</w:t>
      </w:r>
      <w:r w:rsidRPr="00FB4F78">
        <w:rPr>
          <w:rFonts w:ascii="仿宋" w:eastAsia="仿宋" w:hAnsi="仿宋" w:cs="Helvetica"/>
          <w:color w:val="3E3E3E"/>
        </w:rPr>
        <w:t>3-8</w:t>
      </w:r>
      <w:r w:rsidRPr="00FB4F78">
        <w:rPr>
          <w:rFonts w:ascii="仿宋" w:eastAsia="仿宋" w:hAnsi="仿宋" w:cs="Helvetica" w:hint="eastAsia"/>
          <w:color w:val="3E3E3E"/>
        </w:rPr>
        <w:t>；多二</w:t>
      </w:r>
      <w:r w:rsidRPr="00FB4F78">
        <w:rPr>
          <w:rFonts w:ascii="仿宋" w:eastAsia="仿宋" w:hAnsi="仿宋" w:cs="Helvetica"/>
          <w:color w:val="3E3E3E"/>
        </w:rPr>
        <w:t xml:space="preserve">11 ~ </w:t>
      </w:r>
      <w:r w:rsidRPr="00FB4F78">
        <w:rPr>
          <w:rFonts w:ascii="仿宋" w:eastAsia="仿宋" w:hAnsi="仿宋" w:cs="Helvetica" w:hint="eastAsia"/>
          <w:color w:val="3E3E3E"/>
        </w:rPr>
        <w:t>三</w:t>
      </w:r>
      <w:r w:rsidRPr="00FB4F78">
        <w:rPr>
          <w:rFonts w:ascii="仿宋" w:eastAsia="仿宋" w:hAnsi="仿宋" w:cs="Helvetica"/>
          <w:color w:val="3E3E3E"/>
        </w:rPr>
        <w:t>6</w:t>
      </w:r>
      <w:r w:rsidRPr="00FB4F78">
        <w:rPr>
          <w:rFonts w:ascii="仿宋" w:eastAsia="仿宋" w:hAnsi="仿宋" w:cs="Helvetica" w:hint="eastAsia"/>
          <w:color w:val="3E3E3E"/>
        </w:rPr>
        <w:t>）。</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信徒是如何由这些景况里被救的呢？乃是借着基督，并在基督里得拯救。父神对基督的高举，与对失丧者的蒙拯救，同样地关切（约五</w:t>
      </w:r>
      <w:r w:rsidRPr="00FB4F78">
        <w:rPr>
          <w:rFonts w:ascii="仿宋" w:eastAsia="仿宋" w:hAnsi="仿宋" w:cs="Helvetica"/>
          <w:color w:val="3E3E3E"/>
        </w:rPr>
        <w:t>19-23</w:t>
      </w:r>
      <w:r w:rsidRPr="00FB4F78">
        <w:rPr>
          <w:rFonts w:ascii="仿宋" w:eastAsia="仿宋" w:hAnsi="仿宋" w:cs="Helvetica" w:hint="eastAsia"/>
          <w:color w:val="3E3E3E"/>
        </w:rPr>
        <w:t>；腓二</w:t>
      </w:r>
      <w:r w:rsidRPr="00FB4F78">
        <w:rPr>
          <w:rFonts w:ascii="仿宋" w:eastAsia="仿宋" w:hAnsi="仿宋" w:cs="Helvetica"/>
          <w:color w:val="3E3E3E"/>
        </w:rPr>
        <w:t>9-11</w:t>
      </w:r>
      <w:r w:rsidRPr="00FB4F78">
        <w:rPr>
          <w:rFonts w:ascii="仿宋" w:eastAsia="仿宋" w:hAnsi="仿宋" w:cs="Helvetica" w:hint="eastAsia"/>
          <w:color w:val="3E3E3E"/>
        </w:rPr>
        <w:t>；西一</w:t>
      </w:r>
      <w:r w:rsidRPr="00FB4F78">
        <w:rPr>
          <w:rFonts w:ascii="仿宋" w:eastAsia="仿宋" w:hAnsi="仿宋" w:cs="Helvetica"/>
          <w:color w:val="3E3E3E"/>
        </w:rPr>
        <w:t>15-18</w:t>
      </w:r>
      <w:r w:rsidRPr="00FB4F78">
        <w:rPr>
          <w:rFonts w:ascii="仿宋" w:eastAsia="仿宋" w:hAnsi="仿宋" w:cs="Helvetica" w:hint="eastAsia"/>
          <w:color w:val="3E3E3E"/>
        </w:rPr>
        <w:t>；来一</w:t>
      </w:r>
      <w:r w:rsidRPr="00FB4F78">
        <w:rPr>
          <w:rFonts w:ascii="仿宋" w:eastAsia="仿宋" w:hAnsi="仿宋" w:cs="Helvetica"/>
          <w:color w:val="3E3E3E"/>
        </w:rPr>
        <w:t>4-14</w:t>
      </w:r>
      <w:r w:rsidRPr="00FB4F78">
        <w:rPr>
          <w:rFonts w:ascii="仿宋" w:eastAsia="仿宋" w:hAnsi="仿宋" w:cs="Helvetica" w:hint="eastAsia"/>
          <w:color w:val="3E3E3E"/>
        </w:rPr>
        <w:t>）；说选民是为基督——蒙爱之子——而被指定的，和说基督是为着蒙爱的选民而被指定的，两者都对（太三</w:t>
      </w:r>
      <w:r w:rsidRPr="00FB4F78">
        <w:rPr>
          <w:rFonts w:ascii="仿宋" w:eastAsia="仿宋" w:hAnsi="仿宋" w:cs="Helvetica"/>
          <w:color w:val="3E3E3E"/>
        </w:rPr>
        <w:t>17</w:t>
      </w:r>
      <w:r w:rsidRPr="00FB4F78">
        <w:rPr>
          <w:rFonts w:ascii="仿宋" w:eastAsia="仿宋" w:hAnsi="仿宋" w:cs="Helvetica" w:hint="eastAsia"/>
          <w:color w:val="3E3E3E"/>
        </w:rPr>
        <w:t>；十七</w:t>
      </w:r>
      <w:r w:rsidRPr="00FB4F78">
        <w:rPr>
          <w:rFonts w:ascii="仿宋" w:eastAsia="仿宋" w:hAnsi="仿宋" w:cs="Helvetica"/>
          <w:color w:val="3E3E3E"/>
        </w:rPr>
        <w:t>5</w:t>
      </w:r>
      <w:r w:rsidRPr="00FB4F78">
        <w:rPr>
          <w:rFonts w:ascii="仿宋" w:eastAsia="仿宋" w:hAnsi="仿宋" w:cs="Helvetica" w:hint="eastAsia"/>
          <w:color w:val="3E3E3E"/>
        </w:rPr>
        <w:t>；西一</w:t>
      </w:r>
      <w:r w:rsidRPr="00FB4F78">
        <w:rPr>
          <w:rFonts w:ascii="仿宋" w:eastAsia="仿宋" w:hAnsi="仿宋" w:cs="Helvetica"/>
          <w:color w:val="3E3E3E"/>
        </w:rPr>
        <w:t>13</w:t>
      </w:r>
      <w:r w:rsidRPr="00FB4F78">
        <w:rPr>
          <w:rFonts w:ascii="仿宋" w:eastAsia="仿宋" w:hAnsi="仿宋" w:cs="Helvetica" w:hint="eastAsia"/>
          <w:color w:val="3E3E3E"/>
        </w:rPr>
        <w:t>；三</w:t>
      </w:r>
      <w:r w:rsidRPr="00FB4F78">
        <w:rPr>
          <w:rFonts w:ascii="仿宋" w:eastAsia="仿宋" w:hAnsi="仿宋" w:cs="Helvetica"/>
          <w:color w:val="3E3E3E"/>
        </w:rPr>
        <w:t>12</w:t>
      </w:r>
      <w:r w:rsidRPr="00FB4F78">
        <w:rPr>
          <w:rFonts w:ascii="仿宋" w:eastAsia="仿宋" w:hAnsi="仿宋" w:cs="Helvetica" w:hint="eastAsia"/>
          <w:color w:val="3E3E3E"/>
        </w:rPr>
        <w:t>；彼一</w:t>
      </w:r>
      <w:r w:rsidRPr="00FB4F78">
        <w:rPr>
          <w:rFonts w:ascii="仿宋" w:eastAsia="仿宋" w:hAnsi="仿宋" w:cs="Helvetica"/>
          <w:color w:val="3E3E3E"/>
        </w:rPr>
        <w:t>20</w:t>
      </w:r>
      <w:r w:rsidRPr="00FB4F78">
        <w:rPr>
          <w:rFonts w:ascii="仿宋" w:eastAsia="仿宋" w:hAnsi="仿宋" w:cs="Helvetica" w:hint="eastAsia"/>
          <w:color w:val="3E3E3E"/>
        </w:rPr>
        <w:t>；约壹四</w:t>
      </w:r>
      <w:r w:rsidRPr="00FB4F78">
        <w:rPr>
          <w:rFonts w:ascii="仿宋" w:eastAsia="仿宋" w:hAnsi="仿宋" w:cs="Helvetica"/>
          <w:color w:val="3E3E3E"/>
        </w:rPr>
        <w:t>9-10</w:t>
      </w:r>
      <w:r w:rsidRPr="00FB4F78">
        <w:rPr>
          <w:rFonts w:ascii="仿宋" w:eastAsia="仿宋" w:hAnsi="仿宋" w:cs="Helvetica" w:hint="eastAsia"/>
          <w:color w:val="3E3E3E"/>
        </w:rPr>
        <w:t>）。</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lastRenderedPageBreak/>
        <w:t>我们的救恩包括了，第一，基督为我们而死；第二，基督住在我们里面（约十五</w:t>
      </w:r>
      <w:r w:rsidRPr="00FB4F78">
        <w:rPr>
          <w:rFonts w:ascii="仿宋" w:eastAsia="仿宋" w:hAnsi="仿宋" w:cs="Helvetica"/>
          <w:color w:val="3E3E3E"/>
        </w:rPr>
        <w:t>4</w:t>
      </w:r>
      <w:r w:rsidRPr="00FB4F78">
        <w:rPr>
          <w:rFonts w:ascii="仿宋" w:eastAsia="仿宋" w:hAnsi="仿宋" w:cs="Helvetica" w:hint="eastAsia"/>
          <w:color w:val="3E3E3E"/>
        </w:rPr>
        <w:t>；十七</w:t>
      </w:r>
      <w:r w:rsidRPr="00FB4F78">
        <w:rPr>
          <w:rFonts w:ascii="仿宋" w:eastAsia="仿宋" w:hAnsi="仿宋" w:cs="Helvetica"/>
          <w:color w:val="3E3E3E"/>
        </w:rPr>
        <w:t>26</w:t>
      </w:r>
      <w:r w:rsidRPr="00FB4F78">
        <w:rPr>
          <w:rFonts w:ascii="仿宋" w:eastAsia="仿宋" w:hAnsi="仿宋" w:cs="Helvetica" w:hint="eastAsia"/>
          <w:color w:val="3E3E3E"/>
        </w:rPr>
        <w:t>；西一</w:t>
      </w:r>
      <w:r w:rsidRPr="00FB4F78">
        <w:rPr>
          <w:rFonts w:ascii="仿宋" w:eastAsia="仿宋" w:hAnsi="仿宋" w:cs="Helvetica"/>
          <w:color w:val="3E3E3E"/>
        </w:rPr>
        <w:t>27</w:t>
      </w:r>
      <w:r w:rsidRPr="00FB4F78">
        <w:rPr>
          <w:rFonts w:ascii="仿宋" w:eastAsia="仿宋" w:hAnsi="仿宋" w:cs="Helvetica" w:hint="eastAsia"/>
          <w:color w:val="3E3E3E"/>
        </w:rPr>
        <w:t>），我们也住在基督里面，与基督在祂的死亡和复活的生命里联合（罗六</w:t>
      </w:r>
      <w:r w:rsidRPr="00FB4F78">
        <w:rPr>
          <w:rFonts w:ascii="仿宋" w:eastAsia="仿宋" w:hAnsi="仿宋" w:cs="Helvetica"/>
          <w:color w:val="3E3E3E"/>
        </w:rPr>
        <w:t>3-10</w:t>
      </w:r>
      <w:r w:rsidRPr="00FB4F78">
        <w:rPr>
          <w:rFonts w:ascii="仿宋" w:eastAsia="仿宋" w:hAnsi="仿宋" w:cs="Helvetica" w:hint="eastAsia"/>
          <w:color w:val="3E3E3E"/>
        </w:rPr>
        <w:t>；西二</w:t>
      </w:r>
      <w:r w:rsidRPr="00FB4F78">
        <w:rPr>
          <w:rFonts w:ascii="仿宋" w:eastAsia="仿宋" w:hAnsi="仿宋" w:cs="Helvetica"/>
          <w:color w:val="3E3E3E"/>
        </w:rPr>
        <w:t>12</w:t>
      </w:r>
      <w:r w:rsidRPr="00FB4F78">
        <w:rPr>
          <w:rFonts w:ascii="仿宋" w:eastAsia="仿宋" w:hAnsi="仿宋" w:cs="Helvetica" w:hint="eastAsia"/>
          <w:color w:val="3E3E3E"/>
        </w:rPr>
        <w:t>，</w:t>
      </w:r>
      <w:r w:rsidRPr="00FB4F78">
        <w:rPr>
          <w:rFonts w:ascii="仿宋" w:eastAsia="仿宋" w:hAnsi="仿宋" w:cs="Helvetica"/>
          <w:color w:val="3E3E3E"/>
        </w:rPr>
        <w:t>20</w:t>
      </w:r>
      <w:r w:rsidRPr="00FB4F78">
        <w:rPr>
          <w:rFonts w:ascii="仿宋" w:eastAsia="仿宋" w:hAnsi="仿宋" w:cs="Helvetica" w:hint="eastAsia"/>
          <w:color w:val="3E3E3E"/>
        </w:rPr>
        <w:t>；三</w:t>
      </w:r>
      <w:r w:rsidRPr="00FB4F78">
        <w:rPr>
          <w:rFonts w:ascii="仿宋" w:eastAsia="仿宋" w:hAnsi="仿宋" w:cs="Helvetica"/>
          <w:color w:val="3E3E3E"/>
        </w:rPr>
        <w:t>1</w:t>
      </w:r>
      <w:r w:rsidRPr="00FB4F78">
        <w:rPr>
          <w:rFonts w:ascii="仿宋" w:eastAsia="仿宋" w:hAnsi="仿宋" w:cs="Helvetica" w:hint="eastAsia"/>
          <w:color w:val="3E3E3E"/>
        </w:rPr>
        <w:t>）。这种活泼的联合在神那一边是由圣灵来维持，在我们这一边则是由我们的信心来维持。这个联合是根据在永远之前，我们因着在基督里蒙拣选而有之约下的合一而来，然后在我们的新生命里形成，也是借着这新生命形成的（弗一</w:t>
      </w:r>
      <w:r w:rsidRPr="00FB4F78">
        <w:rPr>
          <w:rFonts w:ascii="仿宋" w:eastAsia="仿宋" w:hAnsi="仿宋" w:cs="Helvetica"/>
          <w:color w:val="3E3E3E"/>
        </w:rPr>
        <w:t>4-6</w:t>
      </w:r>
      <w:r w:rsidRPr="00FB4F78">
        <w:rPr>
          <w:rFonts w:ascii="仿宋" w:eastAsia="仿宋" w:hAnsi="仿宋" w:cs="Helvetica" w:hint="eastAsia"/>
          <w:color w:val="3E3E3E"/>
        </w:rPr>
        <w:t>）。神预定耶稣要作我们代表性的元首，并作背负罪恶的代替者（彼前一</w:t>
      </w:r>
      <w:r w:rsidRPr="00FB4F78">
        <w:rPr>
          <w:rFonts w:ascii="仿宋" w:eastAsia="仿宋" w:hAnsi="仿宋" w:cs="Helvetica"/>
          <w:color w:val="3E3E3E"/>
        </w:rPr>
        <w:t>18-20</w:t>
      </w:r>
      <w:r w:rsidRPr="00FB4F78">
        <w:rPr>
          <w:rFonts w:ascii="仿宋" w:eastAsia="仿宋" w:hAnsi="仿宋" w:cs="Helvetica" w:hint="eastAsia"/>
          <w:color w:val="3E3E3E"/>
        </w:rPr>
        <w:t>；另参太一</w:t>
      </w:r>
      <w:r w:rsidRPr="00FB4F78">
        <w:rPr>
          <w:rFonts w:ascii="仿宋" w:eastAsia="仿宋" w:hAnsi="仿宋" w:cs="Helvetica"/>
          <w:color w:val="3E3E3E"/>
        </w:rPr>
        <w:t>21</w:t>
      </w:r>
      <w:r w:rsidRPr="00FB4F78">
        <w:rPr>
          <w:rFonts w:ascii="仿宋" w:eastAsia="仿宋" w:hAnsi="仿宋" w:cs="Helvetica" w:hint="eastAsia"/>
          <w:color w:val="3E3E3E"/>
        </w:rPr>
        <w:t>），我们则是蒙拣选、有效地蒙召、模成祂的形像，并靠圣灵的能力得荣（罗八</w:t>
      </w:r>
      <w:r w:rsidRPr="00FB4F78">
        <w:rPr>
          <w:rFonts w:ascii="仿宋" w:eastAsia="仿宋" w:hAnsi="仿宋" w:cs="Helvetica"/>
          <w:color w:val="3E3E3E"/>
        </w:rPr>
        <w:t>11</w:t>
      </w:r>
      <w:r w:rsidRPr="00FB4F78">
        <w:rPr>
          <w:rFonts w:ascii="仿宋" w:eastAsia="仿宋" w:hAnsi="仿宋" w:cs="Helvetica" w:hint="eastAsia"/>
          <w:color w:val="3E3E3E"/>
        </w:rPr>
        <w:t>，</w:t>
      </w:r>
      <w:r w:rsidRPr="00FB4F78">
        <w:rPr>
          <w:rFonts w:ascii="仿宋" w:eastAsia="仿宋" w:hAnsi="仿宋" w:cs="Helvetica"/>
          <w:color w:val="3E3E3E"/>
        </w:rPr>
        <w:t>29-30</w:t>
      </w:r>
      <w:r w:rsidRPr="00FB4F78">
        <w:rPr>
          <w:rFonts w:ascii="仿宋" w:eastAsia="仿宋" w:hAnsi="仿宋" w:cs="Helvetica" w:hint="eastAsia"/>
          <w:color w:val="3E3E3E"/>
        </w:rPr>
        <w:t>）。</w:t>
      </w:r>
    </w:p>
    <w:p w:rsidR="009F76C0" w:rsidRDefault="009F76C0"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信徒是由罪恶和死亡里被救出来的，但是要救他们到哪里去呢？乃是要他们在今日与永世里，因着爱为神——圣父、圣子、圣灵——而活，并为邻舍而活。爱神的源头来自认识神对我们救赎的爱，爱神的证明则必须表现在对邻舍的爱上（约壹四</w:t>
      </w:r>
      <w:r w:rsidRPr="00FB4F78">
        <w:rPr>
          <w:rFonts w:ascii="仿宋" w:eastAsia="仿宋" w:hAnsi="仿宋" w:cs="Helvetica"/>
          <w:color w:val="3E3E3E"/>
        </w:rPr>
        <w:t>19-21</w:t>
      </w:r>
      <w:r w:rsidRPr="00FB4F78">
        <w:rPr>
          <w:rFonts w:ascii="仿宋" w:eastAsia="仿宋" w:hAnsi="仿宋" w:cs="Helvetica" w:hint="eastAsia"/>
          <w:color w:val="3E3E3E"/>
        </w:rPr>
        <w:t>）。神此时与将来的目的，是不断表明他在基督里对我们的爱；我们的目标则必须是不断地在基督里，以敬拜与事奉来表明我们对这一位神的三个位格的爱。爱慕神的生活是我们荣耀的盼望，是我们今日的救恩及永远的福乐。</w:t>
      </w:r>
    </w:p>
    <w:p w:rsidR="00FB4F78" w:rsidRPr="00FB4F78" w:rsidRDefault="00FB4F78" w:rsidP="009F76C0">
      <w:pPr>
        <w:pStyle w:val="NormalWeb"/>
        <w:shd w:val="clear" w:color="auto" w:fill="FFFFFF"/>
        <w:spacing w:before="0" w:beforeAutospacing="0" w:after="0" w:afterAutospacing="0"/>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contextualSpacing/>
        <w:mirrorIndents/>
        <w:rPr>
          <w:rFonts w:ascii="仿宋" w:eastAsia="仿宋" w:hAnsi="仿宋" w:cs="Helvetica"/>
          <w:color w:val="3E3E3E"/>
        </w:rPr>
      </w:pPr>
    </w:p>
    <w:p w:rsidR="00FB4F78" w:rsidRPr="009F76C0" w:rsidRDefault="009F76C0" w:rsidP="009F76C0">
      <w:pPr>
        <w:pStyle w:val="Heading3"/>
        <w:shd w:val="clear" w:color="auto" w:fill="FFFFFF"/>
        <w:spacing w:before="0" w:beforeAutospacing="0" w:after="0" w:afterAutospacing="0"/>
        <w:contextualSpacing/>
        <w:mirrorIndents/>
        <w:rPr>
          <w:rFonts w:ascii="仿宋" w:eastAsia="仿宋" w:hAnsi="仿宋" w:cs="Helvetica"/>
          <w:bCs w:val="0"/>
          <w:color w:val="3E3E3E"/>
          <w:sz w:val="24"/>
          <w:szCs w:val="24"/>
        </w:rPr>
      </w:pPr>
      <w:r w:rsidRPr="009F76C0">
        <w:rPr>
          <w:rFonts w:ascii="仿宋" w:eastAsia="仿宋" w:hAnsi="仿宋" w:cs="Helvetica" w:hint="eastAsia"/>
          <w:bCs w:val="0"/>
          <w:color w:val="3E3E3E"/>
          <w:sz w:val="24"/>
          <w:szCs w:val="24"/>
        </w:rPr>
        <w:t>55</w:t>
      </w:r>
      <w:r w:rsidRPr="009F76C0">
        <w:rPr>
          <w:rFonts w:ascii="仿宋" w:eastAsia="仿宋" w:hAnsi="仿宋" w:cs="Helvetica"/>
          <w:bCs w:val="0"/>
          <w:color w:val="3E3E3E"/>
          <w:sz w:val="24"/>
          <w:szCs w:val="24"/>
        </w:rPr>
        <w:t xml:space="preserve"> </w:t>
      </w:r>
      <w:r w:rsidR="00FB4F78" w:rsidRPr="009F76C0">
        <w:rPr>
          <w:rFonts w:ascii="仿宋" w:eastAsia="仿宋" w:hAnsi="仿宋" w:cs="Helvetica"/>
          <w:bCs w:val="0"/>
          <w:color w:val="3E3E3E"/>
          <w:sz w:val="24"/>
          <w:szCs w:val="24"/>
        </w:rPr>
        <w:t>拣选</w:t>
      </w:r>
    </w:p>
    <w:p w:rsidR="009F76C0" w:rsidRDefault="009F76C0" w:rsidP="009F76C0">
      <w:pPr>
        <w:pStyle w:val="NormalWeb"/>
        <w:shd w:val="clear" w:color="auto" w:fill="FFFFFF"/>
        <w:spacing w:before="0" w:beforeAutospacing="0" w:after="0" w:afterAutospacing="0"/>
        <w:contextualSpacing/>
        <w:mirrorIndents/>
        <w:jc w:val="center"/>
        <w:rPr>
          <w:rStyle w:val="Strong"/>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神选祂自己的人</w:t>
      </w:r>
    </w:p>
    <w:p w:rsidR="00FB4F78" w:rsidRPr="00FB4F78" w:rsidRDefault="00FB4F78" w:rsidP="009F76C0">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因祂对摩西说：“我要怜悯谁，就怜悯谁；要恩待谁，就恩待谁。”据此看来，这不在乎那定意的，也不在乎那奔跑的；只在乎发怜悯的神。 （罗九15-16）</w:t>
      </w:r>
    </w:p>
    <w:p w:rsidR="009F76C0" w:rsidRDefault="009F76C0"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拣选这个动词的意思是“选择或挑出来”。拣选的这个圣经教义乃是说，早在创造之先，神就已从祂预知会堕落的人类中，选择出祂所要在基督里，并借着基督，而救赎、赐予信心、称义并叫他得荣的人（罗八</w:t>
      </w:r>
      <w:r w:rsidRPr="00FB4F78">
        <w:rPr>
          <w:rFonts w:ascii="仿宋" w:eastAsia="仿宋" w:hAnsi="仿宋" w:cs="Helvetica"/>
          <w:color w:val="3E3E3E"/>
        </w:rPr>
        <w:t>28-39</w:t>
      </w:r>
      <w:r w:rsidRPr="00FB4F78">
        <w:rPr>
          <w:rFonts w:ascii="仿宋" w:eastAsia="仿宋" w:hAnsi="仿宋" w:cs="Helvetica" w:hint="eastAsia"/>
          <w:color w:val="3E3E3E"/>
        </w:rPr>
        <w:t>；弗一</w:t>
      </w:r>
      <w:r w:rsidRPr="00FB4F78">
        <w:rPr>
          <w:rFonts w:ascii="仿宋" w:eastAsia="仿宋" w:hAnsi="仿宋" w:cs="Helvetica"/>
          <w:color w:val="3E3E3E"/>
        </w:rPr>
        <w:t>3-14</w:t>
      </w:r>
      <w:r w:rsidRPr="00FB4F78">
        <w:rPr>
          <w:rFonts w:ascii="仿宋" w:eastAsia="仿宋" w:hAnsi="仿宋" w:cs="Helvetica" w:hint="eastAsia"/>
          <w:color w:val="3E3E3E"/>
        </w:rPr>
        <w:t>；帖后二</w:t>
      </w:r>
      <w:r w:rsidRPr="00FB4F78">
        <w:rPr>
          <w:rFonts w:ascii="仿宋" w:eastAsia="仿宋" w:hAnsi="仿宋" w:cs="Helvetica"/>
          <w:color w:val="3E3E3E"/>
        </w:rPr>
        <w:t>13-14</w:t>
      </w:r>
      <w:r w:rsidRPr="00FB4F78">
        <w:rPr>
          <w:rFonts w:ascii="仿宋" w:eastAsia="仿宋" w:hAnsi="仿宋" w:cs="Helvetica" w:hint="eastAsia"/>
          <w:color w:val="3E3E3E"/>
        </w:rPr>
        <w:t>；提后一</w:t>
      </w:r>
      <w:r w:rsidRPr="00FB4F78">
        <w:rPr>
          <w:rFonts w:ascii="仿宋" w:eastAsia="仿宋" w:hAnsi="仿宋" w:cs="Helvetica"/>
          <w:color w:val="3E3E3E"/>
        </w:rPr>
        <w:t>9-10</w:t>
      </w:r>
      <w:r w:rsidRPr="00FB4F78">
        <w:rPr>
          <w:rFonts w:ascii="仿宋" w:eastAsia="仿宋" w:hAnsi="仿宋" w:cs="Helvetica" w:hint="eastAsia"/>
          <w:color w:val="3E3E3E"/>
        </w:rPr>
        <w:t>）。神的这项选择是祂白白的恩典与主权施恩的表现，因为神赐这恩典是不受拘束的、没有条件的，不是因为人做了什么事而赢得的。对罪人，神不欠任何怜悯，只该定他们的罪。然而神居然拣选了我们中间的人，要拯救他，这实在是一件奇妙的事，值得人为此献上无穷的赞美；至于他的拣选竟然还包括了赐下祂自己的独生子，为选民背负罪恶受苦，那更是奇上加奇了（罗八</w:t>
      </w:r>
      <w:r w:rsidRPr="00FB4F78">
        <w:rPr>
          <w:rFonts w:ascii="仿宋" w:eastAsia="仿宋" w:hAnsi="仿宋" w:cs="Helvetica"/>
          <w:color w:val="3E3E3E"/>
        </w:rPr>
        <w:t>32</w:t>
      </w:r>
      <w:r w:rsidRPr="00FB4F78">
        <w:rPr>
          <w:rFonts w:ascii="仿宋" w:eastAsia="仿宋" w:hAnsi="仿宋" w:cs="Helvetica" w:hint="eastAsia"/>
          <w:color w:val="3E3E3E"/>
        </w:rPr>
        <w:t>）。</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拣选的教义和每一个有关神的教义一样，有其奥秘，且有时候会引起争议。但是在圣经上，这是一项教牧性的教义，为要帮助基督徒看见救他的恩典是何其的浩大，使他不得不感动到以谦卑、信靠神、喜乐、赞美、信实、圣洁为回应。这是神儿女的家庭秘密，我们不知道在那些还没有信的人中，还有谁是神已经拣选了的；我们也不知道为什么神有此美意，特别拣选了我们。但我们知道：第一，若不是因我们蒙拣选得永生，我们现在是不会成为信徒的（因为只有蒙拣选之民才会信）。第二，身为蒙拣选的信徒，我们可以倚靠神在我们身上完成祂已经开始的善工（林前一</w:t>
      </w:r>
      <w:r w:rsidRPr="00FB4F78">
        <w:rPr>
          <w:rFonts w:ascii="仿宋" w:eastAsia="仿宋" w:hAnsi="仿宋" w:cs="Helvetica"/>
          <w:color w:val="3E3E3E"/>
        </w:rPr>
        <w:t>8-9</w:t>
      </w:r>
      <w:r w:rsidRPr="00FB4F78">
        <w:rPr>
          <w:rFonts w:ascii="仿宋" w:eastAsia="仿宋" w:hAnsi="仿宋" w:cs="Helvetica" w:hint="eastAsia"/>
          <w:color w:val="3E3E3E"/>
        </w:rPr>
        <w:t>；腓一</w:t>
      </w:r>
      <w:r w:rsidRPr="00FB4F78">
        <w:rPr>
          <w:rFonts w:ascii="仿宋" w:eastAsia="仿宋" w:hAnsi="仿宋" w:cs="Helvetica"/>
          <w:color w:val="3E3E3E"/>
        </w:rPr>
        <w:t>6</w:t>
      </w:r>
      <w:r w:rsidRPr="00FB4F78">
        <w:rPr>
          <w:rFonts w:ascii="仿宋" w:eastAsia="仿宋" w:hAnsi="仿宋" w:cs="Helvetica" w:hint="eastAsia"/>
          <w:color w:val="3E3E3E"/>
        </w:rPr>
        <w:t>；帖前五</w:t>
      </w:r>
      <w:r w:rsidRPr="00FB4F78">
        <w:rPr>
          <w:rFonts w:ascii="仿宋" w:eastAsia="仿宋" w:hAnsi="仿宋" w:cs="Helvetica"/>
          <w:color w:val="3E3E3E"/>
        </w:rPr>
        <w:t>23-24</w:t>
      </w:r>
      <w:r w:rsidRPr="00FB4F78">
        <w:rPr>
          <w:rFonts w:ascii="仿宋" w:eastAsia="仿宋" w:hAnsi="仿宋" w:cs="Helvetica" w:hint="eastAsia"/>
          <w:color w:val="3E3E3E"/>
        </w:rPr>
        <w:t>；提后一</w:t>
      </w:r>
      <w:r w:rsidRPr="00FB4F78">
        <w:rPr>
          <w:rFonts w:ascii="仿宋" w:eastAsia="仿宋" w:hAnsi="仿宋" w:cs="Helvetica"/>
          <w:color w:val="3E3E3E"/>
        </w:rPr>
        <w:t>12</w:t>
      </w:r>
      <w:r w:rsidRPr="00FB4F78">
        <w:rPr>
          <w:rFonts w:ascii="仿宋" w:eastAsia="仿宋" w:hAnsi="仿宋" w:cs="Helvetica" w:hint="eastAsia"/>
          <w:color w:val="3E3E3E"/>
        </w:rPr>
        <w:t>；四</w:t>
      </w:r>
      <w:r w:rsidRPr="00FB4F78">
        <w:rPr>
          <w:rFonts w:ascii="仿宋" w:eastAsia="仿宋" w:hAnsi="仿宋" w:cs="Helvetica"/>
          <w:color w:val="3E3E3E"/>
        </w:rPr>
        <w:t>18</w:t>
      </w:r>
      <w:r w:rsidRPr="00FB4F78">
        <w:rPr>
          <w:rFonts w:ascii="仿宋" w:eastAsia="仿宋" w:hAnsi="仿宋" w:cs="Helvetica" w:hint="eastAsia"/>
          <w:color w:val="3E3E3E"/>
        </w:rPr>
        <w:t>）。因此之故，知道自己蒙拣选，会给我们带来安慰与喜乐。</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彼得告诉我们，我们“应当更加殷勤，使（我们）所蒙的恩召和拣选坚定不移……。”（彼后一</w:t>
      </w:r>
      <w:r w:rsidRPr="00FB4F78">
        <w:rPr>
          <w:rFonts w:ascii="仿宋" w:eastAsia="仿宋" w:hAnsi="仿宋" w:cs="Helvetica"/>
          <w:color w:val="3E3E3E"/>
        </w:rPr>
        <w:t>10</w:t>
      </w:r>
      <w:r w:rsidRPr="00FB4F78">
        <w:rPr>
          <w:rFonts w:ascii="仿宋" w:eastAsia="仿宋" w:hAnsi="仿宋" w:cs="Helvetica" w:hint="eastAsia"/>
          <w:color w:val="3E3E3E"/>
        </w:rPr>
        <w:t>）——也就是说，要使自己有确据。拣选是由它的果子看出的。帖撒罗尼迦人</w:t>
      </w:r>
      <w:r w:rsidRPr="00FB4F78">
        <w:rPr>
          <w:rFonts w:ascii="仿宋" w:eastAsia="仿宋" w:hAnsi="仿宋" w:cs="Helvetica" w:hint="eastAsia"/>
          <w:color w:val="3E3E3E"/>
        </w:rPr>
        <w:lastRenderedPageBreak/>
        <w:t>有信心、爱心与盼望，福音在他们的生活中带来内在及外在的转变，保罗因此知道，他们是蒙拣选的人（帖前一</w:t>
      </w:r>
      <w:r w:rsidRPr="00FB4F78">
        <w:rPr>
          <w:rFonts w:ascii="仿宋" w:eastAsia="仿宋" w:hAnsi="仿宋" w:cs="Helvetica"/>
          <w:color w:val="3E3E3E"/>
        </w:rPr>
        <w:t>3-6</w:t>
      </w:r>
      <w:r w:rsidRPr="00FB4F78">
        <w:rPr>
          <w:rFonts w:ascii="仿宋" w:eastAsia="仿宋" w:hAnsi="仿宋" w:cs="Helvetica" w:hint="eastAsia"/>
          <w:color w:val="3E3E3E"/>
        </w:rPr>
        <w:t>）。彼得勉励他的读者要有的生命品质，诸如：德行、知识、节制、忍耐、虔敬、爱弟兄的心、爱众人的心（彼后一</w:t>
      </w:r>
      <w:r w:rsidRPr="00FB4F78">
        <w:rPr>
          <w:rFonts w:ascii="仿宋" w:eastAsia="仿宋" w:hAnsi="仿宋" w:cs="Helvetica"/>
          <w:color w:val="3E3E3E"/>
        </w:rPr>
        <w:t>5-7</w:t>
      </w:r>
      <w:r w:rsidRPr="00FB4F78">
        <w:rPr>
          <w:rFonts w:ascii="仿宋" w:eastAsia="仿宋" w:hAnsi="仿宋" w:cs="Helvetica" w:hint="eastAsia"/>
          <w:color w:val="3E3E3E"/>
        </w:rPr>
        <w:t>），在我们生活中出现得越多，那么我们对自己所蒙的拣选就越感确切。</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神的选民就某一观点而言，是父神赐给神子耶稣的礼物（约六</w:t>
      </w:r>
      <w:r w:rsidRPr="00FB4F78">
        <w:rPr>
          <w:rFonts w:ascii="仿宋" w:eastAsia="仿宋" w:hAnsi="仿宋" w:cs="Helvetica"/>
          <w:color w:val="3E3E3E"/>
        </w:rPr>
        <w:t>39</w:t>
      </w:r>
      <w:r w:rsidRPr="00FB4F78">
        <w:rPr>
          <w:rFonts w:ascii="仿宋" w:eastAsia="仿宋" w:hAnsi="仿宋" w:cs="Helvetica" w:hint="eastAsia"/>
          <w:color w:val="3E3E3E"/>
        </w:rPr>
        <w:t>；十</w:t>
      </w:r>
      <w:r w:rsidRPr="00FB4F78">
        <w:rPr>
          <w:rFonts w:ascii="仿宋" w:eastAsia="仿宋" w:hAnsi="仿宋" w:cs="Helvetica"/>
          <w:color w:val="3E3E3E"/>
        </w:rPr>
        <w:t>29</w:t>
      </w:r>
      <w:r w:rsidRPr="00FB4F78">
        <w:rPr>
          <w:rFonts w:ascii="仿宋" w:eastAsia="仿宋" w:hAnsi="仿宋" w:cs="Helvetica" w:hint="eastAsia"/>
          <w:color w:val="3E3E3E"/>
        </w:rPr>
        <w:t>；十七</w:t>
      </w:r>
      <w:r w:rsidRPr="00FB4F78">
        <w:rPr>
          <w:rFonts w:ascii="仿宋" w:eastAsia="仿宋" w:hAnsi="仿宋" w:cs="Helvetica"/>
          <w:color w:val="3E3E3E"/>
        </w:rPr>
        <w:t>2</w:t>
      </w:r>
      <w:r w:rsidRPr="00FB4F78">
        <w:rPr>
          <w:rFonts w:ascii="仿宋" w:eastAsia="仿宋" w:hAnsi="仿宋" w:cs="Helvetica" w:hint="eastAsia"/>
          <w:color w:val="3E3E3E"/>
        </w:rPr>
        <w:t>，</w:t>
      </w:r>
      <w:r w:rsidRPr="00FB4F78">
        <w:rPr>
          <w:rFonts w:ascii="仿宋" w:eastAsia="仿宋" w:hAnsi="仿宋" w:cs="Helvetica"/>
          <w:color w:val="3E3E3E"/>
        </w:rPr>
        <w:t>24</w:t>
      </w:r>
      <w:r w:rsidRPr="00FB4F78">
        <w:rPr>
          <w:rFonts w:ascii="仿宋" w:eastAsia="仿宋" w:hAnsi="仿宋" w:cs="Helvetica" w:hint="eastAsia"/>
          <w:color w:val="3E3E3E"/>
        </w:rPr>
        <w:t>）。耶稣作见证说，祂来到这个世界正是为了拯救他们（约六</w:t>
      </w:r>
      <w:r w:rsidRPr="00FB4F78">
        <w:rPr>
          <w:rFonts w:ascii="仿宋" w:eastAsia="仿宋" w:hAnsi="仿宋" w:cs="Helvetica"/>
          <w:color w:val="3E3E3E"/>
        </w:rPr>
        <w:t>37-40</w:t>
      </w:r>
      <w:r w:rsidRPr="00FB4F78">
        <w:rPr>
          <w:rFonts w:ascii="仿宋" w:eastAsia="仿宋" w:hAnsi="仿宋" w:cs="Helvetica" w:hint="eastAsia"/>
          <w:color w:val="3E3E3E"/>
        </w:rPr>
        <w:t>；十</w:t>
      </w:r>
      <w:r w:rsidRPr="00FB4F78">
        <w:rPr>
          <w:rFonts w:ascii="仿宋" w:eastAsia="仿宋" w:hAnsi="仿宋" w:cs="Helvetica"/>
          <w:color w:val="3E3E3E"/>
        </w:rPr>
        <w:t>14-16</w:t>
      </w:r>
      <w:r w:rsidRPr="00FB4F78">
        <w:rPr>
          <w:rFonts w:ascii="仿宋" w:eastAsia="仿宋" w:hAnsi="仿宋" w:cs="Helvetica" w:hint="eastAsia"/>
          <w:color w:val="3E3E3E"/>
        </w:rPr>
        <w:t>，</w:t>
      </w:r>
      <w:r w:rsidRPr="00FB4F78">
        <w:rPr>
          <w:rFonts w:ascii="仿宋" w:eastAsia="仿宋" w:hAnsi="仿宋" w:cs="Helvetica"/>
          <w:color w:val="3E3E3E"/>
        </w:rPr>
        <w:t>26-29</w:t>
      </w:r>
      <w:r w:rsidRPr="00FB4F78">
        <w:rPr>
          <w:rFonts w:ascii="仿宋" w:eastAsia="仿宋" w:hAnsi="仿宋" w:cs="Helvetica" w:hint="eastAsia"/>
          <w:color w:val="3E3E3E"/>
        </w:rPr>
        <w:t>；十五</w:t>
      </w:r>
      <w:r w:rsidRPr="00FB4F78">
        <w:rPr>
          <w:rFonts w:ascii="仿宋" w:eastAsia="仿宋" w:hAnsi="仿宋" w:cs="Helvetica"/>
          <w:color w:val="3E3E3E"/>
        </w:rPr>
        <w:t>16</w:t>
      </w:r>
      <w:r w:rsidRPr="00FB4F78">
        <w:rPr>
          <w:rFonts w:ascii="仿宋" w:eastAsia="仿宋" w:hAnsi="仿宋" w:cs="Helvetica" w:hint="eastAsia"/>
          <w:color w:val="3E3E3E"/>
        </w:rPr>
        <w:t>；十七</w:t>
      </w:r>
      <w:r w:rsidRPr="00FB4F78">
        <w:rPr>
          <w:rFonts w:ascii="仿宋" w:eastAsia="仿宋" w:hAnsi="仿宋" w:cs="Helvetica"/>
          <w:color w:val="3E3E3E"/>
        </w:rPr>
        <w:t>6-26</w:t>
      </w:r>
      <w:r w:rsidRPr="00FB4F78">
        <w:rPr>
          <w:rFonts w:ascii="仿宋" w:eastAsia="仿宋" w:hAnsi="仿宋" w:cs="Helvetica" w:hint="eastAsia"/>
          <w:color w:val="3E3E3E"/>
        </w:rPr>
        <w:t>；弗五</w:t>
      </w:r>
      <w:r w:rsidRPr="00FB4F78">
        <w:rPr>
          <w:rFonts w:ascii="仿宋" w:eastAsia="仿宋" w:hAnsi="仿宋" w:cs="Helvetica"/>
          <w:color w:val="3E3E3E"/>
        </w:rPr>
        <w:t>25-27</w:t>
      </w:r>
      <w:r w:rsidRPr="00FB4F78">
        <w:rPr>
          <w:rFonts w:ascii="仿宋" w:eastAsia="仿宋" w:hAnsi="仿宋" w:cs="Helvetica" w:hint="eastAsia"/>
          <w:color w:val="3E3E3E"/>
        </w:rPr>
        <w:t>），解释祂的使命时，我们必须强调这一点。</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被弃绝”是指神对那些祂所没有拣选得永生的罪人，所作的永恒决定。祂的决定从本质上来说，就是不改变他们，不像选民是注定要被改变的。神让这些被弃绝的人留在罪里，正如他们心里所想要做的一样，最后，神还要审判他们，他们是为着自己的作为受当得的审判。在某些情况下，神会将他们交付给他们的罪行（亦即神挪去限制，任凭他们做任何他们想做的不顺服神的事），这个交付本身就是审判的开始。圣经上称之为“刚硬”（罗九</w:t>
      </w:r>
      <w:r w:rsidRPr="00FB4F78">
        <w:rPr>
          <w:rFonts w:ascii="仿宋" w:eastAsia="仿宋" w:hAnsi="仿宋" w:cs="Helvetica"/>
          <w:color w:val="3E3E3E"/>
        </w:rPr>
        <w:t>18</w:t>
      </w:r>
      <w:r w:rsidRPr="00FB4F78">
        <w:rPr>
          <w:rFonts w:ascii="仿宋" w:eastAsia="仿宋" w:hAnsi="仿宋" w:cs="Helvetica" w:hint="eastAsia"/>
          <w:color w:val="3E3E3E"/>
        </w:rPr>
        <w:t>；十一</w:t>
      </w:r>
      <w:r w:rsidRPr="00FB4F78">
        <w:rPr>
          <w:rFonts w:ascii="仿宋" w:eastAsia="仿宋" w:hAnsi="仿宋" w:cs="Helvetica"/>
          <w:color w:val="3E3E3E"/>
        </w:rPr>
        <w:t>25</w:t>
      </w:r>
      <w:r w:rsidRPr="00FB4F78">
        <w:rPr>
          <w:rFonts w:ascii="仿宋" w:eastAsia="仿宋" w:hAnsi="仿宋" w:cs="Helvetica" w:hint="eastAsia"/>
          <w:color w:val="3E3E3E"/>
        </w:rPr>
        <w:t>；另参诗八一</w:t>
      </w:r>
      <w:r w:rsidRPr="00FB4F78">
        <w:rPr>
          <w:rFonts w:ascii="仿宋" w:eastAsia="仿宋" w:hAnsi="仿宋" w:cs="Helvetica"/>
          <w:color w:val="3E3E3E"/>
        </w:rPr>
        <w:t>12</w:t>
      </w:r>
      <w:r w:rsidRPr="00FB4F78">
        <w:rPr>
          <w:rFonts w:ascii="仿宋" w:eastAsia="仿宋" w:hAnsi="仿宋" w:cs="Helvetica" w:hint="eastAsia"/>
          <w:color w:val="3E3E3E"/>
        </w:rPr>
        <w:t>；罗一</w:t>
      </w:r>
      <w:r w:rsidRPr="00FB4F78">
        <w:rPr>
          <w:rFonts w:ascii="仿宋" w:eastAsia="仿宋" w:hAnsi="仿宋" w:cs="Helvetica"/>
          <w:color w:val="3E3E3E"/>
        </w:rPr>
        <w:t>24</w:t>
      </w:r>
      <w:r w:rsidRPr="00FB4F78">
        <w:rPr>
          <w:rFonts w:ascii="仿宋" w:eastAsia="仿宋" w:hAnsi="仿宋" w:cs="Helvetica" w:hint="eastAsia"/>
          <w:color w:val="3E3E3E"/>
        </w:rPr>
        <w:t>，</w:t>
      </w:r>
      <w:r w:rsidRPr="00FB4F78">
        <w:rPr>
          <w:rFonts w:ascii="仿宋" w:eastAsia="仿宋" w:hAnsi="仿宋" w:cs="Helvetica"/>
          <w:color w:val="3E3E3E"/>
        </w:rPr>
        <w:t>26</w:t>
      </w:r>
      <w:r w:rsidRPr="00FB4F78">
        <w:rPr>
          <w:rFonts w:ascii="仿宋" w:eastAsia="仿宋" w:hAnsi="仿宋" w:cs="Helvetica" w:hint="eastAsia"/>
          <w:color w:val="3E3E3E"/>
        </w:rPr>
        <w:t>，</w:t>
      </w:r>
      <w:r w:rsidRPr="00FB4F78">
        <w:rPr>
          <w:rFonts w:ascii="仿宋" w:eastAsia="仿宋" w:hAnsi="仿宋" w:cs="Helvetica"/>
          <w:color w:val="3E3E3E"/>
        </w:rPr>
        <w:t>28</w:t>
      </w:r>
      <w:r w:rsidRPr="00FB4F78">
        <w:rPr>
          <w:rFonts w:ascii="仿宋" w:eastAsia="仿宋" w:hAnsi="仿宋" w:cs="Helvetica" w:hint="eastAsia"/>
          <w:color w:val="3E3E3E"/>
        </w:rPr>
        <w:t>），这会引到更大的罪愆。</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“被弃绝”是圣经上实在的事（罗九</w:t>
      </w:r>
      <w:r w:rsidRPr="00FB4F78">
        <w:rPr>
          <w:rFonts w:ascii="仿宋" w:eastAsia="仿宋" w:hAnsi="仿宋" w:cs="Helvetica"/>
          <w:color w:val="3E3E3E"/>
        </w:rPr>
        <w:t>14-24</w:t>
      </w:r>
      <w:r w:rsidRPr="00FB4F78">
        <w:rPr>
          <w:rFonts w:ascii="仿宋" w:eastAsia="仿宋" w:hAnsi="仿宋" w:cs="Helvetica" w:hint="eastAsia"/>
          <w:color w:val="3E3E3E"/>
        </w:rPr>
        <w:t>；彼前二</w:t>
      </w:r>
      <w:r w:rsidRPr="00FB4F78">
        <w:rPr>
          <w:rFonts w:ascii="仿宋" w:eastAsia="仿宋" w:hAnsi="仿宋" w:cs="Helvetica"/>
          <w:color w:val="3E3E3E"/>
        </w:rPr>
        <w:t>8</w:t>
      </w:r>
      <w:r w:rsidRPr="00FB4F78">
        <w:rPr>
          <w:rFonts w:ascii="仿宋" w:eastAsia="仿宋" w:hAnsi="仿宋" w:cs="Helvetica" w:hint="eastAsia"/>
          <w:color w:val="3E3E3E"/>
        </w:rPr>
        <w:t>），但不能从一个人是否具有基督徒的行为上直接判决。就判决一个人是否基督徒而言，被弃绝者可说是无特殊脸面可供辨识的，所以我们不要试着去辨认谁是被弃绝者，谁不是被弃绝者。我们应当活在有确据的光中，相信任何人都可蒙拯救，只要那人肯悔改、信靠基督。</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我们应当将所有我们遇见的人，都当作有可能名列在选民之列的。</w:t>
      </w:r>
    </w:p>
    <w:p w:rsidR="00FB4F78" w:rsidRPr="009F76C0" w:rsidRDefault="00FB4F78" w:rsidP="009F76C0">
      <w:pPr>
        <w:pStyle w:val="NormalWeb"/>
        <w:shd w:val="clear" w:color="auto" w:fill="FFFFFF"/>
        <w:spacing w:before="0" w:beforeAutospacing="0" w:after="0" w:afterAutospacing="0"/>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contextualSpacing/>
        <w:mirrorIndents/>
        <w:rPr>
          <w:rFonts w:ascii="仿宋" w:eastAsia="仿宋" w:hAnsi="仿宋" w:cs="Helvetica"/>
          <w:color w:val="3E3E3E"/>
        </w:rPr>
      </w:pPr>
    </w:p>
    <w:p w:rsidR="00FB4F78" w:rsidRPr="009F76C0" w:rsidRDefault="009F76C0" w:rsidP="009F76C0">
      <w:pPr>
        <w:pStyle w:val="Heading3"/>
        <w:spacing w:before="0" w:beforeAutospacing="0" w:after="0" w:afterAutospacing="0"/>
        <w:contextualSpacing/>
        <w:mirrorIndents/>
        <w:rPr>
          <w:rFonts w:ascii="仿宋" w:eastAsia="仿宋" w:hAnsi="仿宋" w:cs="Helvetica"/>
          <w:bCs w:val="0"/>
          <w:color w:val="3E3E3E"/>
          <w:sz w:val="24"/>
          <w:szCs w:val="24"/>
        </w:rPr>
      </w:pPr>
      <w:r w:rsidRPr="009F76C0">
        <w:rPr>
          <w:rFonts w:ascii="仿宋" w:eastAsia="仿宋" w:hAnsi="仿宋" w:cs="Helvetica" w:hint="eastAsia"/>
          <w:bCs w:val="0"/>
          <w:color w:val="3E3E3E"/>
          <w:sz w:val="24"/>
          <w:szCs w:val="24"/>
        </w:rPr>
        <w:t>56</w:t>
      </w:r>
      <w:r w:rsidRPr="009F76C0">
        <w:rPr>
          <w:rFonts w:ascii="仿宋" w:eastAsia="仿宋" w:hAnsi="仿宋" w:cs="Helvetica"/>
          <w:bCs w:val="0"/>
          <w:color w:val="3E3E3E"/>
          <w:sz w:val="24"/>
          <w:szCs w:val="24"/>
        </w:rPr>
        <w:t xml:space="preserve"> </w:t>
      </w:r>
      <w:r w:rsidR="00FB4F78" w:rsidRPr="009F76C0">
        <w:rPr>
          <w:rFonts w:ascii="仿宋" w:eastAsia="仿宋" w:hAnsi="仿宋" w:cs="Helvetica"/>
          <w:bCs w:val="0"/>
          <w:color w:val="3E3E3E"/>
          <w:sz w:val="24"/>
          <w:szCs w:val="24"/>
        </w:rPr>
        <w:t>有效的呼召</w:t>
      </w:r>
    </w:p>
    <w:p w:rsidR="009F76C0" w:rsidRDefault="009F76C0" w:rsidP="009F76C0">
      <w:pPr>
        <w:pStyle w:val="NormalWeb"/>
        <w:spacing w:before="0" w:beforeAutospacing="0" w:after="0" w:afterAutospacing="0"/>
        <w:contextualSpacing/>
        <w:mirrorIndents/>
        <w:jc w:val="center"/>
        <w:rPr>
          <w:rStyle w:val="Strong"/>
          <w:rFonts w:ascii="仿宋" w:eastAsia="仿宋" w:hAnsi="仿宋" w:cs="Helvetica"/>
          <w:color w:val="3E3E3E"/>
        </w:rPr>
      </w:pPr>
    </w:p>
    <w:p w:rsidR="00FB4F78" w:rsidRPr="00FB4F78" w:rsidRDefault="00FB4F78" w:rsidP="009F76C0">
      <w:pPr>
        <w:pStyle w:val="NormalWeb"/>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神吸引祂的百姓归向祂自己</w:t>
      </w:r>
    </w:p>
    <w:p w:rsidR="00FB4F78" w:rsidRPr="00FB4F78" w:rsidRDefault="00FB4F78" w:rsidP="009F76C0">
      <w:pPr>
        <w:pStyle w:val="NormalWeb"/>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……因为祂从起初拣选了你们，叫你们因信真道，又被圣灵感动成为圣洁，能以得救。神借我们所传的福音，召你们到这地步，好得着我们主耶稣基督的荣光。（帖后二13-14）</w:t>
      </w:r>
    </w:p>
    <w:p w:rsidR="009F76C0" w:rsidRDefault="009F76C0"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有效的呼召是十六世纪的一个英文词汇，后被用作一六四七年《西敏斯特信仰告白》第十章的标题。该章是这样开始的：</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凡神所预定得永生的人，而且只有这些人，神才乐意在祂所指定和悦纳的时候，借着祂的道与灵，从他们本性所在的罪和死的光景中有效地呼召他们出来，靠着耶稣基督进入恩典和救恩之中。神也在属灵与救恩的事上，光照他们的心思，使他们能明白属神的事；祂又除掉他们的石心，赐给他们一颗肉心；并更新他们的意志，以祂的全能，使他们决意向善，并有效地吸引他们归向耶稣基督。但即使当他们极其甘心情愿地来到主前时，这仍是因祂的恩典使他们能甘愿如此做之故。</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这里所说的乃是基督徒归正时多方面的实际经历，包括有光照、重生、信心和悔改。这可解析为神主权的工作，并由圣灵的大能来“有效地”执行。这个神学观念与保罗在罗马书一章</w:t>
      </w:r>
      <w:r w:rsidRPr="00FB4F78">
        <w:rPr>
          <w:rFonts w:ascii="仿宋" w:eastAsia="仿宋" w:hAnsi="仿宋" w:cs="Helvetica"/>
          <w:color w:val="3E3E3E"/>
        </w:rPr>
        <w:t>6</w:t>
      </w:r>
      <w:r w:rsidRPr="00FB4F78">
        <w:rPr>
          <w:rFonts w:ascii="仿宋" w:eastAsia="仿宋" w:hAnsi="仿宋" w:cs="Helvetica" w:hint="eastAsia"/>
          <w:color w:val="3E3E3E"/>
        </w:rPr>
        <w:lastRenderedPageBreak/>
        <w:t>节、八章</w:t>
      </w:r>
      <w:r w:rsidRPr="00FB4F78">
        <w:rPr>
          <w:rFonts w:ascii="仿宋" w:eastAsia="仿宋" w:hAnsi="仿宋" w:cs="Helvetica"/>
          <w:color w:val="3E3E3E"/>
        </w:rPr>
        <w:t>28</w:t>
      </w:r>
      <w:r w:rsidRPr="00FB4F78">
        <w:rPr>
          <w:rFonts w:ascii="仿宋" w:eastAsia="仿宋" w:hAnsi="仿宋" w:cs="Helvetica" w:hint="eastAsia"/>
          <w:color w:val="3E3E3E"/>
        </w:rPr>
        <w:t>节、</w:t>
      </w:r>
      <w:r w:rsidRPr="00FB4F78">
        <w:rPr>
          <w:rFonts w:ascii="仿宋" w:eastAsia="仿宋" w:hAnsi="仿宋" w:cs="Helvetica"/>
          <w:color w:val="3E3E3E"/>
        </w:rPr>
        <w:t>30</w:t>
      </w:r>
      <w:r w:rsidRPr="00FB4F78">
        <w:rPr>
          <w:rFonts w:ascii="仿宋" w:eastAsia="仿宋" w:hAnsi="仿宋" w:cs="Helvetica" w:hint="eastAsia"/>
          <w:color w:val="3E3E3E"/>
        </w:rPr>
        <w:t>节、九章</w:t>
      </w:r>
      <w:r w:rsidRPr="00FB4F78">
        <w:rPr>
          <w:rFonts w:ascii="仿宋" w:eastAsia="仿宋" w:hAnsi="仿宋" w:cs="Helvetica"/>
          <w:color w:val="3E3E3E"/>
        </w:rPr>
        <w:t>24</w:t>
      </w:r>
      <w:r w:rsidRPr="00FB4F78">
        <w:rPr>
          <w:rFonts w:ascii="仿宋" w:eastAsia="仿宋" w:hAnsi="仿宋" w:cs="Helvetica" w:hint="eastAsia"/>
          <w:color w:val="3E3E3E"/>
        </w:rPr>
        <w:t>节，哥林多前书一章</w:t>
      </w:r>
      <w:r w:rsidRPr="00FB4F78">
        <w:rPr>
          <w:rFonts w:ascii="仿宋" w:eastAsia="仿宋" w:hAnsi="仿宋" w:cs="Helvetica"/>
          <w:color w:val="3E3E3E"/>
        </w:rPr>
        <w:t>24</w:t>
      </w:r>
      <w:r w:rsidRPr="00FB4F78">
        <w:rPr>
          <w:rFonts w:ascii="仿宋" w:eastAsia="仿宋" w:hAnsi="仿宋" w:cs="Helvetica" w:hint="eastAsia"/>
          <w:color w:val="3E3E3E"/>
        </w:rPr>
        <w:t>节、</w:t>
      </w:r>
      <w:r w:rsidRPr="00FB4F78">
        <w:rPr>
          <w:rFonts w:ascii="仿宋" w:eastAsia="仿宋" w:hAnsi="仿宋" w:cs="Helvetica"/>
          <w:color w:val="3E3E3E"/>
        </w:rPr>
        <w:t>26</w:t>
      </w:r>
      <w:r w:rsidRPr="00FB4F78">
        <w:rPr>
          <w:rFonts w:ascii="仿宋" w:eastAsia="仿宋" w:hAnsi="仿宋" w:cs="Helvetica" w:hint="eastAsia"/>
          <w:color w:val="3E3E3E"/>
        </w:rPr>
        <w:t>节、七章</w:t>
      </w:r>
      <w:r w:rsidRPr="00FB4F78">
        <w:rPr>
          <w:rFonts w:ascii="仿宋" w:eastAsia="仿宋" w:hAnsi="仿宋" w:cs="Helvetica"/>
          <w:color w:val="3E3E3E"/>
        </w:rPr>
        <w:t>18</w:t>
      </w:r>
      <w:r w:rsidRPr="00FB4F78">
        <w:rPr>
          <w:rFonts w:ascii="仿宋" w:eastAsia="仿宋" w:hAnsi="仿宋" w:cs="Helvetica" w:hint="eastAsia"/>
          <w:color w:val="3E3E3E"/>
        </w:rPr>
        <w:t>节、</w:t>
      </w:r>
      <w:r w:rsidRPr="00FB4F78">
        <w:rPr>
          <w:rFonts w:ascii="仿宋" w:eastAsia="仿宋" w:hAnsi="仿宋" w:cs="Helvetica"/>
          <w:color w:val="3E3E3E"/>
        </w:rPr>
        <w:t>21</w:t>
      </w:r>
      <w:r w:rsidRPr="00FB4F78">
        <w:rPr>
          <w:rFonts w:ascii="仿宋" w:eastAsia="仿宋" w:hAnsi="仿宋" w:cs="Helvetica" w:hint="eastAsia"/>
          <w:color w:val="3E3E3E"/>
        </w:rPr>
        <w:t>节，加拉太书一章</w:t>
      </w:r>
      <w:r w:rsidRPr="00FB4F78">
        <w:rPr>
          <w:rFonts w:ascii="仿宋" w:eastAsia="仿宋" w:hAnsi="仿宋" w:cs="Helvetica"/>
          <w:color w:val="3E3E3E"/>
        </w:rPr>
        <w:t>15</w:t>
      </w:r>
      <w:r w:rsidRPr="00FB4F78">
        <w:rPr>
          <w:rFonts w:ascii="仿宋" w:eastAsia="仿宋" w:hAnsi="仿宋" w:cs="Helvetica" w:hint="eastAsia"/>
          <w:color w:val="3E3E3E"/>
        </w:rPr>
        <w:t>节，以弗所书四章</w:t>
      </w:r>
      <w:r w:rsidRPr="00FB4F78">
        <w:rPr>
          <w:rFonts w:ascii="仿宋" w:eastAsia="仿宋" w:hAnsi="仿宋" w:cs="Helvetica"/>
          <w:color w:val="3E3E3E"/>
        </w:rPr>
        <w:t>1</w:t>
      </w:r>
      <w:r w:rsidRPr="00FB4F78">
        <w:rPr>
          <w:rFonts w:ascii="仿宋" w:eastAsia="仿宋" w:hAnsi="仿宋" w:cs="Helvetica" w:hint="eastAsia"/>
          <w:color w:val="3E3E3E"/>
        </w:rPr>
        <w:t>节、</w:t>
      </w:r>
      <w:r w:rsidRPr="00FB4F78">
        <w:rPr>
          <w:rFonts w:ascii="仿宋" w:eastAsia="仿宋" w:hAnsi="仿宋" w:cs="Helvetica"/>
          <w:color w:val="3E3E3E"/>
        </w:rPr>
        <w:t>4</w:t>
      </w:r>
      <w:r w:rsidRPr="00FB4F78">
        <w:rPr>
          <w:rFonts w:ascii="仿宋" w:eastAsia="仿宋" w:hAnsi="仿宋" w:cs="Helvetica" w:hint="eastAsia"/>
          <w:color w:val="3E3E3E"/>
        </w:rPr>
        <w:t>节，帖撒罗尼迦后书二章</w:t>
      </w:r>
      <w:r w:rsidRPr="00FB4F78">
        <w:rPr>
          <w:rFonts w:ascii="仿宋" w:eastAsia="仿宋" w:hAnsi="仿宋" w:cs="Helvetica"/>
          <w:color w:val="3E3E3E"/>
        </w:rPr>
        <w:t>14</w:t>
      </w:r>
      <w:r w:rsidRPr="00FB4F78">
        <w:rPr>
          <w:rFonts w:ascii="仿宋" w:eastAsia="仿宋" w:hAnsi="仿宋" w:cs="Helvetica" w:hint="eastAsia"/>
          <w:color w:val="3E3E3E"/>
        </w:rPr>
        <w:t>节等处所使用的动词，“召”（其意为“使他相信”）、“蒙召”（其意为“得以归正”）相呼应；但与马太福音廿二章</w:t>
      </w:r>
      <w:r w:rsidRPr="00FB4F78">
        <w:rPr>
          <w:rFonts w:ascii="仿宋" w:eastAsia="仿宋" w:hAnsi="仿宋" w:cs="Helvetica"/>
          <w:color w:val="3E3E3E"/>
        </w:rPr>
        <w:t>14</w:t>
      </w:r>
      <w:r w:rsidRPr="00FB4F78">
        <w:rPr>
          <w:rFonts w:ascii="仿宋" w:eastAsia="仿宋" w:hAnsi="仿宋" w:cs="Helvetica" w:hint="eastAsia"/>
          <w:color w:val="3E3E3E"/>
        </w:rPr>
        <w:t>节所提及的那种仅仅外来的、无效的邀请之观念，却成对比。</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原罪使全人类都沦向神天然死亡（没有反应的）光景，然而神却以有效的呼召叫死了的人苏醒过来。当神透过读圣经、传讲圣经、解释圣经的内容等途径，从外面向人心提出信靠基督的呼召时，圣灵就光照并更新蒙拣选之罪人的心，使他们能明白福音，视福音为从神而来的真理而拥抱它。神在基督里对他们而言，也成了他们所渴求、所爱慕的对象。一旦重生了，他们就能运用得着释放了的意志，拣选神和美善的事物，并转离从前的生活方式，接受耶稣基督为主和救主，靠祂开始一个新的生活。</w:t>
      </w:r>
    </w:p>
    <w:p w:rsidR="00FB4F78" w:rsidRPr="00FB4F78" w:rsidRDefault="00FB4F78" w:rsidP="009F76C0">
      <w:pPr>
        <w:pStyle w:val="NormalWeb"/>
        <w:spacing w:before="0" w:beforeAutospacing="0" w:after="0" w:afterAutospacing="0"/>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contextualSpacing/>
        <w:mirrorIndents/>
        <w:rPr>
          <w:rFonts w:ascii="仿宋" w:eastAsia="仿宋" w:hAnsi="仿宋" w:cs="Helvetica"/>
          <w:color w:val="3E3E3E"/>
        </w:rPr>
      </w:pPr>
    </w:p>
    <w:p w:rsidR="00FB4F78" w:rsidRPr="009F76C0" w:rsidRDefault="009F76C0" w:rsidP="009F76C0">
      <w:pPr>
        <w:pStyle w:val="Heading3"/>
        <w:shd w:val="clear" w:color="auto" w:fill="FFFFFF"/>
        <w:spacing w:before="0" w:beforeAutospacing="0" w:after="0" w:afterAutospacing="0"/>
        <w:contextualSpacing/>
        <w:mirrorIndents/>
        <w:rPr>
          <w:rFonts w:ascii="仿宋" w:eastAsia="仿宋" w:hAnsi="仿宋" w:cs="Helvetica"/>
          <w:bCs w:val="0"/>
          <w:color w:val="3E3E3E"/>
          <w:sz w:val="24"/>
          <w:szCs w:val="24"/>
        </w:rPr>
      </w:pPr>
      <w:r w:rsidRPr="009F76C0">
        <w:rPr>
          <w:rFonts w:ascii="仿宋" w:eastAsia="仿宋" w:hAnsi="仿宋" w:cs="Helvetica" w:hint="eastAsia"/>
          <w:bCs w:val="0"/>
          <w:color w:val="3E3E3E"/>
          <w:sz w:val="24"/>
          <w:szCs w:val="24"/>
        </w:rPr>
        <w:t>57</w:t>
      </w:r>
      <w:r w:rsidRPr="009F76C0">
        <w:rPr>
          <w:rFonts w:ascii="仿宋" w:eastAsia="仿宋" w:hAnsi="仿宋" w:cs="Helvetica"/>
          <w:bCs w:val="0"/>
          <w:color w:val="3E3E3E"/>
          <w:sz w:val="24"/>
          <w:szCs w:val="24"/>
        </w:rPr>
        <w:t xml:space="preserve"> </w:t>
      </w:r>
      <w:r w:rsidR="00FB4F78" w:rsidRPr="009F76C0">
        <w:rPr>
          <w:rFonts w:ascii="仿宋" w:eastAsia="仿宋" w:hAnsi="仿宋" w:cs="Helvetica"/>
          <w:bCs w:val="0"/>
          <w:color w:val="3E3E3E"/>
          <w:sz w:val="24"/>
          <w:szCs w:val="24"/>
        </w:rPr>
        <w:t>光照</w:t>
      </w:r>
    </w:p>
    <w:p w:rsidR="009F76C0" w:rsidRDefault="009F76C0" w:rsidP="009F76C0">
      <w:pPr>
        <w:pStyle w:val="NormalWeb"/>
        <w:shd w:val="clear" w:color="auto" w:fill="FFFFFF"/>
        <w:spacing w:before="0" w:beforeAutospacing="0" w:after="0" w:afterAutospacing="0"/>
        <w:contextualSpacing/>
        <w:mirrorIndents/>
        <w:jc w:val="center"/>
        <w:rPr>
          <w:rStyle w:val="Strong"/>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圣灵赐予属灵的悟性</w:t>
      </w:r>
    </w:p>
    <w:p w:rsidR="00FB4F78" w:rsidRPr="00FB4F78" w:rsidRDefault="00FB4F78" w:rsidP="009F76C0">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然而，属血气的人不领会神圣灵的事，反倒以为愚拙。并且不能知道，因为这些事惟有属灵的人才能看透。 （林前二14）</w:t>
      </w:r>
    </w:p>
    <w:p w:rsidR="009F76C0" w:rsidRDefault="009F76C0"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基督徒蒙召得以认识有关神的事，这种知识不只是形式上熟悉圣经的词汇，和基督教的思想而已；乃是明白圣经所见证的三一神的实存，与祂诸般作为之间的关系。这样的认识对一般人来说，绝非自然有的，尽管他们可能熟悉基督教的思想（这种人像林前二</w:t>
      </w:r>
      <w:r w:rsidRPr="00FB4F78">
        <w:rPr>
          <w:rFonts w:ascii="仿宋" w:eastAsia="仿宋" w:hAnsi="仿宋" w:cs="Helvetica"/>
          <w:color w:val="3E3E3E"/>
        </w:rPr>
        <w:t>14</w:t>
      </w:r>
      <w:r w:rsidRPr="00FB4F78">
        <w:rPr>
          <w:rFonts w:ascii="仿宋" w:eastAsia="仿宋" w:hAnsi="仿宋" w:cs="Helvetica" w:hint="eastAsia"/>
          <w:color w:val="3E3E3E"/>
        </w:rPr>
        <w:t>里的“属血气的人”一样，不能领受基督徒告诉他的事；或像耶稣在太十五</w:t>
      </w:r>
      <w:r w:rsidRPr="00FB4F78">
        <w:rPr>
          <w:rFonts w:ascii="仿宋" w:eastAsia="仿宋" w:hAnsi="仿宋" w:cs="Helvetica"/>
          <w:color w:val="3E3E3E"/>
        </w:rPr>
        <w:t>14</w:t>
      </w:r>
      <w:r w:rsidRPr="00FB4F78">
        <w:rPr>
          <w:rFonts w:ascii="仿宋" w:eastAsia="仿宋" w:hAnsi="仿宋" w:cs="Helvetica" w:hint="eastAsia"/>
          <w:color w:val="3E3E3E"/>
        </w:rPr>
        <w:t>里的“属血气的人”一样，不能领受基督徒告诉他的事；或像耶稣在太十五</w:t>
      </w:r>
      <w:r w:rsidRPr="00FB4F78">
        <w:rPr>
          <w:rFonts w:ascii="仿宋" w:eastAsia="仿宋" w:hAnsi="仿宋" w:cs="Helvetica"/>
          <w:color w:val="3E3E3E"/>
        </w:rPr>
        <w:t>14</w:t>
      </w:r>
      <w:r w:rsidRPr="00FB4F78">
        <w:rPr>
          <w:rFonts w:ascii="仿宋" w:eastAsia="仿宋" w:hAnsi="仿宋" w:cs="Helvetica" w:hint="eastAsia"/>
          <w:color w:val="3E3E3E"/>
        </w:rPr>
        <w:t>里所严责的瞎子领瞎子者；又或像在大马色的路上，尚未被基督遇见之前的保罗）。只有圣灵——这位神深奥事的参透者（林前二</w:t>
      </w:r>
      <w:r w:rsidRPr="00FB4F78">
        <w:rPr>
          <w:rFonts w:ascii="仿宋" w:eastAsia="仿宋" w:hAnsi="仿宋" w:cs="Helvetica"/>
          <w:color w:val="3E3E3E"/>
        </w:rPr>
        <w:t>10</w:t>
      </w:r>
      <w:r w:rsidRPr="00FB4F78">
        <w:rPr>
          <w:rFonts w:ascii="仿宋" w:eastAsia="仿宋" w:hAnsi="仿宋" w:cs="Helvetica" w:hint="eastAsia"/>
          <w:color w:val="3E3E3E"/>
        </w:rPr>
        <w:t>）——才能在我们那因罪变昏暗的心思、心灵里，促成这样的认识。这是为什么圣经称之为“属灵的悟性”（“属灵的”意思是指“圣灵所赐予的”，西一</w:t>
      </w:r>
      <w:r w:rsidRPr="00FB4F78">
        <w:rPr>
          <w:rFonts w:ascii="仿宋" w:eastAsia="仿宋" w:hAnsi="仿宋" w:cs="Helvetica"/>
          <w:color w:val="3E3E3E"/>
        </w:rPr>
        <w:t>9</w:t>
      </w:r>
      <w:r w:rsidRPr="00FB4F78">
        <w:rPr>
          <w:rFonts w:ascii="仿宋" w:eastAsia="仿宋" w:hAnsi="仿宋" w:cs="Helvetica" w:hint="eastAsia"/>
          <w:color w:val="3E3E3E"/>
        </w:rPr>
        <w:t>；另参路廿四</w:t>
      </w:r>
      <w:r w:rsidRPr="00FB4F78">
        <w:rPr>
          <w:rFonts w:ascii="仿宋" w:eastAsia="仿宋" w:hAnsi="仿宋" w:cs="Helvetica"/>
          <w:color w:val="3E3E3E"/>
        </w:rPr>
        <w:t>25</w:t>
      </w:r>
      <w:r w:rsidRPr="00FB4F78">
        <w:rPr>
          <w:rFonts w:ascii="仿宋" w:eastAsia="仿宋" w:hAnsi="仿宋" w:cs="Helvetica" w:hint="eastAsia"/>
          <w:color w:val="3E3E3E"/>
        </w:rPr>
        <w:t>；约壹五</w:t>
      </w:r>
      <w:r w:rsidRPr="00FB4F78">
        <w:rPr>
          <w:rFonts w:ascii="仿宋" w:eastAsia="仿宋" w:hAnsi="仿宋" w:cs="Helvetica"/>
          <w:color w:val="3E3E3E"/>
        </w:rPr>
        <w:t>20</w:t>
      </w:r>
      <w:r w:rsidRPr="00FB4F78">
        <w:rPr>
          <w:rFonts w:ascii="仿宋" w:eastAsia="仿宋" w:hAnsi="仿宋" w:cs="Helvetica" w:hint="eastAsia"/>
          <w:color w:val="3E3E3E"/>
        </w:rPr>
        <w:t>）。那些接受纯正话语的人是“从那圣者受了恩膏，并且知道这一切的事”（“事”或作“真理”；约壹二</w:t>
      </w:r>
      <w:r w:rsidRPr="00FB4F78">
        <w:rPr>
          <w:rFonts w:ascii="仿宋" w:eastAsia="仿宋" w:hAnsi="仿宋" w:cs="Helvetica"/>
          <w:color w:val="3E3E3E"/>
        </w:rPr>
        <w:t>20</w:t>
      </w:r>
      <w:r w:rsidRPr="00FB4F78">
        <w:rPr>
          <w:rFonts w:ascii="仿宋" w:eastAsia="仿宋" w:hAnsi="仿宋" w:cs="Helvetica" w:hint="eastAsia"/>
          <w:color w:val="3E3E3E"/>
        </w:rPr>
        <w:t>）。</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圣灵这种分赐知识的工作，我们称之为“光照”或“照明”，这不是指给予什么新的启示，而是圣灵作工，使我们能掌握、爱慕在我们眼前那些教师和作者所解释的圣经启示。在我们心思和道德系统里的罪，将我们的心思和意志都遮盖住了，以致我们抓不住、甚至抵挡圣经的力量。对我们而言，神显得遥远到犹如不实在似的，我们在神的真理跟前，是钝拙、无动于衷的。然而圣灵开启了我们的心思，并且调整了我们的心灵，使我们能明白属灵的事（弗一</w:t>
      </w:r>
      <w:r w:rsidRPr="00FB4F78">
        <w:rPr>
          <w:rFonts w:ascii="仿宋" w:eastAsia="仿宋" w:hAnsi="仿宋" w:cs="Helvetica"/>
          <w:color w:val="3E3E3E"/>
        </w:rPr>
        <w:t>17-18</w:t>
      </w:r>
      <w:r w:rsidRPr="00FB4F78">
        <w:rPr>
          <w:rFonts w:ascii="仿宋" w:eastAsia="仿宋" w:hAnsi="仿宋" w:cs="Helvetica" w:hint="eastAsia"/>
          <w:color w:val="3E3E3E"/>
        </w:rPr>
        <w:t>；三</w:t>
      </w:r>
      <w:r w:rsidRPr="00FB4F78">
        <w:rPr>
          <w:rFonts w:ascii="仿宋" w:eastAsia="仿宋" w:hAnsi="仿宋" w:cs="Helvetica"/>
          <w:color w:val="3E3E3E"/>
        </w:rPr>
        <w:t>18-19</w:t>
      </w:r>
      <w:r w:rsidRPr="00FB4F78">
        <w:rPr>
          <w:rFonts w:ascii="仿宋" w:eastAsia="仿宋" w:hAnsi="仿宋" w:cs="Helvetica" w:hint="eastAsia"/>
          <w:color w:val="3E3E3E"/>
        </w:rPr>
        <w:t>；林后三</w:t>
      </w:r>
      <w:r w:rsidRPr="00FB4F78">
        <w:rPr>
          <w:rFonts w:ascii="仿宋" w:eastAsia="仿宋" w:hAnsi="仿宋" w:cs="Helvetica"/>
          <w:color w:val="3E3E3E"/>
        </w:rPr>
        <w:t>14-16</w:t>
      </w:r>
      <w:r w:rsidRPr="00FB4F78">
        <w:rPr>
          <w:rFonts w:ascii="仿宋" w:eastAsia="仿宋" w:hAnsi="仿宋" w:cs="Helvetica" w:hint="eastAsia"/>
          <w:color w:val="3E3E3E"/>
        </w:rPr>
        <w:t>；四</w:t>
      </w:r>
      <w:r w:rsidRPr="00FB4F78">
        <w:rPr>
          <w:rFonts w:ascii="仿宋" w:eastAsia="仿宋" w:hAnsi="仿宋" w:cs="Helvetica"/>
          <w:color w:val="3E3E3E"/>
        </w:rPr>
        <w:t>6</w:t>
      </w:r>
      <w:r w:rsidRPr="00FB4F78">
        <w:rPr>
          <w:rFonts w:ascii="仿宋" w:eastAsia="仿宋" w:hAnsi="仿宋" w:cs="Helvetica" w:hint="eastAsia"/>
          <w:color w:val="3E3E3E"/>
        </w:rPr>
        <w:t>）。正如圣灵曾借着灵感，将圣经的真理供应给我们，现在祂借着光照，将这真理解释给我们。如此说来，所谓光照乃是将神所启示的真理应用到我们心里，使我们能抓住圣经经文所揭示的，并变成为自己所经历的实际。</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光照是圣灵对基督徒一生之久的职事，在我们归正之前就已经开始了的，使我们能渐渐地把握住关乎耶稣的真理，并渐渐地感受到这真理在衡量我们、暴露我们。耶稣说圣灵要世</w:t>
      </w:r>
      <w:r w:rsidRPr="00FB4F78">
        <w:rPr>
          <w:rFonts w:ascii="仿宋" w:eastAsia="仿宋" w:hAnsi="仿宋" w:cs="Helvetica" w:hint="eastAsia"/>
          <w:color w:val="3E3E3E"/>
        </w:rPr>
        <w:lastRenderedPageBreak/>
        <w:t>人为罪自责，因为他们不信耶稣；又为耶稣在父神的右边这事实自责（因这证明了天父欢迎祂回到天上）；也为自己今日与将来要受审判的事实而自责（约十六</w:t>
      </w:r>
      <w:r w:rsidRPr="00FB4F78">
        <w:rPr>
          <w:rFonts w:ascii="仿宋" w:eastAsia="仿宋" w:hAnsi="仿宋" w:cs="Helvetica"/>
          <w:color w:val="3E3E3E"/>
        </w:rPr>
        <w:t>8-11</w:t>
      </w:r>
      <w:r w:rsidRPr="00FB4F78">
        <w:rPr>
          <w:rFonts w:ascii="仿宋" w:eastAsia="仿宋" w:hAnsi="仿宋" w:cs="Helvetica" w:hint="eastAsia"/>
          <w:color w:val="3E3E3E"/>
        </w:rPr>
        <w:t>）。这种三重的自责乃是神所用的方法，使那些先前贪爱罪中之乐、对神圣救主毫不在乎的人，能对罪恶觉得厌恶，而看基督为可宝贵的。</w:t>
      </w:r>
    </w:p>
    <w:p w:rsidR="009F76C0" w:rsidRDefault="009F76C0"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要从圣灵光照的职事中获得完全的益处，只有借着严谨的读经，认真的祷告，并确实地顺服我们已经蒙开启而了解的真理。这和路德的格言相呼应，他说有三件事可铸造出一位神学家：祷告（</w:t>
      </w:r>
      <w:r w:rsidRPr="00FB4F78">
        <w:rPr>
          <w:rStyle w:val="Emphasis"/>
          <w:rFonts w:ascii="仿宋" w:eastAsia="仿宋" w:hAnsi="仿宋" w:cs="Helvetica"/>
          <w:color w:val="3E3E3E"/>
        </w:rPr>
        <w:t>oratio</w:t>
      </w:r>
      <w:r w:rsidRPr="00FB4F78">
        <w:rPr>
          <w:rFonts w:ascii="仿宋" w:eastAsia="仿宋" w:hAnsi="仿宋" w:cs="Helvetica" w:hint="eastAsia"/>
          <w:color w:val="3E3E3E"/>
        </w:rPr>
        <w:t>）、默想（</w:t>
      </w:r>
      <w:r w:rsidRPr="00FB4F78">
        <w:rPr>
          <w:rStyle w:val="Emphasis"/>
          <w:rFonts w:ascii="仿宋" w:eastAsia="仿宋" w:hAnsi="仿宋" w:cs="Helvetica"/>
          <w:color w:val="3E3E3E"/>
        </w:rPr>
        <w:t>meditatio</w:t>
      </w:r>
      <w:r w:rsidRPr="00FB4F78">
        <w:rPr>
          <w:rFonts w:ascii="仿宋" w:eastAsia="仿宋" w:hAnsi="仿宋" w:cs="Helvetica" w:hint="eastAsia"/>
          <w:color w:val="3E3E3E"/>
        </w:rPr>
        <w:t>，指在神的同在中思想经文），和试炼（</w:t>
      </w:r>
      <w:r w:rsidRPr="00FB4F78">
        <w:rPr>
          <w:rStyle w:val="Emphasis"/>
          <w:rFonts w:ascii="仿宋" w:eastAsia="仿宋" w:hAnsi="仿宋" w:cs="Helvetica"/>
          <w:color w:val="3E3E3E"/>
        </w:rPr>
        <w:t>tentatio</w:t>
      </w:r>
      <w:r w:rsidRPr="00FB4F78">
        <w:rPr>
          <w:rFonts w:ascii="仿宋" w:eastAsia="仿宋" w:hAnsi="仿宋" w:cs="Helvetica" w:hint="eastAsia"/>
          <w:color w:val="3E3E3E"/>
        </w:rPr>
        <w:t>，指在遭遇压力要我们不顾圣经所说的话时，为了持守圣经原则所面临的挣扎。）</w:t>
      </w:r>
    </w:p>
    <w:p w:rsidR="00FB4F78" w:rsidRPr="00FB4F78" w:rsidRDefault="00FB4F78" w:rsidP="009F76C0">
      <w:pPr>
        <w:pStyle w:val="NormalWeb"/>
        <w:shd w:val="clear" w:color="auto" w:fill="FFFFFF"/>
        <w:spacing w:before="0" w:beforeAutospacing="0" w:after="0" w:afterAutospacing="0"/>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contextualSpacing/>
        <w:mirrorIndents/>
        <w:rPr>
          <w:rFonts w:ascii="仿宋" w:eastAsia="仿宋" w:hAnsi="仿宋" w:cs="Helvetica"/>
          <w:color w:val="3E3E3E"/>
        </w:rPr>
      </w:pPr>
    </w:p>
    <w:p w:rsidR="00FB4F78" w:rsidRPr="009F76C0" w:rsidRDefault="009F76C0" w:rsidP="009F76C0">
      <w:pPr>
        <w:pStyle w:val="Heading3"/>
        <w:shd w:val="clear" w:color="auto" w:fill="FFFFFF"/>
        <w:spacing w:before="0" w:beforeAutospacing="0" w:after="0" w:afterAutospacing="0"/>
        <w:contextualSpacing/>
        <w:mirrorIndents/>
        <w:rPr>
          <w:rFonts w:ascii="仿宋" w:eastAsia="仿宋" w:hAnsi="仿宋" w:cs="Helvetica"/>
          <w:bCs w:val="0"/>
          <w:color w:val="3E3E3E"/>
          <w:sz w:val="24"/>
          <w:szCs w:val="24"/>
        </w:rPr>
      </w:pPr>
      <w:r w:rsidRPr="009F76C0">
        <w:rPr>
          <w:rFonts w:ascii="仿宋" w:eastAsia="仿宋" w:hAnsi="仿宋" w:cs="Helvetica" w:hint="eastAsia"/>
          <w:bCs w:val="0"/>
          <w:color w:val="3E3E3E"/>
          <w:sz w:val="24"/>
          <w:szCs w:val="24"/>
        </w:rPr>
        <w:t>58</w:t>
      </w:r>
      <w:r w:rsidRPr="009F76C0">
        <w:rPr>
          <w:rFonts w:ascii="仿宋" w:eastAsia="仿宋" w:hAnsi="仿宋" w:cs="Helvetica"/>
          <w:bCs w:val="0"/>
          <w:color w:val="3E3E3E"/>
          <w:sz w:val="24"/>
          <w:szCs w:val="24"/>
        </w:rPr>
        <w:t xml:space="preserve"> </w:t>
      </w:r>
      <w:r w:rsidR="00FB4F78" w:rsidRPr="009F76C0">
        <w:rPr>
          <w:rFonts w:ascii="仿宋" w:eastAsia="仿宋" w:hAnsi="仿宋" w:cs="Helvetica"/>
          <w:bCs w:val="0"/>
          <w:color w:val="3E3E3E"/>
          <w:sz w:val="24"/>
          <w:szCs w:val="24"/>
        </w:rPr>
        <w:t>重生</w:t>
      </w:r>
    </w:p>
    <w:p w:rsidR="009F76C0" w:rsidRDefault="009F76C0" w:rsidP="009F76C0">
      <w:pPr>
        <w:pStyle w:val="NormalWeb"/>
        <w:shd w:val="clear" w:color="auto" w:fill="FFFFFF"/>
        <w:spacing w:before="0" w:beforeAutospacing="0" w:after="0" w:afterAutospacing="0"/>
        <w:contextualSpacing/>
        <w:mirrorIndents/>
        <w:jc w:val="center"/>
        <w:rPr>
          <w:rStyle w:val="Strong"/>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基督徒是重生的人</w:t>
      </w:r>
    </w:p>
    <w:p w:rsidR="00FB4F78" w:rsidRPr="00FB4F78" w:rsidRDefault="00FB4F78" w:rsidP="009F76C0">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耶稣回答说：“我实实在在的告诉你，人若不重生，就不能见神的国。”（约三3）</w:t>
      </w:r>
    </w:p>
    <w:p w:rsidR="009F76C0" w:rsidRDefault="009F76C0"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重生是一项新约的观念，显然是出自耶稣的一段比喻性的话语，用来告诉尼哥底母，若想看见、并进入神的国，就必须经历这种内在和深入的改变，这经历即使连信奉犹太教的犹太人亦不能免（约三</w:t>
      </w:r>
      <w:r w:rsidRPr="00FB4F78">
        <w:rPr>
          <w:rFonts w:ascii="仿宋" w:eastAsia="仿宋" w:hAnsi="仿宋" w:cs="Helvetica"/>
          <w:color w:val="3E3E3E"/>
        </w:rPr>
        <w:t>3-15</w:t>
      </w:r>
      <w:r w:rsidRPr="00FB4F78">
        <w:rPr>
          <w:rFonts w:ascii="仿宋" w:eastAsia="仿宋" w:hAnsi="仿宋" w:cs="Helvetica" w:hint="eastAsia"/>
          <w:color w:val="3E3E3E"/>
        </w:rPr>
        <w:t>）。耶稣把这种改变描述为“重生”。</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重生的观念是说到神重造了人的心（心是一个人实存的核心），神的法子是将一种新的管制人的欲求、目的和作为的原则，种在人的心里。这个原则也是一种性情上的动力，使人对福音和基督有正面的回应。耶稣的语汇——“从水和圣灵生的”（约三</w:t>
      </w:r>
      <w:r w:rsidRPr="00FB4F78">
        <w:rPr>
          <w:rFonts w:ascii="仿宋" w:eastAsia="仿宋" w:hAnsi="仿宋" w:cs="Helvetica"/>
          <w:color w:val="3E3E3E"/>
        </w:rPr>
        <w:t>5</w:t>
      </w:r>
      <w:r w:rsidRPr="00FB4F78">
        <w:rPr>
          <w:rFonts w:ascii="仿宋" w:eastAsia="仿宋" w:hAnsi="仿宋" w:cs="Helvetica" w:hint="eastAsia"/>
          <w:color w:val="3E3E3E"/>
        </w:rPr>
        <w:t>）——使人追溯到以西结书三十六章</w:t>
      </w:r>
      <w:r w:rsidRPr="00FB4F78">
        <w:rPr>
          <w:rFonts w:ascii="仿宋" w:eastAsia="仿宋" w:hAnsi="仿宋" w:cs="Helvetica"/>
          <w:color w:val="3E3E3E"/>
        </w:rPr>
        <w:t>25</w:t>
      </w:r>
      <w:r w:rsidRPr="00FB4F78">
        <w:rPr>
          <w:rFonts w:ascii="仿宋" w:eastAsia="仿宋" w:hAnsi="仿宋" w:cs="Helvetica" w:hint="eastAsia"/>
          <w:color w:val="3E3E3E"/>
        </w:rPr>
        <w:t>至</w:t>
      </w:r>
      <w:r w:rsidRPr="00FB4F78">
        <w:rPr>
          <w:rFonts w:ascii="仿宋" w:eastAsia="仿宋" w:hAnsi="仿宋" w:cs="Helvetica"/>
          <w:color w:val="3E3E3E"/>
        </w:rPr>
        <w:t>27</w:t>
      </w:r>
      <w:r w:rsidRPr="00FB4F78">
        <w:rPr>
          <w:rFonts w:ascii="仿宋" w:eastAsia="仿宋" w:hAnsi="仿宋" w:cs="Helvetica" w:hint="eastAsia"/>
          <w:color w:val="3E3E3E"/>
        </w:rPr>
        <w:t>节，此处经文以象征的语法，描述神用水洁净人的罪污，借着将祂自己的灵放在人的里面，神赐给人一颗“新心”。因为以西结书记得这么清楚，所以耶稣责备尼哥底母，“以色列的先生”，居然不明白重生是怎样回事（约三</w:t>
      </w:r>
      <w:r w:rsidRPr="00FB4F78">
        <w:rPr>
          <w:rFonts w:ascii="仿宋" w:eastAsia="仿宋" w:hAnsi="仿宋" w:cs="Helvetica"/>
          <w:color w:val="3E3E3E"/>
        </w:rPr>
        <w:t>9-10</w:t>
      </w:r>
      <w:r w:rsidRPr="00FB4F78">
        <w:rPr>
          <w:rFonts w:ascii="仿宋" w:eastAsia="仿宋" w:hAnsi="仿宋" w:cs="Helvetica" w:hint="eastAsia"/>
          <w:color w:val="3E3E3E"/>
        </w:rPr>
        <w:t>）。耶稣始终只有一个重点：若不重生，人就不会相信祂是超然的救主，也不会悔改，不会作真正的门徒。</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在别处约翰教导说，相信主的道成肉身、救赎，对神有信心、有爱心，为人圣洁、公义，都是人由神而生的结果和证据（约壹二</w:t>
      </w:r>
      <w:r w:rsidRPr="00FB4F78">
        <w:rPr>
          <w:rFonts w:ascii="仿宋" w:eastAsia="仿宋" w:hAnsi="仿宋" w:cs="Helvetica"/>
          <w:color w:val="3E3E3E"/>
        </w:rPr>
        <w:t>29</w:t>
      </w:r>
      <w:r w:rsidRPr="00FB4F78">
        <w:rPr>
          <w:rFonts w:ascii="仿宋" w:eastAsia="仿宋" w:hAnsi="仿宋" w:cs="Helvetica" w:hint="eastAsia"/>
          <w:color w:val="3E3E3E"/>
        </w:rPr>
        <w:t>；三</w:t>
      </w:r>
      <w:r w:rsidRPr="00FB4F78">
        <w:rPr>
          <w:rFonts w:ascii="仿宋" w:eastAsia="仿宋" w:hAnsi="仿宋" w:cs="Helvetica"/>
          <w:color w:val="3E3E3E"/>
        </w:rPr>
        <w:t>9</w:t>
      </w:r>
      <w:r w:rsidRPr="00FB4F78">
        <w:rPr>
          <w:rFonts w:ascii="仿宋" w:eastAsia="仿宋" w:hAnsi="仿宋" w:cs="Helvetica" w:hint="eastAsia"/>
          <w:color w:val="3E3E3E"/>
        </w:rPr>
        <w:t>；四</w:t>
      </w:r>
      <w:r w:rsidRPr="00FB4F78">
        <w:rPr>
          <w:rFonts w:ascii="仿宋" w:eastAsia="仿宋" w:hAnsi="仿宋" w:cs="Helvetica"/>
          <w:color w:val="3E3E3E"/>
        </w:rPr>
        <w:t>7</w:t>
      </w:r>
      <w:r w:rsidRPr="00FB4F78">
        <w:rPr>
          <w:rFonts w:ascii="仿宋" w:eastAsia="仿宋" w:hAnsi="仿宋" w:cs="Helvetica" w:hint="eastAsia"/>
          <w:color w:val="3E3E3E"/>
        </w:rPr>
        <w:t>；五</w:t>
      </w:r>
      <w:r w:rsidRPr="00FB4F78">
        <w:rPr>
          <w:rFonts w:ascii="仿宋" w:eastAsia="仿宋" w:hAnsi="仿宋" w:cs="Helvetica"/>
          <w:color w:val="3E3E3E"/>
        </w:rPr>
        <w:t>1</w:t>
      </w:r>
      <w:r w:rsidRPr="00FB4F78">
        <w:rPr>
          <w:rFonts w:ascii="仿宋" w:eastAsia="仿宋" w:hAnsi="仿宋" w:cs="Helvetica" w:hint="eastAsia"/>
          <w:color w:val="3E3E3E"/>
        </w:rPr>
        <w:t>，</w:t>
      </w:r>
      <w:r w:rsidRPr="00FB4F78">
        <w:rPr>
          <w:rFonts w:ascii="仿宋" w:eastAsia="仿宋" w:hAnsi="仿宋" w:cs="Helvetica"/>
          <w:color w:val="3E3E3E"/>
        </w:rPr>
        <w:t>4</w:t>
      </w:r>
      <w:r w:rsidRPr="00FB4F78">
        <w:rPr>
          <w:rFonts w:ascii="仿宋" w:eastAsia="仿宋" w:hAnsi="仿宋" w:cs="Helvetica" w:hint="eastAsia"/>
          <w:color w:val="3E3E3E"/>
        </w:rPr>
        <w:t>）。既然没有重生就没有归正，那么，也就没有不带着归正的重生了。</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虽然因着神蓄意的安排，婴儿重生有发生的可能（路一</w:t>
      </w:r>
      <w:r w:rsidRPr="00FB4F78">
        <w:rPr>
          <w:rFonts w:ascii="仿宋" w:eastAsia="仿宋" w:hAnsi="仿宋" w:cs="Helvetica"/>
          <w:color w:val="3E3E3E"/>
        </w:rPr>
        <w:t>15</w:t>
      </w:r>
      <w:r w:rsidRPr="00FB4F78">
        <w:rPr>
          <w:rFonts w:ascii="仿宋" w:eastAsia="仿宋" w:hAnsi="仿宋" w:cs="Helvetica" w:hint="eastAsia"/>
          <w:color w:val="3E3E3E"/>
        </w:rPr>
        <w:t>；</w:t>
      </w:r>
      <w:r w:rsidRPr="00FB4F78">
        <w:rPr>
          <w:rFonts w:ascii="仿宋" w:eastAsia="仿宋" w:hAnsi="仿宋" w:cs="Helvetica"/>
          <w:color w:val="3E3E3E"/>
        </w:rPr>
        <w:t>41-44</w:t>
      </w:r>
      <w:r w:rsidRPr="00FB4F78">
        <w:rPr>
          <w:rFonts w:ascii="仿宋" w:eastAsia="仿宋" w:hAnsi="仿宋" w:cs="Helvetica" w:hint="eastAsia"/>
          <w:color w:val="3E3E3E"/>
        </w:rPr>
        <w:t>），但在一般情况下，重生乃是来自有效的呼召——也就是说，人听了福音，又有圣灵的光照，使他明白其中的真理和意义是神赐给他的信息。重生是有效呼召中不可或缺的一项因素。</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重生是神独力所成就的（</w:t>
      </w:r>
      <w:r w:rsidRPr="00FB4F78">
        <w:rPr>
          <w:rFonts w:ascii="仿宋" w:eastAsia="仿宋" w:hAnsi="仿宋" w:cs="Helvetica"/>
          <w:color w:val="3E3E3E"/>
        </w:rPr>
        <w:t>monergistic</w:t>
      </w:r>
      <w:r w:rsidRPr="00FB4F78">
        <w:rPr>
          <w:rFonts w:ascii="仿宋" w:eastAsia="仿宋" w:hAnsi="仿宋" w:cs="Helvetica" w:hint="eastAsia"/>
          <w:color w:val="3E3E3E"/>
        </w:rPr>
        <w:t>）；亦即说，它完全是圣灵之神的工作。祂将选民从属灵的死亡复活过来，使他得着在基督里的新生命（弗二</w:t>
      </w:r>
      <w:r w:rsidRPr="00FB4F78">
        <w:rPr>
          <w:rFonts w:ascii="仿宋" w:eastAsia="仿宋" w:hAnsi="仿宋" w:cs="Helvetica"/>
          <w:color w:val="3E3E3E"/>
        </w:rPr>
        <w:t>1-10</w:t>
      </w:r>
      <w:r w:rsidRPr="00FB4F78">
        <w:rPr>
          <w:rFonts w:ascii="仿宋" w:eastAsia="仿宋" w:hAnsi="仿宋" w:cs="Helvetica" w:hint="eastAsia"/>
          <w:color w:val="3E3E3E"/>
        </w:rPr>
        <w:t>）。重生是由属灵的死亡到属灵的生命的过渡；而有感觉的、有意向的、主动的对基督的信心，是重生立即的果子，而非其原</w:t>
      </w:r>
      <w:r w:rsidRPr="00FB4F78">
        <w:rPr>
          <w:rFonts w:ascii="仿宋" w:eastAsia="仿宋" w:hAnsi="仿宋" w:cs="Helvetica" w:hint="eastAsia"/>
          <w:color w:val="3E3E3E"/>
        </w:rPr>
        <w:lastRenderedPageBreak/>
        <w:t>因。重生是奥古斯丁所说的“先行的恩典”（</w:t>
      </w:r>
      <w:r w:rsidRPr="00FB4F78">
        <w:rPr>
          <w:rFonts w:ascii="仿宋" w:eastAsia="仿宋" w:hAnsi="仿宋" w:cs="Helvetica"/>
          <w:color w:val="3E3E3E"/>
        </w:rPr>
        <w:t>prevenientgrace</w:t>
      </w:r>
      <w:r w:rsidRPr="00FB4F78">
        <w:rPr>
          <w:rFonts w:ascii="仿宋" w:eastAsia="仿宋" w:hAnsi="仿宋" w:cs="Helvetica" w:hint="eastAsia"/>
          <w:color w:val="3E3E3E"/>
        </w:rPr>
        <w:t>）的工作，这种恩典先于我们的心对神的回应。</w:t>
      </w:r>
    </w:p>
    <w:p w:rsidR="00FB4F78" w:rsidRPr="00FB4F78" w:rsidRDefault="00FB4F78" w:rsidP="009F76C0">
      <w:pPr>
        <w:pStyle w:val="NormalWeb"/>
        <w:shd w:val="clear" w:color="auto" w:fill="FFFFFF"/>
        <w:spacing w:before="0" w:beforeAutospacing="0" w:after="0" w:afterAutospacing="0"/>
        <w:contextualSpacing/>
        <w:mirrorIndents/>
        <w:rPr>
          <w:rFonts w:ascii="仿宋" w:eastAsia="仿宋" w:hAnsi="仿宋" w:cs="Helvetica"/>
          <w:color w:val="3E3E3E"/>
        </w:rPr>
      </w:pPr>
    </w:p>
    <w:p w:rsidR="009F76C0" w:rsidRDefault="009F76C0" w:rsidP="009F76C0">
      <w:pPr>
        <w:pStyle w:val="Heading3"/>
        <w:shd w:val="clear" w:color="auto" w:fill="FFFFFF"/>
        <w:spacing w:before="0" w:beforeAutospacing="0" w:after="0" w:afterAutospacing="0"/>
        <w:contextualSpacing/>
        <w:mirrorIndents/>
        <w:rPr>
          <w:rFonts w:ascii="仿宋" w:eastAsia="仿宋" w:hAnsi="仿宋" w:cs="Helvetica"/>
          <w:b w:val="0"/>
          <w:bCs w:val="0"/>
          <w:color w:val="3E3E3E"/>
          <w:sz w:val="24"/>
          <w:szCs w:val="24"/>
        </w:rPr>
      </w:pPr>
    </w:p>
    <w:p w:rsidR="00FB4F78" w:rsidRPr="009F76C0" w:rsidRDefault="009F76C0" w:rsidP="009F76C0">
      <w:pPr>
        <w:pStyle w:val="Heading3"/>
        <w:shd w:val="clear" w:color="auto" w:fill="FFFFFF"/>
        <w:spacing w:before="0" w:beforeAutospacing="0" w:after="0" w:afterAutospacing="0"/>
        <w:contextualSpacing/>
        <w:mirrorIndents/>
        <w:rPr>
          <w:rFonts w:ascii="仿宋" w:eastAsia="仿宋" w:hAnsi="仿宋" w:cs="Helvetica"/>
          <w:bCs w:val="0"/>
          <w:color w:val="3E3E3E"/>
          <w:sz w:val="24"/>
          <w:szCs w:val="24"/>
        </w:rPr>
      </w:pPr>
      <w:r w:rsidRPr="009F76C0">
        <w:rPr>
          <w:rFonts w:ascii="仿宋" w:eastAsia="仿宋" w:hAnsi="仿宋" w:cs="Helvetica" w:hint="eastAsia"/>
          <w:bCs w:val="0"/>
          <w:color w:val="3E3E3E"/>
          <w:sz w:val="24"/>
          <w:szCs w:val="24"/>
        </w:rPr>
        <w:t>59</w:t>
      </w:r>
      <w:r w:rsidRPr="009F76C0">
        <w:rPr>
          <w:rFonts w:ascii="仿宋" w:eastAsia="仿宋" w:hAnsi="仿宋" w:cs="Helvetica"/>
          <w:bCs w:val="0"/>
          <w:color w:val="3E3E3E"/>
          <w:sz w:val="24"/>
          <w:szCs w:val="24"/>
        </w:rPr>
        <w:t xml:space="preserve"> </w:t>
      </w:r>
      <w:r w:rsidR="00FB4F78" w:rsidRPr="009F76C0">
        <w:rPr>
          <w:rFonts w:ascii="仿宋" w:eastAsia="仿宋" w:hAnsi="仿宋" w:cs="Helvetica"/>
          <w:bCs w:val="0"/>
          <w:color w:val="3E3E3E"/>
          <w:sz w:val="24"/>
          <w:szCs w:val="24"/>
        </w:rPr>
        <w:t>善工</w:t>
      </w:r>
    </w:p>
    <w:p w:rsidR="00041AC7" w:rsidRDefault="00041AC7" w:rsidP="009F76C0">
      <w:pPr>
        <w:pStyle w:val="NormalWeb"/>
        <w:shd w:val="clear" w:color="auto" w:fill="FFFFFF"/>
        <w:spacing w:before="0" w:beforeAutospacing="0" w:after="0" w:afterAutospacing="0"/>
        <w:contextualSpacing/>
        <w:mirrorIndents/>
        <w:jc w:val="center"/>
        <w:rPr>
          <w:rStyle w:val="Strong"/>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善工乃是信心的彰显</w:t>
      </w:r>
    </w:p>
    <w:p w:rsidR="00FB4F78" w:rsidRPr="00FB4F78" w:rsidRDefault="00FB4F78" w:rsidP="00041AC7">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这样看来，人称义是因着行为，不是单因着信。（雅二24）</w:t>
      </w:r>
      <w:r w:rsidRPr="00FB4F78">
        <w:rPr>
          <w:rFonts w:ascii="仿宋" w:eastAsia="仿宋" w:hAnsi="仿宋" w:cs="Helvetica" w:hint="eastAsia"/>
          <w:i/>
          <w:iCs/>
          <w:color w:val="3E3E3E"/>
        </w:rPr>
        <w:br/>
      </w:r>
    </w:p>
    <w:p w:rsidR="00FB4F78" w:rsidRPr="00FB4F78" w:rsidRDefault="00FB4F78" w:rsidP="00041AC7">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在新约圣经里，信心（根据从神而得的见证，所产生有信心的投靠，或是有制造行为的信心）是十分紧要的，因为它是人得着救恩的方法或凭借因素。基督徒是借着信心，得以在神前称义（罗三</w:t>
      </w:r>
      <w:r w:rsidRPr="00FB4F78">
        <w:rPr>
          <w:rFonts w:ascii="仿宋" w:eastAsia="仿宋" w:hAnsi="仿宋" w:cs="Helvetica"/>
          <w:color w:val="3E3E3E"/>
        </w:rPr>
        <w:t>26</w:t>
      </w:r>
      <w:r w:rsidRPr="00FB4F78">
        <w:rPr>
          <w:rFonts w:ascii="仿宋" w:eastAsia="仿宋" w:hAnsi="仿宋" w:cs="Helvetica" w:hint="eastAsia"/>
          <w:color w:val="3E3E3E"/>
        </w:rPr>
        <w:t>；四</w:t>
      </w:r>
      <w:r w:rsidRPr="00FB4F78">
        <w:rPr>
          <w:rFonts w:ascii="仿宋" w:eastAsia="仿宋" w:hAnsi="仿宋" w:cs="Helvetica"/>
          <w:color w:val="3E3E3E"/>
        </w:rPr>
        <w:t>1-5</w:t>
      </w:r>
      <w:r w:rsidRPr="00FB4F78">
        <w:rPr>
          <w:rFonts w:ascii="仿宋" w:eastAsia="仿宋" w:hAnsi="仿宋" w:cs="Helvetica" w:hint="eastAsia"/>
          <w:color w:val="3E3E3E"/>
        </w:rPr>
        <w:t>；加二</w:t>
      </w:r>
      <w:r w:rsidRPr="00FB4F78">
        <w:rPr>
          <w:rFonts w:ascii="仿宋" w:eastAsia="仿宋" w:hAnsi="仿宋" w:cs="Helvetica"/>
          <w:color w:val="3E3E3E"/>
        </w:rPr>
        <w:t>16</w:t>
      </w:r>
      <w:r w:rsidRPr="00FB4F78">
        <w:rPr>
          <w:rFonts w:ascii="仿宋" w:eastAsia="仿宋" w:hAnsi="仿宋" w:cs="Helvetica" w:hint="eastAsia"/>
          <w:color w:val="3E3E3E"/>
        </w:rPr>
        <w:t>），过他们的生活（“生活”直译作“行走”，林后五</w:t>
      </w:r>
      <w:r w:rsidRPr="00FB4F78">
        <w:rPr>
          <w:rFonts w:ascii="仿宋" w:eastAsia="仿宋" w:hAnsi="仿宋" w:cs="Helvetica"/>
          <w:color w:val="3E3E3E"/>
        </w:rPr>
        <w:t>7</w:t>
      </w:r>
      <w:r w:rsidRPr="00FB4F78">
        <w:rPr>
          <w:rFonts w:ascii="仿宋" w:eastAsia="仿宋" w:hAnsi="仿宋" w:cs="Helvetica" w:hint="eastAsia"/>
          <w:color w:val="3E3E3E"/>
        </w:rPr>
        <w:t>），与持守他们的盼望（来十</w:t>
      </w:r>
      <w:r w:rsidR="00041AC7">
        <w:rPr>
          <w:rFonts w:ascii="仿宋" w:eastAsia="仿宋" w:hAnsi="仿宋" w:cs="Helvetica"/>
          <w:color w:val="3E3E3E"/>
        </w:rPr>
        <w:t>35~</w:t>
      </w:r>
      <w:r w:rsidRPr="00FB4F78">
        <w:rPr>
          <w:rFonts w:ascii="仿宋" w:eastAsia="仿宋" w:hAnsi="仿宋" w:cs="Helvetica" w:hint="eastAsia"/>
          <w:color w:val="3E3E3E"/>
        </w:rPr>
        <w:t>十二</w:t>
      </w:r>
      <w:r w:rsidRPr="00FB4F78">
        <w:rPr>
          <w:rFonts w:ascii="仿宋" w:eastAsia="仿宋" w:hAnsi="仿宋" w:cs="Helvetica"/>
          <w:color w:val="3E3E3E"/>
        </w:rPr>
        <w:t>3</w:t>
      </w:r>
      <w:r w:rsidRPr="00FB4F78">
        <w:rPr>
          <w:rFonts w:ascii="仿宋" w:eastAsia="仿宋" w:hAnsi="仿宋" w:cs="Helvetica" w:hint="eastAsia"/>
          <w:color w:val="3E3E3E"/>
        </w:rPr>
        <w:t>）。</w:t>
      </w:r>
      <w:r w:rsidRPr="00FB4F78">
        <w:rPr>
          <w:rFonts w:ascii="仿宋" w:eastAsia="仿宋" w:hAnsi="仿宋" w:cs="Helvetica" w:hint="eastAsia"/>
          <w:color w:val="3E3E3E"/>
        </w:rPr>
        <w:br/>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信心无法用主观的词句来定义，它不是指一种自信和乐观的心态；我们也无法用被动的词句来定义信心，视之为人只要默认却毋需向神委身的正统教义或信念。信心是一种以目标为主的反应，我们信靠的对象塑造了我们的信心——这对象即圣经所揭示的神自己、神的应许和耶稣基督。信心是人全心的反应，包括了人的心思、心灵、意志和情感均在内。昔时的改革宗神学家分析说，信心是认知（</w:t>
      </w:r>
      <w:r w:rsidRPr="00FB4F78">
        <w:rPr>
          <w:rStyle w:val="Emphasis"/>
          <w:rFonts w:ascii="仿宋" w:eastAsia="仿宋" w:hAnsi="仿宋" w:cs="Helvetica"/>
          <w:color w:val="3E3E3E"/>
        </w:rPr>
        <w:t>notitia</w:t>
      </w:r>
      <w:r w:rsidRPr="00FB4F78">
        <w:rPr>
          <w:rFonts w:ascii="仿宋" w:eastAsia="仿宋" w:hAnsi="仿宋" w:cs="Helvetica" w:hint="eastAsia"/>
          <w:color w:val="3E3E3E"/>
        </w:rPr>
        <w:t>，即知悉福音的内容），加上同意（</w:t>
      </w:r>
      <w:r w:rsidRPr="00FB4F78">
        <w:rPr>
          <w:rStyle w:val="Emphasis"/>
          <w:rFonts w:ascii="仿宋" w:eastAsia="仿宋" w:hAnsi="仿宋" w:cs="Helvetica"/>
          <w:color w:val="3E3E3E"/>
        </w:rPr>
        <w:t>assensus</w:t>
      </w:r>
      <w:r w:rsidRPr="00FB4F78">
        <w:rPr>
          <w:rFonts w:ascii="仿宋" w:eastAsia="仿宋" w:hAnsi="仿宋" w:cs="Helvetica" w:hint="eastAsia"/>
          <w:color w:val="3E3E3E"/>
        </w:rPr>
        <w:t>，即同意福音是真的），再加上信靠（</w:t>
      </w:r>
      <w:r w:rsidRPr="00FB4F78">
        <w:rPr>
          <w:rStyle w:val="Emphasis"/>
          <w:rFonts w:ascii="仿宋" w:eastAsia="仿宋" w:hAnsi="仿宋" w:cs="Helvetica"/>
          <w:color w:val="3E3E3E"/>
        </w:rPr>
        <w:t>fiducia</w:t>
      </w:r>
      <w:r w:rsidRPr="00FB4F78">
        <w:rPr>
          <w:rFonts w:ascii="仿宋" w:eastAsia="仿宋" w:hAnsi="仿宋" w:cs="Helvetica" w:hint="eastAsia"/>
          <w:color w:val="3E3E3E"/>
        </w:rPr>
        <w:t>，即亲自依赖父、子、圣灵的恩典，以得着救恩，并甘心放下拯救自己的努力，不再靠己力建立自己的义，罗四</w:t>
      </w:r>
      <w:r w:rsidRPr="00FB4F78">
        <w:rPr>
          <w:rFonts w:ascii="仿宋" w:eastAsia="仿宋" w:hAnsi="仿宋" w:cs="Helvetica"/>
          <w:color w:val="3E3E3E"/>
        </w:rPr>
        <w:t>5</w:t>
      </w:r>
      <w:r w:rsidRPr="00FB4F78">
        <w:rPr>
          <w:rFonts w:ascii="仿宋" w:eastAsia="仿宋" w:hAnsi="仿宋" w:cs="Helvetica" w:hint="eastAsia"/>
          <w:color w:val="3E3E3E"/>
        </w:rPr>
        <w:t>；十</w:t>
      </w:r>
      <w:r w:rsidRPr="00FB4F78">
        <w:rPr>
          <w:rFonts w:ascii="仿宋" w:eastAsia="仿宋" w:hAnsi="仿宋" w:cs="Helvetica"/>
          <w:color w:val="3E3E3E"/>
        </w:rPr>
        <w:t>3</w:t>
      </w:r>
      <w:r w:rsidRPr="00FB4F78">
        <w:rPr>
          <w:rFonts w:ascii="仿宋" w:eastAsia="仿宋" w:hAnsi="仿宋" w:cs="Helvetica" w:hint="eastAsia"/>
          <w:color w:val="3E3E3E"/>
        </w:rPr>
        <w:t>）。没有信靠，就没有信心；而没有认知与同意，也就不会有信靠（罗十</w:t>
      </w:r>
      <w:r w:rsidRPr="00FB4F78">
        <w:rPr>
          <w:rFonts w:ascii="仿宋" w:eastAsia="仿宋" w:hAnsi="仿宋" w:cs="Helvetica"/>
          <w:color w:val="3E3E3E"/>
        </w:rPr>
        <w:t>14</w:t>
      </w:r>
      <w:r w:rsidRPr="00FB4F78">
        <w:rPr>
          <w:rFonts w:ascii="仿宋" w:eastAsia="仿宋" w:hAnsi="仿宋" w:cs="Helvetica" w:hint="eastAsia"/>
          <w:color w:val="3E3E3E"/>
        </w:rPr>
        <w:t>）。</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神所赐的信心是圣灵光照的果子，有信心的人通常会在某种程度上感受到借圣灵的见证而有的确据（罗八</w:t>
      </w:r>
      <w:r w:rsidRPr="00FB4F78">
        <w:rPr>
          <w:rFonts w:ascii="仿宋" w:eastAsia="仿宋" w:hAnsi="仿宋" w:cs="Helvetica"/>
          <w:color w:val="3E3E3E"/>
        </w:rPr>
        <w:t>15-17</w:t>
      </w:r>
      <w:r w:rsidRPr="00FB4F78">
        <w:rPr>
          <w:rFonts w:ascii="仿宋" w:eastAsia="仿宋" w:hAnsi="仿宋" w:cs="Helvetica" w:hint="eastAsia"/>
          <w:color w:val="3E3E3E"/>
        </w:rPr>
        <w:t>）。加尔文将信心定义为“一种笃定且确定的认识，知道神对我们的爱，是根据在基督里白白应许的真理，并由圣灵启示在我们心思里、又印记在我们的心上的。”</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靠行为（我们所做的事情）称义是律法主义的异端。如路德所坚持的，称义是惟独因信而来（“……信，不在乎遵守律法”，罗三</w:t>
      </w:r>
      <w:r w:rsidRPr="00FB4F78">
        <w:rPr>
          <w:rFonts w:ascii="仿宋" w:eastAsia="仿宋" w:hAnsi="仿宋" w:cs="Helvetica"/>
          <w:color w:val="3E3E3E"/>
        </w:rPr>
        <w:t>28</w:t>
      </w:r>
      <w:r w:rsidRPr="00FB4F78">
        <w:rPr>
          <w:rFonts w:ascii="仿宋" w:eastAsia="仿宋" w:hAnsi="仿宋" w:cs="Helvetica" w:hint="eastAsia"/>
          <w:color w:val="3E3E3E"/>
        </w:rPr>
        <w:t>）；因为称义惟独是在基督里的，而且是靠基督而成的，端赖与我们迥别的基督。然而，若没有善工（服事神和他人的种种活动）从我们的信仰中流露出来的话，我们的信只算是在我们的头脑里，而不是发自衷心；换句话说，我们还没有使人称义的信心（“信靠”）。真理乃是：我们虽然是惟独靠信心称义，但是使人称义的信心永远不是孤零独存的；它会产生德性的果子，它会透过爱将自己表达出来（加五</w:t>
      </w:r>
      <w:r w:rsidRPr="00FB4F78">
        <w:rPr>
          <w:rFonts w:ascii="仿宋" w:eastAsia="仿宋" w:hAnsi="仿宋" w:cs="Helvetica"/>
          <w:color w:val="3E3E3E"/>
        </w:rPr>
        <w:t>6</w:t>
      </w:r>
      <w:r w:rsidRPr="00FB4F78">
        <w:rPr>
          <w:rFonts w:ascii="仿宋" w:eastAsia="仿宋" w:hAnsi="仿宋" w:cs="Helvetica" w:hint="eastAsia"/>
          <w:color w:val="3E3E3E"/>
        </w:rPr>
        <w:t>），它会转变一个人的生活方式，它能结出美德。这不仅是因为神要求我们圣洁，也是因为借着信靠所表现出来的重生的心，会渴求圣洁，也只有得着圣洁才能找到完全的满足。</w:t>
      </w:r>
    </w:p>
    <w:p w:rsidR="00041AC7" w:rsidRDefault="00041AC7"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当雅各说到没有行为的信心是死的（如死尸）时，他是从较狭义的认知和同意角度，来使用“信心”这个名词，他的收信者也是这样使用这个词汇。当他说：人不是惟独借着信心，也是凭着行为称义时，他乃是说：“证明是真的；为自己辩白，好脱去是个假冒虚伪者或骗子的嫌疑”，这才是“称义”的。雅各要强调的一点是：结不出果子来的正统信仰救不了人（雅二</w:t>
      </w:r>
      <w:r w:rsidRPr="00FB4F78">
        <w:rPr>
          <w:rFonts w:ascii="仿宋" w:eastAsia="仿宋" w:hAnsi="仿宋" w:cs="Helvetica"/>
          <w:color w:val="3E3E3E"/>
        </w:rPr>
        <w:t>14-26</w:t>
      </w:r>
      <w:r w:rsidRPr="00FB4F78">
        <w:rPr>
          <w:rFonts w:ascii="仿宋" w:eastAsia="仿宋" w:hAnsi="仿宋" w:cs="Helvetica" w:hint="eastAsia"/>
          <w:color w:val="3E3E3E"/>
        </w:rPr>
        <w:t>），保罗也会同意这个看法；而雅各书通篇都显示他同意保罗所说的，信</w:t>
      </w:r>
      <w:r w:rsidRPr="00FB4F78">
        <w:rPr>
          <w:rFonts w:ascii="仿宋" w:eastAsia="仿宋" w:hAnsi="仿宋" w:cs="Helvetica" w:hint="eastAsia"/>
          <w:color w:val="3E3E3E"/>
        </w:rPr>
        <w:lastRenderedPageBreak/>
        <w:t>心必会带来一个人生命的改变。保罗抨击靠死行为得救的思想；雅各则排斥靠僵死的信心能得到救恩的说法。</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虽然信徒的行为不能为他赢取救恩，更何况任何行为都总有其不完美之处（罗七</w:t>
      </w:r>
      <w:r w:rsidRPr="00FB4F78">
        <w:rPr>
          <w:rFonts w:ascii="仿宋" w:eastAsia="仿宋" w:hAnsi="仿宋" w:cs="Helvetica"/>
          <w:color w:val="3E3E3E"/>
        </w:rPr>
        <w:t>13-20</w:t>
      </w:r>
      <w:r w:rsidRPr="00FB4F78">
        <w:rPr>
          <w:rFonts w:ascii="仿宋" w:eastAsia="仿宋" w:hAnsi="仿宋" w:cs="Helvetica" w:hint="eastAsia"/>
          <w:color w:val="3E3E3E"/>
        </w:rPr>
        <w:t>；加五</w:t>
      </w:r>
      <w:r w:rsidRPr="00FB4F78">
        <w:rPr>
          <w:rFonts w:ascii="仿宋" w:eastAsia="仿宋" w:hAnsi="仿宋" w:cs="Helvetica"/>
          <w:color w:val="3E3E3E"/>
        </w:rPr>
        <w:t>17</w:t>
      </w:r>
      <w:r w:rsidRPr="00FB4F78">
        <w:rPr>
          <w:rFonts w:ascii="仿宋" w:eastAsia="仿宋" w:hAnsi="仿宋" w:cs="Helvetica" w:hint="eastAsia"/>
          <w:color w:val="3E3E3E"/>
        </w:rPr>
        <w:t>），但是行为的本质若是出于爱的表达，又带着信心所唤出的真诚，神应许祂必根据这点将来在天上奖赏信徒（腓三</w:t>
      </w:r>
      <w:r w:rsidRPr="00FB4F78">
        <w:rPr>
          <w:rFonts w:ascii="仿宋" w:eastAsia="仿宋" w:hAnsi="仿宋" w:cs="Helvetica"/>
          <w:color w:val="3E3E3E"/>
        </w:rPr>
        <w:t>12-14</w:t>
      </w:r>
      <w:r w:rsidRPr="00FB4F78">
        <w:rPr>
          <w:rFonts w:ascii="仿宋" w:eastAsia="仿宋" w:hAnsi="仿宋" w:cs="Helvetica" w:hint="eastAsia"/>
          <w:color w:val="3E3E3E"/>
        </w:rPr>
        <w:t>；提后四</w:t>
      </w:r>
      <w:r w:rsidRPr="00FB4F78">
        <w:rPr>
          <w:rFonts w:ascii="仿宋" w:eastAsia="仿宋" w:hAnsi="仿宋" w:cs="Helvetica"/>
          <w:color w:val="3E3E3E"/>
        </w:rPr>
        <w:t>7-8</w:t>
      </w:r>
      <w:r w:rsidRPr="00FB4F78">
        <w:rPr>
          <w:rFonts w:ascii="仿宋" w:eastAsia="仿宋" w:hAnsi="仿宋" w:cs="Helvetica" w:hint="eastAsia"/>
          <w:color w:val="3E3E3E"/>
        </w:rPr>
        <w:t>）。正如奥古斯丁所说的，神如此按着我们的行为奖赏我们，这将来在天上的奖赏，也将是神所赐诸般恩典礼物（如信心等）之上的恩惠冠冕。</w:t>
      </w:r>
    </w:p>
    <w:p w:rsidR="00FB4F78" w:rsidRPr="00FB4F78" w:rsidRDefault="00FB4F78" w:rsidP="009F76C0">
      <w:pPr>
        <w:pStyle w:val="NormalWeb"/>
        <w:shd w:val="clear" w:color="auto" w:fill="FFFFFF"/>
        <w:spacing w:before="0" w:beforeAutospacing="0" w:after="0" w:afterAutospacing="0"/>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contextualSpacing/>
        <w:mirrorIndents/>
        <w:rPr>
          <w:rFonts w:ascii="仿宋" w:eastAsia="仿宋" w:hAnsi="仿宋" w:cs="Helvetica"/>
          <w:color w:val="3E3E3E"/>
        </w:rPr>
      </w:pPr>
    </w:p>
    <w:p w:rsidR="00FB4F78" w:rsidRPr="00041AC7" w:rsidRDefault="00041AC7" w:rsidP="009F76C0">
      <w:pPr>
        <w:pStyle w:val="Heading3"/>
        <w:shd w:val="clear" w:color="auto" w:fill="FFFFFF"/>
        <w:spacing w:before="0" w:beforeAutospacing="0" w:after="0" w:afterAutospacing="0"/>
        <w:contextualSpacing/>
        <w:mirrorIndents/>
        <w:rPr>
          <w:rFonts w:ascii="仿宋" w:eastAsia="仿宋" w:hAnsi="仿宋" w:cs="Helvetica"/>
          <w:bCs w:val="0"/>
          <w:color w:val="3E3E3E"/>
          <w:sz w:val="24"/>
          <w:szCs w:val="24"/>
        </w:rPr>
      </w:pPr>
      <w:r w:rsidRPr="00041AC7">
        <w:rPr>
          <w:rFonts w:ascii="仿宋" w:eastAsia="仿宋" w:hAnsi="仿宋" w:cs="Helvetica" w:hint="eastAsia"/>
          <w:bCs w:val="0"/>
          <w:color w:val="3E3E3E"/>
          <w:sz w:val="24"/>
          <w:szCs w:val="24"/>
        </w:rPr>
        <w:t>60</w:t>
      </w:r>
      <w:r w:rsidRPr="00041AC7">
        <w:rPr>
          <w:rFonts w:ascii="仿宋" w:eastAsia="仿宋" w:hAnsi="仿宋" w:cs="Helvetica"/>
          <w:bCs w:val="0"/>
          <w:color w:val="3E3E3E"/>
          <w:sz w:val="24"/>
          <w:szCs w:val="24"/>
        </w:rPr>
        <w:t xml:space="preserve"> </w:t>
      </w:r>
      <w:r w:rsidR="00FB4F78" w:rsidRPr="00041AC7">
        <w:rPr>
          <w:rFonts w:ascii="仿宋" w:eastAsia="仿宋" w:hAnsi="仿宋" w:cs="Helvetica"/>
          <w:bCs w:val="0"/>
          <w:color w:val="3E3E3E"/>
          <w:sz w:val="24"/>
          <w:szCs w:val="24"/>
        </w:rPr>
        <w:t>悔改</w:t>
      </w:r>
    </w:p>
    <w:p w:rsidR="00041AC7" w:rsidRDefault="00041AC7" w:rsidP="009F76C0">
      <w:pPr>
        <w:pStyle w:val="NormalWeb"/>
        <w:shd w:val="clear" w:color="auto" w:fill="FFFFFF"/>
        <w:spacing w:before="0" w:beforeAutospacing="0" w:after="0" w:afterAutospacing="0"/>
        <w:contextualSpacing/>
        <w:mirrorIndents/>
        <w:jc w:val="center"/>
        <w:rPr>
          <w:rStyle w:val="Strong"/>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基督徒剧烈的改变</w:t>
      </w:r>
    </w:p>
    <w:p w:rsidR="00FB4F78" w:rsidRPr="00FB4F78" w:rsidRDefault="00FB4F78" w:rsidP="00041AC7">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劝勉他们应当悔改归向神，行事与悔改的心相称。 （徒廿六20）</w:t>
      </w:r>
    </w:p>
    <w:p w:rsidR="00041AC7" w:rsidRDefault="00041AC7"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在新约圣经中，“悔改”一字的意思是指一个人改变了他的心思，以致他所有的看法、价值观、目标、道路都改变了，他整个的生活都变得不一样了。这种改变是剧烈的——包括内在的和外在的，思想和判断、意志和情感、行为和生活方式、动机和目的，皆牵涉在内。悔改意味着开始过一个新的生活。</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呼召人悔改，是施洗约翰（太三</w:t>
      </w:r>
      <w:r w:rsidRPr="00FB4F78">
        <w:rPr>
          <w:rFonts w:ascii="仿宋" w:eastAsia="仿宋" w:hAnsi="仿宋" w:cs="Helvetica"/>
          <w:color w:val="3E3E3E"/>
        </w:rPr>
        <w:t>2</w:t>
      </w:r>
      <w:r w:rsidRPr="00FB4F78">
        <w:rPr>
          <w:rFonts w:ascii="仿宋" w:eastAsia="仿宋" w:hAnsi="仿宋" w:cs="Helvetica" w:hint="eastAsia"/>
          <w:color w:val="3E3E3E"/>
        </w:rPr>
        <w:t>）、耶稣（太四</w:t>
      </w:r>
      <w:r w:rsidRPr="00FB4F78">
        <w:rPr>
          <w:rFonts w:ascii="仿宋" w:eastAsia="仿宋" w:hAnsi="仿宋" w:cs="Helvetica"/>
          <w:color w:val="3E3E3E"/>
        </w:rPr>
        <w:t>17</w:t>
      </w:r>
      <w:r w:rsidRPr="00FB4F78">
        <w:rPr>
          <w:rFonts w:ascii="仿宋" w:eastAsia="仿宋" w:hAnsi="仿宋" w:cs="Helvetica" w:hint="eastAsia"/>
          <w:color w:val="3E3E3E"/>
        </w:rPr>
        <w:t>）、十二使徒（可六</w:t>
      </w:r>
      <w:r w:rsidRPr="00FB4F78">
        <w:rPr>
          <w:rFonts w:ascii="仿宋" w:eastAsia="仿宋" w:hAnsi="仿宋" w:cs="Helvetica"/>
          <w:color w:val="3E3E3E"/>
        </w:rPr>
        <w:t>12</w:t>
      </w:r>
      <w:r w:rsidRPr="00FB4F78">
        <w:rPr>
          <w:rFonts w:ascii="仿宋" w:eastAsia="仿宋" w:hAnsi="仿宋" w:cs="Helvetica" w:hint="eastAsia"/>
          <w:color w:val="3E3E3E"/>
        </w:rPr>
        <w:t>）、彼得在五旬节那天（徒二</w:t>
      </w:r>
      <w:r w:rsidRPr="00FB4F78">
        <w:rPr>
          <w:rFonts w:ascii="仿宋" w:eastAsia="仿宋" w:hAnsi="仿宋" w:cs="Helvetica"/>
          <w:color w:val="3E3E3E"/>
        </w:rPr>
        <w:t>38</w:t>
      </w:r>
      <w:r w:rsidRPr="00FB4F78">
        <w:rPr>
          <w:rFonts w:ascii="仿宋" w:eastAsia="仿宋" w:hAnsi="仿宋" w:cs="Helvetica" w:hint="eastAsia"/>
          <w:color w:val="3E3E3E"/>
        </w:rPr>
        <w:t>）、保罗对外邦人（徒十七</w:t>
      </w:r>
      <w:r w:rsidRPr="00FB4F78">
        <w:rPr>
          <w:rFonts w:ascii="仿宋" w:eastAsia="仿宋" w:hAnsi="仿宋" w:cs="Helvetica"/>
          <w:color w:val="3E3E3E"/>
        </w:rPr>
        <w:t>30</w:t>
      </w:r>
      <w:r w:rsidRPr="00FB4F78">
        <w:rPr>
          <w:rFonts w:ascii="仿宋" w:eastAsia="仿宋" w:hAnsi="仿宋" w:cs="Helvetica" w:hint="eastAsia"/>
          <w:color w:val="3E3E3E"/>
        </w:rPr>
        <w:t>；廿六</w:t>
      </w:r>
      <w:r w:rsidRPr="00FB4F78">
        <w:rPr>
          <w:rFonts w:ascii="仿宋" w:eastAsia="仿宋" w:hAnsi="仿宋" w:cs="Helvetica"/>
          <w:color w:val="3E3E3E"/>
        </w:rPr>
        <w:t>20</w:t>
      </w:r>
      <w:r w:rsidRPr="00FB4F78">
        <w:rPr>
          <w:rFonts w:ascii="仿宋" w:eastAsia="仿宋" w:hAnsi="仿宋" w:cs="Helvetica" w:hint="eastAsia"/>
          <w:color w:val="3E3E3E"/>
        </w:rPr>
        <w:t>），和得荣的基督对亚洲七教会中的五个教会（启二</w:t>
      </w:r>
      <w:r w:rsidRPr="00FB4F78">
        <w:rPr>
          <w:rFonts w:ascii="仿宋" w:eastAsia="仿宋" w:hAnsi="仿宋" w:cs="Helvetica"/>
          <w:color w:val="3E3E3E"/>
        </w:rPr>
        <w:t>5</w:t>
      </w:r>
      <w:r w:rsidRPr="00FB4F78">
        <w:rPr>
          <w:rFonts w:ascii="仿宋" w:eastAsia="仿宋" w:hAnsi="仿宋" w:cs="Helvetica" w:hint="eastAsia"/>
          <w:color w:val="3E3E3E"/>
        </w:rPr>
        <w:t>，</w:t>
      </w:r>
      <w:r w:rsidRPr="00FB4F78">
        <w:rPr>
          <w:rFonts w:ascii="仿宋" w:eastAsia="仿宋" w:hAnsi="仿宋" w:cs="Helvetica"/>
          <w:color w:val="3E3E3E"/>
        </w:rPr>
        <w:t>16</w:t>
      </w:r>
      <w:r w:rsidRPr="00FB4F78">
        <w:rPr>
          <w:rFonts w:ascii="仿宋" w:eastAsia="仿宋" w:hAnsi="仿宋" w:cs="Helvetica" w:hint="eastAsia"/>
          <w:color w:val="3E3E3E"/>
        </w:rPr>
        <w:t>，</w:t>
      </w:r>
      <w:r w:rsidRPr="00FB4F78">
        <w:rPr>
          <w:rFonts w:ascii="仿宋" w:eastAsia="仿宋" w:hAnsi="仿宋" w:cs="Helvetica"/>
          <w:color w:val="3E3E3E"/>
        </w:rPr>
        <w:t>22</w:t>
      </w:r>
      <w:r w:rsidRPr="00FB4F78">
        <w:rPr>
          <w:rFonts w:ascii="仿宋" w:eastAsia="仿宋" w:hAnsi="仿宋" w:cs="Helvetica" w:hint="eastAsia"/>
          <w:color w:val="3E3E3E"/>
        </w:rPr>
        <w:t>；三</w:t>
      </w:r>
      <w:r w:rsidRPr="00FB4F78">
        <w:rPr>
          <w:rFonts w:ascii="仿宋" w:eastAsia="仿宋" w:hAnsi="仿宋" w:cs="Helvetica"/>
          <w:color w:val="3E3E3E"/>
        </w:rPr>
        <w:t>3</w:t>
      </w:r>
      <w:r w:rsidRPr="00FB4F78">
        <w:rPr>
          <w:rFonts w:ascii="仿宋" w:eastAsia="仿宋" w:hAnsi="仿宋" w:cs="Helvetica" w:hint="eastAsia"/>
          <w:color w:val="3E3E3E"/>
        </w:rPr>
        <w:t>，</w:t>
      </w:r>
      <w:r w:rsidRPr="00FB4F78">
        <w:rPr>
          <w:rFonts w:ascii="仿宋" w:eastAsia="仿宋" w:hAnsi="仿宋" w:cs="Helvetica"/>
          <w:color w:val="3E3E3E"/>
        </w:rPr>
        <w:t>19</w:t>
      </w:r>
      <w:r w:rsidRPr="00FB4F78">
        <w:rPr>
          <w:rFonts w:ascii="仿宋" w:eastAsia="仿宋" w:hAnsi="仿宋" w:cs="Helvetica" w:hint="eastAsia"/>
          <w:color w:val="3E3E3E"/>
        </w:rPr>
        <w:t>）所传讲之多篇信息中，最首要也最基本的呼吁。悔改也是耶稣所摘录要传到普世之福音的一部分（路廿四</w:t>
      </w:r>
      <w:r w:rsidRPr="00FB4F78">
        <w:rPr>
          <w:rFonts w:ascii="仿宋" w:eastAsia="仿宋" w:hAnsi="仿宋" w:cs="Helvetica"/>
          <w:color w:val="3E3E3E"/>
        </w:rPr>
        <w:t>47</w:t>
      </w:r>
      <w:r w:rsidRPr="00FB4F78">
        <w:rPr>
          <w:rFonts w:ascii="仿宋" w:eastAsia="仿宋" w:hAnsi="仿宋" w:cs="Helvetica" w:hint="eastAsia"/>
          <w:color w:val="3E3E3E"/>
        </w:rPr>
        <w:t>）。新约圣经所提的悔改也回应了旧约先知向以色列人不断发出的呼吁，要求他们回转到所偏离的神面前（如，耶廿三</w:t>
      </w:r>
      <w:r w:rsidRPr="00FB4F78">
        <w:rPr>
          <w:rFonts w:ascii="仿宋" w:eastAsia="仿宋" w:hAnsi="仿宋" w:cs="Helvetica"/>
          <w:color w:val="3E3E3E"/>
        </w:rPr>
        <w:t>22</w:t>
      </w:r>
      <w:r w:rsidRPr="00FB4F78">
        <w:rPr>
          <w:rFonts w:ascii="仿宋" w:eastAsia="仿宋" w:hAnsi="仿宋" w:cs="Helvetica" w:hint="eastAsia"/>
          <w:color w:val="3E3E3E"/>
        </w:rPr>
        <w:t>；廿五</w:t>
      </w:r>
      <w:r w:rsidRPr="00FB4F78">
        <w:rPr>
          <w:rFonts w:ascii="仿宋" w:eastAsia="仿宋" w:hAnsi="仿宋" w:cs="Helvetica"/>
          <w:color w:val="3E3E3E"/>
        </w:rPr>
        <w:t>4-5</w:t>
      </w:r>
      <w:r w:rsidRPr="00FB4F78">
        <w:rPr>
          <w:rFonts w:ascii="仿宋" w:eastAsia="仿宋" w:hAnsi="仿宋" w:cs="Helvetica" w:hint="eastAsia"/>
          <w:color w:val="3E3E3E"/>
        </w:rPr>
        <w:t>；亚一</w:t>
      </w:r>
      <w:r w:rsidRPr="00FB4F78">
        <w:rPr>
          <w:rFonts w:ascii="仿宋" w:eastAsia="仿宋" w:hAnsi="仿宋" w:cs="Helvetica"/>
          <w:color w:val="3E3E3E"/>
        </w:rPr>
        <w:t>3-6</w:t>
      </w:r>
      <w:r w:rsidRPr="00FB4F78">
        <w:rPr>
          <w:rFonts w:ascii="仿宋" w:eastAsia="仿宋" w:hAnsi="仿宋" w:cs="Helvetica" w:hint="eastAsia"/>
          <w:color w:val="3E3E3E"/>
        </w:rPr>
        <w:t>）。悔改永远能带人走上罪得赦免、重享神恩泽的道路；不悔改则引人步向灭亡（如，路十三</w:t>
      </w:r>
      <w:r w:rsidRPr="00FB4F78">
        <w:rPr>
          <w:rFonts w:ascii="仿宋" w:eastAsia="仿宋" w:hAnsi="仿宋" w:cs="Helvetica"/>
          <w:color w:val="3E3E3E"/>
        </w:rPr>
        <w:t>1-8</w:t>
      </w:r>
      <w:r w:rsidRPr="00FB4F78">
        <w:rPr>
          <w:rFonts w:ascii="仿宋" w:eastAsia="仿宋" w:hAnsi="仿宋" w:cs="Helvetica" w:hint="eastAsia"/>
          <w:color w:val="3E3E3E"/>
        </w:rPr>
        <w:t>）。</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悔改是信心的果子，而信心又是重生的果子。但是在实际的生活中，悔改与信心是不可分的，它是人转向基督、称祂为主与救主的消极面（信心则为积极面）。认为人可以不经悔改就得着得救的信心，而且人可以一面拥抱基督作救主，一面却又拒绝祂作我们生活之主的这类想法，都是自取毁灭的妄想。真实的信心所承认的基督，正如祂真实所是的——祂是我们的神所指定的王、所赐下的祭司；真正信靠耶稣为救主，就要将这种信靠表明在顺服祂为主上。如果拒绝这样的信仰，就是想借着一种未曾悔改的信心，来寻求称义；然而这种信心并不是信心。</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论及悔改，《西敏斯特信仰告白，</w:t>
      </w:r>
      <w:r w:rsidRPr="00FB4F78">
        <w:rPr>
          <w:rFonts w:ascii="仿宋" w:eastAsia="仿宋" w:hAnsi="仿宋" w:cs="Helvetica"/>
          <w:color w:val="3E3E3E"/>
        </w:rPr>
        <w:t>XV</w:t>
      </w:r>
      <w:r w:rsidRPr="00FB4F78">
        <w:rPr>
          <w:rFonts w:ascii="仿宋" w:eastAsia="仿宋" w:hAnsi="仿宋" w:cs="Helvetica" w:hint="eastAsia"/>
          <w:color w:val="3E3E3E"/>
        </w:rPr>
        <w:t>．</w:t>
      </w:r>
      <w:r w:rsidRPr="00FB4F78">
        <w:rPr>
          <w:rFonts w:ascii="仿宋" w:eastAsia="仿宋" w:hAnsi="仿宋" w:cs="Helvetica"/>
          <w:color w:val="3E3E3E"/>
        </w:rPr>
        <w:t>2</w:t>
      </w:r>
      <w:r w:rsidRPr="00FB4F78">
        <w:rPr>
          <w:rFonts w:ascii="仿宋" w:eastAsia="仿宋" w:hAnsi="仿宋" w:cs="Helvetica" w:hint="eastAsia"/>
          <w:color w:val="3E3E3E"/>
        </w:rPr>
        <w:t>》这样说：</w:t>
      </w:r>
      <w:r w:rsidRPr="00FB4F78">
        <w:rPr>
          <w:rStyle w:val="Emphasis"/>
          <w:rFonts w:ascii="仿宋" w:eastAsia="仿宋" w:hAnsi="仿宋" w:cs="Helvetica" w:hint="eastAsia"/>
          <w:color w:val="3E3E3E"/>
        </w:rPr>
        <w:t>一个罪人看到并觉悟到，他的罪不仅是危险的，也是污秽及可憎的，是背乎神的圣洁本性和公义的律法。既知神在基督里施怜悯给忏悔的人，他就为自己的罪忧伤、恨恶罪恶，甚至转离一切的罪恶而归向神，又立志竭力与神同行，遵守神的一切诫命。</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lastRenderedPageBreak/>
        <w:t>上面的叙述点明，不完全的悔改是不足的，这种不完全的悔改有时又叫做不彻底的忏悔（</w:t>
      </w:r>
      <w:r w:rsidRPr="00FB4F78">
        <w:rPr>
          <w:rFonts w:ascii="仿宋" w:eastAsia="仿宋" w:hAnsi="仿宋" w:cs="Helvetica"/>
          <w:color w:val="3E3E3E"/>
        </w:rPr>
        <w:t>attrition</w:t>
      </w:r>
      <w:r w:rsidRPr="00FB4F78">
        <w:rPr>
          <w:rFonts w:ascii="仿宋" w:eastAsia="仿宋" w:hAnsi="仿宋" w:cs="Helvetica" w:hint="eastAsia"/>
          <w:color w:val="3E3E3E"/>
        </w:rPr>
        <w:t>），即懊悔、自责，因害怕刑罚而生的罪中忧伤，但却不想、或不肯下决心离弃罪恶。真实的悔改是完全的悔悟（</w:t>
      </w:r>
      <w:r w:rsidRPr="00FB4F78">
        <w:rPr>
          <w:rFonts w:ascii="仿宋" w:eastAsia="仿宋" w:hAnsi="仿宋" w:cs="Helvetica"/>
          <w:color w:val="3E3E3E"/>
        </w:rPr>
        <w:t>contrition</w:t>
      </w:r>
      <w:r w:rsidRPr="00FB4F78">
        <w:rPr>
          <w:rFonts w:ascii="仿宋" w:eastAsia="仿宋" w:hAnsi="仿宋" w:cs="Helvetica" w:hint="eastAsia"/>
          <w:color w:val="3E3E3E"/>
        </w:rPr>
        <w:t>），诗篇五十一篇里的大卫可为楷模，那是在心中切切地立志不再犯罪，并且立志今后的生活要能表现出他的悔改是完全的、真实的（路三</w:t>
      </w:r>
      <w:r w:rsidRPr="00FB4F78">
        <w:rPr>
          <w:rFonts w:ascii="仿宋" w:eastAsia="仿宋" w:hAnsi="仿宋" w:cs="Helvetica"/>
          <w:color w:val="3E3E3E"/>
        </w:rPr>
        <w:t>8</w:t>
      </w:r>
      <w:r w:rsidRPr="00FB4F78">
        <w:rPr>
          <w:rFonts w:ascii="仿宋" w:eastAsia="仿宋" w:hAnsi="仿宋" w:cs="Helvetica" w:hint="eastAsia"/>
          <w:color w:val="3E3E3E"/>
        </w:rPr>
        <w:t>；徒廿六</w:t>
      </w:r>
      <w:r w:rsidRPr="00FB4F78">
        <w:rPr>
          <w:rFonts w:ascii="仿宋" w:eastAsia="仿宋" w:hAnsi="仿宋" w:cs="Helvetica"/>
          <w:color w:val="3E3E3E"/>
        </w:rPr>
        <w:t>20</w:t>
      </w:r>
      <w:r w:rsidRPr="00FB4F78">
        <w:rPr>
          <w:rFonts w:ascii="仿宋" w:eastAsia="仿宋" w:hAnsi="仿宋" w:cs="Helvetica" w:hint="eastAsia"/>
          <w:color w:val="3E3E3E"/>
        </w:rPr>
        <w:t>）。对任何一种罪行的悔改，都意味着从此要反其道而行，以活出最能与此罪背道而驰的德行。</w:t>
      </w:r>
    </w:p>
    <w:p w:rsidR="00FB4F78" w:rsidRPr="00FB4F78" w:rsidRDefault="00FB4F78" w:rsidP="009F76C0">
      <w:pPr>
        <w:pStyle w:val="NormalWeb"/>
        <w:shd w:val="clear" w:color="auto" w:fill="FFFFFF"/>
        <w:spacing w:before="0" w:beforeAutospacing="0" w:after="0" w:afterAutospacing="0"/>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contextualSpacing/>
        <w:mirrorIndents/>
        <w:rPr>
          <w:rFonts w:ascii="仿宋" w:eastAsia="仿宋" w:hAnsi="仿宋" w:cs="Helvetica"/>
          <w:color w:val="3E3E3E"/>
        </w:rPr>
      </w:pPr>
    </w:p>
    <w:p w:rsidR="00FB4F78" w:rsidRPr="00041AC7" w:rsidRDefault="00041AC7" w:rsidP="009F76C0">
      <w:pPr>
        <w:pStyle w:val="Heading3"/>
        <w:shd w:val="clear" w:color="auto" w:fill="FFFFFF"/>
        <w:spacing w:before="0" w:beforeAutospacing="0" w:after="0" w:afterAutospacing="0"/>
        <w:contextualSpacing/>
        <w:mirrorIndents/>
        <w:rPr>
          <w:rFonts w:ascii="仿宋" w:eastAsia="仿宋" w:hAnsi="仿宋" w:cs="Helvetica"/>
          <w:bCs w:val="0"/>
          <w:color w:val="3E3E3E"/>
          <w:sz w:val="24"/>
          <w:szCs w:val="24"/>
        </w:rPr>
      </w:pPr>
      <w:r w:rsidRPr="00041AC7">
        <w:rPr>
          <w:rFonts w:ascii="仿宋" w:eastAsia="仿宋" w:hAnsi="仿宋" w:cs="Helvetica" w:hint="eastAsia"/>
          <w:bCs w:val="0"/>
          <w:color w:val="3E3E3E"/>
          <w:sz w:val="24"/>
          <w:szCs w:val="24"/>
        </w:rPr>
        <w:t>61</w:t>
      </w:r>
      <w:r w:rsidRPr="00041AC7">
        <w:rPr>
          <w:rFonts w:ascii="仿宋" w:eastAsia="仿宋" w:hAnsi="仿宋" w:cs="Helvetica"/>
          <w:bCs w:val="0"/>
          <w:color w:val="3E3E3E"/>
          <w:sz w:val="24"/>
          <w:szCs w:val="24"/>
        </w:rPr>
        <w:t xml:space="preserve"> </w:t>
      </w:r>
      <w:r w:rsidR="00FB4F78" w:rsidRPr="00041AC7">
        <w:rPr>
          <w:rFonts w:ascii="仿宋" w:eastAsia="仿宋" w:hAnsi="仿宋" w:cs="Helvetica"/>
          <w:bCs w:val="0"/>
          <w:color w:val="3E3E3E"/>
          <w:sz w:val="24"/>
          <w:szCs w:val="24"/>
        </w:rPr>
        <w:t>称义</w:t>
      </w:r>
    </w:p>
    <w:p w:rsidR="00041AC7" w:rsidRDefault="00041AC7" w:rsidP="009F76C0">
      <w:pPr>
        <w:pStyle w:val="NormalWeb"/>
        <w:shd w:val="clear" w:color="auto" w:fill="FFFFFF"/>
        <w:spacing w:before="0" w:beforeAutospacing="0" w:after="0" w:afterAutospacing="0"/>
        <w:contextualSpacing/>
        <w:mirrorIndents/>
        <w:jc w:val="center"/>
        <w:rPr>
          <w:rStyle w:val="Strong"/>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救恩是借着信心、靠着恩典来的</w:t>
      </w:r>
    </w:p>
    <w:p w:rsidR="00FB4F78" w:rsidRPr="00FB4F78" w:rsidRDefault="00FB4F78" w:rsidP="00041AC7">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没有一个人靠着律法在神面前称义，这是明显的，因为经上说：“义人必因信得生。”（加三11）</w:t>
      </w:r>
    </w:p>
    <w:p w:rsidR="00041AC7" w:rsidRDefault="00041AC7"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称义的教义——宗教改革的暴风眼——正是使徒保罗主要关切的事之一。对他而言。这教义是福音的核心（罗一</w:t>
      </w:r>
      <w:r w:rsidRPr="00FB4F78">
        <w:rPr>
          <w:rFonts w:ascii="仿宋" w:eastAsia="仿宋" w:hAnsi="仿宋" w:cs="Helvetica"/>
          <w:color w:val="3E3E3E"/>
        </w:rPr>
        <w:t>17</w:t>
      </w:r>
      <w:r w:rsidRPr="00FB4F78">
        <w:rPr>
          <w:rFonts w:ascii="仿宋" w:eastAsia="仿宋" w:hAnsi="仿宋" w:cs="Helvetica" w:hint="eastAsia"/>
          <w:color w:val="3E3E3E"/>
        </w:rPr>
        <w:t>；三</w:t>
      </w:r>
      <w:r w:rsidRPr="00FB4F78">
        <w:rPr>
          <w:rFonts w:ascii="仿宋" w:eastAsia="仿宋" w:hAnsi="仿宋" w:cs="Helvetica"/>
          <w:color w:val="3E3E3E"/>
        </w:rPr>
        <w:t xml:space="preserve">21 — </w:t>
      </w:r>
      <w:r w:rsidRPr="00FB4F78">
        <w:rPr>
          <w:rFonts w:ascii="仿宋" w:eastAsia="仿宋" w:hAnsi="仿宋" w:cs="Helvetica" w:hint="eastAsia"/>
          <w:color w:val="3E3E3E"/>
        </w:rPr>
        <w:t>五</w:t>
      </w:r>
      <w:r w:rsidRPr="00FB4F78">
        <w:rPr>
          <w:rFonts w:ascii="仿宋" w:eastAsia="仿宋" w:hAnsi="仿宋" w:cs="Helvetica"/>
          <w:color w:val="3E3E3E"/>
        </w:rPr>
        <w:t>21</w:t>
      </w:r>
      <w:r w:rsidRPr="00FB4F78">
        <w:rPr>
          <w:rFonts w:ascii="仿宋" w:eastAsia="仿宋" w:hAnsi="仿宋" w:cs="Helvetica" w:hint="eastAsia"/>
          <w:color w:val="3E3E3E"/>
        </w:rPr>
        <w:t>；加二</w:t>
      </w:r>
      <w:r w:rsidRPr="00FB4F78">
        <w:rPr>
          <w:rFonts w:ascii="仿宋" w:eastAsia="仿宋" w:hAnsi="仿宋" w:cs="Helvetica"/>
          <w:color w:val="3E3E3E"/>
        </w:rPr>
        <w:t xml:space="preserve">15 — </w:t>
      </w:r>
      <w:r w:rsidRPr="00FB4F78">
        <w:rPr>
          <w:rFonts w:ascii="仿宋" w:eastAsia="仿宋" w:hAnsi="仿宋" w:cs="Helvetica" w:hint="eastAsia"/>
          <w:color w:val="3E3E3E"/>
        </w:rPr>
        <w:t>五</w:t>
      </w:r>
      <w:r w:rsidRPr="00FB4F78">
        <w:rPr>
          <w:rFonts w:ascii="仿宋" w:eastAsia="仿宋" w:hAnsi="仿宋" w:cs="Helvetica"/>
          <w:color w:val="3E3E3E"/>
        </w:rPr>
        <w:t>1</w:t>
      </w:r>
      <w:r w:rsidRPr="00FB4F78">
        <w:rPr>
          <w:rFonts w:ascii="仿宋" w:eastAsia="仿宋" w:hAnsi="仿宋" w:cs="Helvetica" w:hint="eastAsia"/>
          <w:color w:val="3E3E3E"/>
        </w:rPr>
        <w:t>），塑造了他的信息（徒十三</w:t>
      </w:r>
      <w:r w:rsidRPr="00FB4F78">
        <w:rPr>
          <w:rFonts w:ascii="仿宋" w:eastAsia="仿宋" w:hAnsi="仿宋" w:cs="Helvetica"/>
          <w:color w:val="3E3E3E"/>
        </w:rPr>
        <w:t>38-39</w:t>
      </w:r>
      <w:r w:rsidRPr="00FB4F78">
        <w:rPr>
          <w:rFonts w:ascii="仿宋" w:eastAsia="仿宋" w:hAnsi="仿宋" w:cs="Helvetica" w:hint="eastAsia"/>
          <w:color w:val="3E3E3E"/>
        </w:rPr>
        <w:t>）、委身与灵命（林后五</w:t>
      </w:r>
      <w:r w:rsidRPr="00FB4F78">
        <w:rPr>
          <w:rFonts w:ascii="仿宋" w:eastAsia="仿宋" w:hAnsi="仿宋" w:cs="Helvetica"/>
          <w:color w:val="3E3E3E"/>
        </w:rPr>
        <w:t>13-21</w:t>
      </w:r>
      <w:r w:rsidRPr="00FB4F78">
        <w:rPr>
          <w:rFonts w:ascii="仿宋" w:eastAsia="仿宋" w:hAnsi="仿宋" w:cs="Helvetica" w:hint="eastAsia"/>
          <w:color w:val="3E3E3E"/>
        </w:rPr>
        <w:t>；腓三</w:t>
      </w:r>
      <w:r w:rsidRPr="00FB4F78">
        <w:rPr>
          <w:rFonts w:ascii="仿宋" w:eastAsia="仿宋" w:hAnsi="仿宋" w:cs="Helvetica"/>
          <w:color w:val="3E3E3E"/>
        </w:rPr>
        <w:t>4-14</w:t>
      </w:r>
      <w:r w:rsidRPr="00FB4F78">
        <w:rPr>
          <w:rFonts w:ascii="仿宋" w:eastAsia="仿宋" w:hAnsi="仿宋" w:cs="Helvetica" w:hint="eastAsia"/>
          <w:color w:val="3E3E3E"/>
        </w:rPr>
        <w:t>）。虽然别的新约作者也肯定同样的教义实质，但是近五个世纪以来，更正教信徒所肯定、所辩护的神学术语，基本上仍是由保罗的作品中汲取出来的。</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称义是神宽赦免罪人（不义、不虔之人，罗四</w:t>
      </w:r>
      <w:r w:rsidRPr="00FB4F78">
        <w:rPr>
          <w:rFonts w:ascii="仿宋" w:eastAsia="仿宋" w:hAnsi="仿宋" w:cs="Helvetica"/>
          <w:color w:val="3E3E3E"/>
        </w:rPr>
        <w:t>5</w:t>
      </w:r>
      <w:r w:rsidRPr="00FB4F78">
        <w:rPr>
          <w:rFonts w:ascii="仿宋" w:eastAsia="仿宋" w:hAnsi="仿宋" w:cs="Helvetica" w:hint="eastAsia"/>
          <w:color w:val="3E3E3E"/>
        </w:rPr>
        <w:t>；三</w:t>
      </w:r>
      <w:r w:rsidRPr="00FB4F78">
        <w:rPr>
          <w:rFonts w:ascii="仿宋" w:eastAsia="仿宋" w:hAnsi="仿宋" w:cs="Helvetica"/>
          <w:color w:val="3E3E3E"/>
        </w:rPr>
        <w:t>9-24</w:t>
      </w:r>
      <w:r w:rsidRPr="00FB4F78">
        <w:rPr>
          <w:rFonts w:ascii="仿宋" w:eastAsia="仿宋" w:hAnsi="仿宋" w:cs="Helvetica" w:hint="eastAsia"/>
          <w:color w:val="3E3E3E"/>
        </w:rPr>
        <w:t>）的一项裁判行为，祂如同接纳义人一样地接纳罪人。因此之故，罪人与神先前那种远离的关系才得以永远地被神纠正过来。这项称义的裁判是神公义的礼物（罗五</w:t>
      </w:r>
      <w:r w:rsidRPr="00FB4F78">
        <w:rPr>
          <w:rFonts w:ascii="仿宋" w:eastAsia="仿宋" w:hAnsi="仿宋" w:cs="Helvetica"/>
          <w:color w:val="3E3E3E"/>
        </w:rPr>
        <w:t>15-17</w:t>
      </w:r>
      <w:r w:rsidRPr="00FB4F78">
        <w:rPr>
          <w:rFonts w:ascii="仿宋" w:eastAsia="仿宋" w:hAnsi="仿宋" w:cs="Helvetica" w:hint="eastAsia"/>
          <w:color w:val="3E3E3E"/>
        </w:rPr>
        <w:t>），祂因着耶稣的缘故，赐我们一种恩典的地位，接纳我们（林后五</w:t>
      </w:r>
      <w:r w:rsidRPr="00FB4F78">
        <w:rPr>
          <w:rFonts w:ascii="仿宋" w:eastAsia="仿宋" w:hAnsi="仿宋" w:cs="Helvetica"/>
          <w:color w:val="3E3E3E"/>
        </w:rPr>
        <w:t>21</w:t>
      </w:r>
      <w:r w:rsidRPr="00FB4F78">
        <w:rPr>
          <w:rFonts w:ascii="仿宋" w:eastAsia="仿宋" w:hAnsi="仿宋" w:cs="Helvetica" w:hint="eastAsia"/>
          <w:color w:val="3E3E3E"/>
        </w:rPr>
        <w:t>）。</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神称义性的审判似乎很奇怪，因为从审判者这边来看，宣告罪人为义的判决显然是不公义的行为，而神自己的律法也明文禁止（申廿五</w:t>
      </w:r>
      <w:r w:rsidRPr="00FB4F78">
        <w:rPr>
          <w:rFonts w:ascii="仿宋" w:eastAsia="仿宋" w:hAnsi="仿宋" w:cs="Helvetica"/>
          <w:color w:val="3E3E3E"/>
        </w:rPr>
        <w:t>1</w:t>
      </w:r>
      <w:r w:rsidRPr="00FB4F78">
        <w:rPr>
          <w:rFonts w:ascii="仿宋" w:eastAsia="仿宋" w:hAnsi="仿宋" w:cs="Helvetica" w:hint="eastAsia"/>
          <w:color w:val="3E3E3E"/>
        </w:rPr>
        <w:t>；箴十七</w:t>
      </w:r>
      <w:r w:rsidRPr="00FB4F78">
        <w:rPr>
          <w:rFonts w:ascii="仿宋" w:eastAsia="仿宋" w:hAnsi="仿宋" w:cs="Helvetica"/>
          <w:color w:val="3E3E3E"/>
        </w:rPr>
        <w:t>15</w:t>
      </w:r>
      <w:r w:rsidRPr="00FB4F78">
        <w:rPr>
          <w:rFonts w:ascii="仿宋" w:eastAsia="仿宋" w:hAnsi="仿宋" w:cs="Helvetica" w:hint="eastAsia"/>
          <w:color w:val="3E3E3E"/>
        </w:rPr>
        <w:t>）。但事实上它却又是一项公义的审判，因为它是以耶稣基督的义为根基。耶稣基督是“末后的亚当”（林前十五</w:t>
      </w:r>
      <w:r w:rsidRPr="00FB4F78">
        <w:rPr>
          <w:rFonts w:ascii="仿宋" w:eastAsia="仿宋" w:hAnsi="仿宋" w:cs="Helvetica"/>
          <w:color w:val="3E3E3E"/>
        </w:rPr>
        <w:t>45</w:t>
      </w:r>
      <w:r w:rsidRPr="00FB4F78">
        <w:rPr>
          <w:rFonts w:ascii="仿宋" w:eastAsia="仿宋" w:hAnsi="仿宋" w:cs="Helvetica" w:hint="eastAsia"/>
          <w:color w:val="3E3E3E"/>
        </w:rPr>
        <w:t>），是代表我们的元首。祂站在我们的地位上，顺服了束缚我们的律法，又忍受了我们因自己的不法本当承受的惩罚；因此，（且用中世纪的术语来形容），祂为我们“赢得”（</w:t>
      </w:r>
      <w:r w:rsidRPr="00FB4F78">
        <w:rPr>
          <w:rFonts w:ascii="仿宋" w:eastAsia="仿宋" w:hAnsi="仿宋" w:cs="Helvetica"/>
          <w:color w:val="3E3E3E"/>
        </w:rPr>
        <w:t>merited</w:t>
      </w:r>
      <w:r w:rsidRPr="00FB4F78">
        <w:rPr>
          <w:rFonts w:ascii="仿宋" w:eastAsia="仿宋" w:hAnsi="仿宋" w:cs="Helvetica" w:hint="eastAsia"/>
          <w:color w:val="3E3E3E"/>
        </w:rPr>
        <w:t>）了称义的“功德”。所以，我们是在神公义的要求被满足，和基督算我们为义的根基上，恰当地蒙神称义了（罗五</w:t>
      </w:r>
      <w:r w:rsidRPr="00FB4F78">
        <w:rPr>
          <w:rFonts w:ascii="仿宋" w:eastAsia="仿宋" w:hAnsi="仿宋" w:cs="Helvetica"/>
          <w:color w:val="3E3E3E"/>
        </w:rPr>
        <w:t>18-19</w:t>
      </w:r>
      <w:r w:rsidRPr="00FB4F78">
        <w:rPr>
          <w:rFonts w:ascii="仿宋" w:eastAsia="仿宋" w:hAnsi="仿宋" w:cs="Helvetica" w:hint="eastAsia"/>
          <w:color w:val="3E3E3E"/>
        </w:rPr>
        <w:t>）。</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神称义的判决是末日的审判，祂宣告我们在永世里的去处；又将这个宣告带入今世，在此时此地发表出来。这宣判是最后的审判，我们的命运就此决定，不管撒但是如何地想要翻案（亚三</w:t>
      </w:r>
      <w:r w:rsidRPr="00FB4F78">
        <w:rPr>
          <w:rFonts w:ascii="仿宋" w:eastAsia="仿宋" w:hAnsi="仿宋" w:cs="Helvetica"/>
          <w:color w:val="3E3E3E"/>
        </w:rPr>
        <w:t>1</w:t>
      </w:r>
      <w:r w:rsidRPr="00FB4F78">
        <w:rPr>
          <w:rFonts w:ascii="仿宋" w:eastAsia="仿宋" w:hAnsi="仿宋" w:cs="Helvetica" w:hint="eastAsia"/>
          <w:color w:val="3E3E3E"/>
        </w:rPr>
        <w:t>；启十二</w:t>
      </w:r>
      <w:r w:rsidRPr="00FB4F78">
        <w:rPr>
          <w:rFonts w:ascii="仿宋" w:eastAsia="仿宋" w:hAnsi="仿宋" w:cs="Helvetica"/>
          <w:color w:val="3E3E3E"/>
        </w:rPr>
        <w:t>10</w:t>
      </w:r>
      <w:r w:rsidRPr="00FB4F78">
        <w:rPr>
          <w:rFonts w:ascii="仿宋" w:eastAsia="仿宋" w:hAnsi="仿宋" w:cs="Helvetica" w:hint="eastAsia"/>
          <w:color w:val="3E3E3E"/>
        </w:rPr>
        <w:t>；罗八</w:t>
      </w:r>
      <w:r w:rsidRPr="00FB4F78">
        <w:rPr>
          <w:rFonts w:ascii="仿宋" w:eastAsia="仿宋" w:hAnsi="仿宋" w:cs="Helvetica"/>
          <w:color w:val="3E3E3E"/>
        </w:rPr>
        <w:t>33-34</w:t>
      </w:r>
      <w:r w:rsidRPr="00FB4F78">
        <w:rPr>
          <w:rFonts w:ascii="仿宋" w:eastAsia="仿宋" w:hAnsi="仿宋" w:cs="Helvetica" w:hint="eastAsia"/>
          <w:color w:val="3E3E3E"/>
        </w:rPr>
        <w:t>），神绝不再回头。一旦称义，就永远坚稳了（罗五</w:t>
      </w:r>
      <w:r w:rsidRPr="00FB4F78">
        <w:rPr>
          <w:rFonts w:ascii="仿宋" w:eastAsia="仿宋" w:hAnsi="仿宋" w:cs="Helvetica"/>
          <w:color w:val="3E3E3E"/>
        </w:rPr>
        <w:t>1-5</w:t>
      </w:r>
      <w:r w:rsidRPr="00FB4F78">
        <w:rPr>
          <w:rFonts w:ascii="仿宋" w:eastAsia="仿宋" w:hAnsi="仿宋" w:cs="Helvetica" w:hint="eastAsia"/>
          <w:color w:val="3E3E3E"/>
        </w:rPr>
        <w:t>；八</w:t>
      </w:r>
      <w:r w:rsidRPr="00FB4F78">
        <w:rPr>
          <w:rFonts w:ascii="仿宋" w:eastAsia="仿宋" w:hAnsi="仿宋" w:cs="Helvetica"/>
          <w:color w:val="3E3E3E"/>
        </w:rPr>
        <w:t>30</w:t>
      </w:r>
      <w:r w:rsidRPr="00FB4F78">
        <w:rPr>
          <w:rFonts w:ascii="仿宋" w:eastAsia="仿宋" w:hAnsi="仿宋" w:cs="Helvetica" w:hint="eastAsia"/>
          <w:color w:val="3E3E3E"/>
        </w:rPr>
        <w:t>）。</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称义的必要的方法，或说那导致我们称义的起因，是本着个人信靠耶稣基督为钉十架的救主复活的主之信心（罗四</w:t>
      </w:r>
      <w:r w:rsidRPr="00FB4F78">
        <w:rPr>
          <w:rFonts w:ascii="仿宋" w:eastAsia="仿宋" w:hAnsi="仿宋" w:cs="Helvetica"/>
          <w:color w:val="3E3E3E"/>
        </w:rPr>
        <w:t>23-25</w:t>
      </w:r>
      <w:r w:rsidRPr="00FB4F78">
        <w:rPr>
          <w:rFonts w:ascii="仿宋" w:eastAsia="仿宋" w:hAnsi="仿宋" w:cs="Helvetica" w:hint="eastAsia"/>
          <w:color w:val="3E3E3E"/>
        </w:rPr>
        <w:t>；十</w:t>
      </w:r>
      <w:r w:rsidRPr="00FB4F78">
        <w:rPr>
          <w:rFonts w:ascii="仿宋" w:eastAsia="仿宋" w:hAnsi="仿宋" w:cs="Helvetica"/>
          <w:color w:val="3E3E3E"/>
        </w:rPr>
        <w:t>8-13</w:t>
      </w:r>
      <w:r w:rsidRPr="00FB4F78">
        <w:rPr>
          <w:rFonts w:ascii="仿宋" w:eastAsia="仿宋" w:hAnsi="仿宋" w:cs="Helvetica" w:hint="eastAsia"/>
          <w:color w:val="3E3E3E"/>
        </w:rPr>
        <w:t>）。这是因为我们得以称义的功德根基，完全在于基督。当我们因信投靠耶稣时，祂就赐给我们这公义的礼物，往昔改革宗教师们曾提到</w:t>
      </w:r>
      <w:r w:rsidRPr="00FB4F78">
        <w:rPr>
          <w:rFonts w:ascii="仿宋" w:eastAsia="仿宋" w:hAnsi="仿宋" w:cs="Helvetica" w:hint="eastAsia"/>
          <w:color w:val="3E3E3E"/>
        </w:rPr>
        <w:lastRenderedPageBreak/>
        <w:t>“与基督密契”的经历，我们就是凭此经历，领受到除此以外领受不到的神的赦免与接纳（加二</w:t>
      </w:r>
      <w:r w:rsidRPr="00FB4F78">
        <w:rPr>
          <w:rFonts w:ascii="仿宋" w:eastAsia="仿宋" w:hAnsi="仿宋" w:cs="Helvetica"/>
          <w:color w:val="3E3E3E"/>
        </w:rPr>
        <w:t>15-16</w:t>
      </w:r>
      <w:r w:rsidRPr="00FB4F78">
        <w:rPr>
          <w:rFonts w:ascii="仿宋" w:eastAsia="仿宋" w:hAnsi="仿宋" w:cs="Helvetica" w:hint="eastAsia"/>
          <w:color w:val="3E3E3E"/>
        </w:rPr>
        <w:t>；三</w:t>
      </w:r>
      <w:r w:rsidRPr="00FB4F78">
        <w:rPr>
          <w:rFonts w:ascii="仿宋" w:eastAsia="仿宋" w:hAnsi="仿宋" w:cs="Helvetica"/>
          <w:color w:val="3E3E3E"/>
        </w:rPr>
        <w:t>24</w:t>
      </w:r>
      <w:r w:rsidRPr="00FB4F78">
        <w:rPr>
          <w:rFonts w:ascii="仿宋" w:eastAsia="仿宋" w:hAnsi="仿宋" w:cs="Helvetica" w:hint="eastAsia"/>
          <w:color w:val="3E3E3E"/>
        </w:rPr>
        <w:t>）。</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罗马天主教公定的神学却将成圣包括在称义的定义之内，他们看称义有如一个过程，而非一件单独的、决定性的事件。他们甚至肯定地说：虽然信心对我们之被神接纳有其贡献，但是我们的赎罪与功德的功夫，也有贡献。罗马天主教看洗礼为一个领受成圣恩典的管道，并且是主要导使我们称义的起因。而任何时候我们若犯了足以失去救恩的罪过，以致失去了神起初接纳我们的恩典时，忏悔的圣礼则使我们透过赎罪的能力，可以取得适合的功德（</w:t>
      </w:r>
      <w:r w:rsidRPr="00FB4F78">
        <w:rPr>
          <w:rFonts w:ascii="仿宋" w:eastAsia="仿宋" w:hAnsi="仿宋" w:cs="Helvetica"/>
          <w:color w:val="3E3E3E"/>
        </w:rPr>
        <w:t>congruous merit</w:t>
      </w:r>
      <w:r w:rsidRPr="00FB4F78">
        <w:rPr>
          <w:rFonts w:ascii="仿宋" w:eastAsia="仿宋" w:hAnsi="仿宋" w:cs="Helvetica" w:hint="eastAsia"/>
          <w:color w:val="3E3E3E"/>
        </w:rPr>
        <w:t>），作为辅助性恢复的因素。适合的功德，有别于应受的功德（</w:t>
      </w:r>
      <w:r w:rsidRPr="00FB4F78">
        <w:rPr>
          <w:rFonts w:ascii="仿宋" w:eastAsia="仿宋" w:hAnsi="仿宋" w:cs="Helvetica"/>
          <w:color w:val="3E3E3E"/>
        </w:rPr>
        <w:t>condign merit</w:t>
      </w:r>
      <w:r w:rsidRPr="00FB4F78">
        <w:rPr>
          <w:rFonts w:ascii="仿宋" w:eastAsia="仿宋" w:hAnsi="仿宋" w:cs="Helvetica" w:hint="eastAsia"/>
          <w:color w:val="3E3E3E"/>
        </w:rPr>
        <w:t>）（</w:t>
      </w:r>
      <w:r w:rsidRPr="00041AC7">
        <w:rPr>
          <w:rStyle w:val="Strong"/>
          <w:rFonts w:ascii="仿宋" w:eastAsia="仿宋" w:hAnsi="仿宋" w:cs="Helvetica" w:hint="eastAsia"/>
          <w:b w:val="0"/>
          <w:color w:val="3E3E3E"/>
        </w:rPr>
        <w:t>注1</w:t>
      </w:r>
      <w:r w:rsidRPr="00FB4F78">
        <w:rPr>
          <w:rFonts w:ascii="仿宋" w:eastAsia="仿宋" w:hAnsi="仿宋" w:cs="Helvetica" w:hint="eastAsia"/>
          <w:color w:val="3E3E3E"/>
        </w:rPr>
        <w:t>），它是指神将新鲜的成圣恩典赐给我们，那是适合的，但不是神绝对必须赐的。所以在罗马天主教的观点里，信徒是透过教会的圣礼系统，领受由基督所流露出来之恩典的帮助，来救自己；而在今生，信徒通常是不会获得安稳在神恩典里的感受，但这样的教训却是与保罗所传讲的大相迳庭。</w:t>
      </w:r>
    </w:p>
    <w:p w:rsidR="00041AC7" w:rsidRDefault="00041AC7" w:rsidP="00041AC7">
      <w:pPr>
        <w:pStyle w:val="NormalWeb"/>
        <w:shd w:val="clear" w:color="auto" w:fill="FFFFFF"/>
        <w:spacing w:before="0" w:beforeAutospacing="0" w:after="0" w:afterAutospacing="0"/>
        <w:contextualSpacing/>
        <w:mirrorIndents/>
        <w:rPr>
          <w:rFonts w:ascii="仿宋" w:eastAsia="仿宋" w:hAnsi="仿宋" w:cs="Helvetica"/>
          <w:color w:val="3E3E3E"/>
        </w:rPr>
      </w:pPr>
    </w:p>
    <w:p w:rsidR="00FB4F78" w:rsidRPr="00FB4F78" w:rsidRDefault="00FB4F78" w:rsidP="00041AC7">
      <w:pPr>
        <w:pStyle w:val="NormalWeb"/>
        <w:shd w:val="clear" w:color="auto" w:fill="FFFFFF"/>
        <w:spacing w:before="0" w:beforeAutospacing="0" w:after="0" w:afterAutospacing="0"/>
        <w:contextualSpacing/>
        <w:mirrorIndents/>
        <w:rPr>
          <w:rFonts w:ascii="仿宋" w:eastAsia="仿宋" w:hAnsi="仿宋" w:cs="Helvetica"/>
          <w:color w:val="3E3E3E"/>
        </w:rPr>
      </w:pPr>
      <w:r w:rsidRPr="00FB4F78">
        <w:rPr>
          <w:rFonts w:ascii="仿宋" w:eastAsia="仿宋" w:hAnsi="仿宋" w:cs="Helvetica" w:hint="eastAsia"/>
          <w:color w:val="3E3E3E"/>
        </w:rPr>
        <w:t>注1：“应受的功德“是指按严格的标准论功行赏。</w:t>
      </w:r>
    </w:p>
    <w:p w:rsidR="00FB4F78" w:rsidRPr="00FB4F78" w:rsidRDefault="00FB4F78" w:rsidP="009F76C0">
      <w:pPr>
        <w:pStyle w:val="NormalWeb"/>
        <w:shd w:val="clear" w:color="auto" w:fill="FFFFFF"/>
        <w:spacing w:before="0" w:beforeAutospacing="0" w:after="0" w:afterAutospacing="0"/>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contextualSpacing/>
        <w:mirrorIndents/>
        <w:rPr>
          <w:rFonts w:ascii="仿宋" w:eastAsia="仿宋" w:hAnsi="仿宋" w:cs="Helvetica"/>
          <w:color w:val="3E3E3E"/>
        </w:rPr>
      </w:pPr>
    </w:p>
    <w:p w:rsidR="00FB4F78" w:rsidRPr="00041AC7" w:rsidRDefault="00041AC7" w:rsidP="009F76C0">
      <w:pPr>
        <w:pStyle w:val="Heading3"/>
        <w:spacing w:before="0" w:beforeAutospacing="0" w:after="0" w:afterAutospacing="0"/>
        <w:contextualSpacing/>
        <w:mirrorIndents/>
        <w:rPr>
          <w:rFonts w:ascii="仿宋" w:eastAsia="仿宋" w:hAnsi="仿宋" w:cs="Helvetica"/>
          <w:bCs w:val="0"/>
          <w:color w:val="3E3E3E"/>
          <w:sz w:val="24"/>
          <w:szCs w:val="24"/>
        </w:rPr>
      </w:pPr>
      <w:r w:rsidRPr="00041AC7">
        <w:rPr>
          <w:rFonts w:ascii="仿宋" w:eastAsia="仿宋" w:hAnsi="仿宋" w:cs="Helvetica" w:hint="eastAsia"/>
          <w:bCs w:val="0"/>
          <w:color w:val="3E3E3E"/>
          <w:sz w:val="24"/>
          <w:szCs w:val="24"/>
        </w:rPr>
        <w:t>62</w:t>
      </w:r>
      <w:r w:rsidRPr="00041AC7">
        <w:rPr>
          <w:rFonts w:ascii="仿宋" w:eastAsia="仿宋" w:hAnsi="仿宋" w:cs="Helvetica"/>
          <w:bCs w:val="0"/>
          <w:color w:val="3E3E3E"/>
          <w:sz w:val="24"/>
          <w:szCs w:val="24"/>
        </w:rPr>
        <w:t xml:space="preserve"> </w:t>
      </w:r>
      <w:r w:rsidR="00FB4F78" w:rsidRPr="00041AC7">
        <w:rPr>
          <w:rFonts w:ascii="仿宋" w:eastAsia="仿宋" w:hAnsi="仿宋" w:cs="Helvetica"/>
          <w:bCs w:val="0"/>
          <w:color w:val="3E3E3E"/>
          <w:sz w:val="24"/>
          <w:szCs w:val="24"/>
        </w:rPr>
        <w:t>得着儿子名分</w:t>
      </w:r>
    </w:p>
    <w:p w:rsidR="00041AC7" w:rsidRDefault="00041AC7" w:rsidP="009F76C0">
      <w:pPr>
        <w:pStyle w:val="NormalWeb"/>
        <w:spacing w:before="0" w:beforeAutospacing="0" w:after="0" w:afterAutospacing="0"/>
        <w:contextualSpacing/>
        <w:mirrorIndents/>
        <w:jc w:val="center"/>
        <w:rPr>
          <w:rStyle w:val="Strong"/>
          <w:rFonts w:ascii="仿宋" w:eastAsia="仿宋" w:hAnsi="仿宋" w:cs="Helvetica"/>
          <w:color w:val="3E3E3E"/>
        </w:rPr>
      </w:pPr>
    </w:p>
    <w:p w:rsidR="00FB4F78" w:rsidRPr="00FB4F78" w:rsidRDefault="00FB4F78" w:rsidP="009F76C0">
      <w:pPr>
        <w:pStyle w:val="NormalWeb"/>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神使他百姓作他儿女</w:t>
      </w:r>
    </w:p>
    <w:p w:rsidR="00FB4F78" w:rsidRPr="00FB4F78" w:rsidRDefault="00FB4F78" w:rsidP="00041AC7">
      <w:pPr>
        <w:pStyle w:val="NormalWeb"/>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及至时候满足，神就差遣祂的儿子，为女子所生，且生在律法以下，要把律法以下的人赎出来，叫我们得着儿子的名分。 （加四4-5）</w:t>
      </w:r>
    </w:p>
    <w:p w:rsidR="00041AC7" w:rsidRDefault="00041AC7"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保罗教导说，称义（亦即：现今被神——世界的审判者——所接纳）的礼物带来儿子的名分（亦即：永远与神——天父——亲密，加三</w:t>
      </w:r>
      <w:r w:rsidRPr="00FB4F78">
        <w:rPr>
          <w:rFonts w:ascii="仿宋" w:eastAsia="仿宋" w:hAnsi="仿宋" w:cs="Helvetica"/>
          <w:color w:val="3E3E3E"/>
        </w:rPr>
        <w:t>26</w:t>
      </w:r>
      <w:r w:rsidRPr="00FB4F78">
        <w:rPr>
          <w:rFonts w:ascii="仿宋" w:eastAsia="仿宋" w:hAnsi="仿宋" w:cs="Helvetica" w:hint="eastAsia"/>
          <w:color w:val="3E3E3E"/>
        </w:rPr>
        <w:t>；四</w:t>
      </w:r>
      <w:r w:rsidRPr="00FB4F78">
        <w:rPr>
          <w:rFonts w:ascii="仿宋" w:eastAsia="仿宋" w:hAnsi="仿宋" w:cs="Helvetica"/>
          <w:color w:val="3E3E3E"/>
        </w:rPr>
        <w:t>4-7</w:t>
      </w:r>
      <w:r w:rsidRPr="00FB4F78">
        <w:rPr>
          <w:rFonts w:ascii="仿宋" w:eastAsia="仿宋" w:hAnsi="仿宋" w:cs="Helvetica" w:hint="eastAsia"/>
          <w:color w:val="3E3E3E"/>
        </w:rPr>
        <w:t>），而有了作神儿子的地位。在保罗的时代，得着儿子的名分通常是指，有好品格的年轻成年男子，变成了富有却无子嗣者的后嗣，好使他的家族姓氏流传下去。可是保罗却宣告说：神满有恩惠地领养坏品格的人，赐予儿子的名分，使他们成为“神的后嗣，和基督同作后嗣。”（罗八</w:t>
      </w:r>
      <w:r w:rsidRPr="00FB4F78">
        <w:rPr>
          <w:rFonts w:ascii="仿宋" w:eastAsia="仿宋" w:hAnsi="仿宋" w:cs="Helvetica"/>
          <w:color w:val="3E3E3E"/>
        </w:rPr>
        <w:t>17</w:t>
      </w:r>
      <w:r w:rsidRPr="00FB4F78">
        <w:rPr>
          <w:rFonts w:ascii="仿宋" w:eastAsia="仿宋" w:hAnsi="仿宋" w:cs="Helvetica" w:hint="eastAsia"/>
          <w:color w:val="3E3E3E"/>
        </w:rPr>
        <w:t>）</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称义是基本的祝福，惟有根据称义，人才拥有儿子的名分；后者是最大的祝福，称义为它开了门。凡肯接待基督的人，都可享被神领养的地位（约一</w:t>
      </w:r>
      <w:r w:rsidRPr="00FB4F78">
        <w:rPr>
          <w:rFonts w:ascii="仿宋" w:eastAsia="仿宋" w:hAnsi="仿宋" w:cs="Helvetica"/>
          <w:color w:val="3E3E3E"/>
        </w:rPr>
        <w:t>12</w:t>
      </w:r>
      <w:r w:rsidRPr="00FB4F78">
        <w:rPr>
          <w:rFonts w:ascii="仿宋" w:eastAsia="仿宋" w:hAnsi="仿宋" w:cs="Helvetica" w:hint="eastAsia"/>
          <w:color w:val="3E3E3E"/>
        </w:rPr>
        <w:t>）。信徒被神领养的地位，意味着神在基督里透过基督爱他们，如同祂爱祂自己的独生子那样；又要与他们同享所有现在已属于基督的荣耀（罗八</w:t>
      </w:r>
      <w:r w:rsidRPr="00FB4F78">
        <w:rPr>
          <w:rFonts w:ascii="仿宋" w:eastAsia="仿宋" w:hAnsi="仿宋" w:cs="Helvetica"/>
          <w:color w:val="3E3E3E"/>
        </w:rPr>
        <w:t>17</w:t>
      </w:r>
      <w:r w:rsidRPr="00FB4F78">
        <w:rPr>
          <w:rFonts w:ascii="仿宋" w:eastAsia="仿宋" w:hAnsi="仿宋" w:cs="Helvetica" w:hint="eastAsia"/>
          <w:color w:val="3E3E3E"/>
        </w:rPr>
        <w:t>，</w:t>
      </w:r>
      <w:r w:rsidRPr="00FB4F78">
        <w:rPr>
          <w:rFonts w:ascii="仿宋" w:eastAsia="仿宋" w:hAnsi="仿宋" w:cs="Helvetica"/>
          <w:color w:val="3E3E3E"/>
        </w:rPr>
        <w:t>38-39</w:t>
      </w:r>
      <w:r w:rsidRPr="00FB4F78">
        <w:rPr>
          <w:rFonts w:ascii="仿宋" w:eastAsia="仿宋" w:hAnsi="仿宋" w:cs="Helvetica" w:hint="eastAsia"/>
          <w:color w:val="3E3E3E"/>
        </w:rPr>
        <w:t>）。现今信徒活在神如父亲般的眷顾和管教之下（太六</w:t>
      </w:r>
      <w:r w:rsidRPr="00FB4F78">
        <w:rPr>
          <w:rFonts w:ascii="仿宋" w:eastAsia="仿宋" w:hAnsi="仿宋" w:cs="Helvetica"/>
          <w:color w:val="3E3E3E"/>
        </w:rPr>
        <w:t>26</w:t>
      </w:r>
      <w:r w:rsidRPr="00FB4F78">
        <w:rPr>
          <w:rFonts w:ascii="仿宋" w:eastAsia="仿宋" w:hAnsi="仿宋" w:cs="Helvetica" w:hint="eastAsia"/>
          <w:color w:val="3E3E3E"/>
        </w:rPr>
        <w:t>；来十二</w:t>
      </w:r>
      <w:r w:rsidRPr="00FB4F78">
        <w:rPr>
          <w:rFonts w:ascii="仿宋" w:eastAsia="仿宋" w:hAnsi="仿宋" w:cs="Helvetica"/>
          <w:color w:val="3E3E3E"/>
        </w:rPr>
        <w:t>5-11</w:t>
      </w:r>
      <w:r w:rsidRPr="00FB4F78">
        <w:rPr>
          <w:rFonts w:ascii="仿宋" w:eastAsia="仿宋" w:hAnsi="仿宋" w:cs="Helvetica" w:hint="eastAsia"/>
          <w:color w:val="3E3E3E"/>
        </w:rPr>
        <w:t>），既然明白神是他们在天上的父，就蒙引导，尤其是蒙耶稣的引导，来渡此一生。祷告时如同向父亲祷告（太六</w:t>
      </w:r>
      <w:r w:rsidRPr="00FB4F78">
        <w:rPr>
          <w:rFonts w:ascii="仿宋" w:eastAsia="仿宋" w:hAnsi="仿宋" w:cs="Helvetica"/>
          <w:color w:val="3E3E3E"/>
        </w:rPr>
        <w:t>5-13</w:t>
      </w:r>
      <w:r w:rsidRPr="00FB4F78">
        <w:rPr>
          <w:rFonts w:ascii="仿宋" w:eastAsia="仿宋" w:hAnsi="仿宋" w:cs="Helvetica" w:hint="eastAsia"/>
          <w:color w:val="3E3E3E"/>
        </w:rPr>
        <w:t>），行事效法天父（太五</w:t>
      </w:r>
      <w:r w:rsidRPr="00FB4F78">
        <w:rPr>
          <w:rFonts w:ascii="仿宋" w:eastAsia="仿宋" w:hAnsi="仿宋" w:cs="Helvetica"/>
          <w:color w:val="3E3E3E"/>
        </w:rPr>
        <w:t>44-48</w:t>
      </w:r>
      <w:r w:rsidRPr="00FB4F78">
        <w:rPr>
          <w:rFonts w:ascii="仿宋" w:eastAsia="仿宋" w:hAnsi="仿宋" w:cs="Helvetica" w:hint="eastAsia"/>
          <w:color w:val="3E3E3E"/>
        </w:rPr>
        <w:t>；六</w:t>
      </w:r>
      <w:r w:rsidRPr="00FB4F78">
        <w:rPr>
          <w:rFonts w:ascii="仿宋" w:eastAsia="仿宋" w:hAnsi="仿宋" w:cs="Helvetica"/>
          <w:color w:val="3E3E3E"/>
        </w:rPr>
        <w:t>12</w:t>
      </w:r>
      <w:r w:rsidRPr="00FB4F78">
        <w:rPr>
          <w:rFonts w:ascii="仿宋" w:eastAsia="仿宋" w:hAnsi="仿宋" w:cs="Helvetica" w:hint="eastAsia"/>
          <w:color w:val="3E3E3E"/>
        </w:rPr>
        <w:t>，</w:t>
      </w:r>
      <w:r w:rsidRPr="00FB4F78">
        <w:rPr>
          <w:rFonts w:ascii="仿宋" w:eastAsia="仿宋" w:hAnsi="仿宋" w:cs="Helvetica"/>
          <w:color w:val="3E3E3E"/>
        </w:rPr>
        <w:t>14-15</w:t>
      </w:r>
      <w:r w:rsidRPr="00FB4F78">
        <w:rPr>
          <w:rFonts w:ascii="仿宋" w:eastAsia="仿宋" w:hAnsi="仿宋" w:cs="Helvetica" w:hint="eastAsia"/>
          <w:color w:val="3E3E3E"/>
        </w:rPr>
        <w:t>；十八</w:t>
      </w:r>
      <w:r w:rsidRPr="00FB4F78">
        <w:rPr>
          <w:rFonts w:ascii="仿宋" w:eastAsia="仿宋" w:hAnsi="仿宋" w:cs="Helvetica"/>
          <w:color w:val="3E3E3E"/>
        </w:rPr>
        <w:t>21-35</w:t>
      </w:r>
      <w:r w:rsidRPr="00FB4F78">
        <w:rPr>
          <w:rFonts w:ascii="仿宋" w:eastAsia="仿宋" w:hAnsi="仿宋" w:cs="Helvetica" w:hint="eastAsia"/>
          <w:color w:val="3E3E3E"/>
        </w:rPr>
        <w:t>；弗四</w:t>
      </w:r>
      <w:r w:rsidRPr="00FB4F78">
        <w:rPr>
          <w:rFonts w:ascii="仿宋" w:eastAsia="仿宋" w:hAnsi="仿宋" w:cs="Helvetica"/>
          <w:color w:val="3E3E3E"/>
        </w:rPr>
        <w:t xml:space="preserve">32 — </w:t>
      </w:r>
      <w:r w:rsidRPr="00FB4F78">
        <w:rPr>
          <w:rFonts w:ascii="仿宋" w:eastAsia="仿宋" w:hAnsi="仿宋" w:cs="Helvetica" w:hint="eastAsia"/>
          <w:color w:val="3E3E3E"/>
        </w:rPr>
        <w:t>五</w:t>
      </w:r>
      <w:r w:rsidRPr="00FB4F78">
        <w:rPr>
          <w:rFonts w:ascii="仿宋" w:eastAsia="仿宋" w:hAnsi="仿宋" w:cs="Helvetica"/>
          <w:color w:val="3E3E3E"/>
        </w:rPr>
        <w:t>2</w:t>
      </w:r>
      <w:r w:rsidRPr="00FB4F78">
        <w:rPr>
          <w:rFonts w:ascii="仿宋" w:eastAsia="仿宋" w:hAnsi="仿宋" w:cs="Helvetica" w:hint="eastAsia"/>
          <w:color w:val="3E3E3E"/>
        </w:rPr>
        <w:t>），信靠他如同父亲（太六</w:t>
      </w:r>
      <w:r w:rsidRPr="00FB4F78">
        <w:rPr>
          <w:rFonts w:ascii="仿宋" w:eastAsia="仿宋" w:hAnsi="仿宋" w:cs="Helvetica"/>
          <w:color w:val="3E3E3E"/>
        </w:rPr>
        <w:t>25-34</w:t>
      </w:r>
      <w:r w:rsidRPr="00FB4F78">
        <w:rPr>
          <w:rFonts w:ascii="仿宋" w:eastAsia="仿宋" w:hAnsi="仿宋" w:cs="Helvetica" w:hint="eastAsia"/>
          <w:color w:val="3E3E3E"/>
        </w:rPr>
        <w:t>），这样，圣灵在他们里面所种下的孺慕之情即表露无遗（罗八</w:t>
      </w:r>
      <w:r w:rsidRPr="00FB4F78">
        <w:rPr>
          <w:rFonts w:ascii="仿宋" w:eastAsia="仿宋" w:hAnsi="仿宋" w:cs="Helvetica"/>
          <w:color w:val="3E3E3E"/>
        </w:rPr>
        <w:t>15-17</w:t>
      </w:r>
      <w:r w:rsidRPr="00FB4F78">
        <w:rPr>
          <w:rFonts w:ascii="仿宋" w:eastAsia="仿宋" w:hAnsi="仿宋" w:cs="Helvetica" w:hint="eastAsia"/>
          <w:color w:val="3E3E3E"/>
        </w:rPr>
        <w:t>；加四</w:t>
      </w:r>
      <w:r w:rsidRPr="00FB4F78">
        <w:rPr>
          <w:rFonts w:ascii="仿宋" w:eastAsia="仿宋" w:hAnsi="仿宋" w:cs="Helvetica"/>
          <w:color w:val="3E3E3E"/>
        </w:rPr>
        <w:t>6</w:t>
      </w:r>
      <w:r w:rsidRPr="00FB4F78">
        <w:rPr>
          <w:rFonts w:ascii="仿宋" w:eastAsia="仿宋" w:hAnsi="仿宋" w:cs="Helvetica" w:hint="eastAsia"/>
          <w:color w:val="3E3E3E"/>
        </w:rPr>
        <w:t>）。</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得儿子的名分与重生彼此相伴，为基督所带来之救恩的两个方面（约一</w:t>
      </w:r>
      <w:r w:rsidRPr="00FB4F78">
        <w:rPr>
          <w:rFonts w:ascii="仿宋" w:eastAsia="仿宋" w:hAnsi="仿宋" w:cs="Helvetica"/>
          <w:color w:val="3E3E3E"/>
        </w:rPr>
        <w:t>12-13</w:t>
      </w:r>
      <w:r w:rsidRPr="00FB4F78">
        <w:rPr>
          <w:rFonts w:ascii="仿宋" w:eastAsia="仿宋" w:hAnsi="仿宋" w:cs="Helvetica" w:hint="eastAsia"/>
          <w:color w:val="3E3E3E"/>
        </w:rPr>
        <w:t>），但两者又有区分。得儿子的名分是一种关系的赐予，而重生是我们道德本性的转变。不过其间的关联却十分明显：神要祂所爱的儿女拥有祂的性情，并按之表露在行为上。</w:t>
      </w:r>
    </w:p>
    <w:p w:rsidR="00FB4F78" w:rsidRPr="00FB4F78" w:rsidRDefault="00FB4F78" w:rsidP="009F76C0">
      <w:pPr>
        <w:pStyle w:val="NormalWeb"/>
        <w:shd w:val="clear" w:color="auto" w:fill="FFFFFF"/>
        <w:spacing w:before="0" w:beforeAutospacing="0" w:after="0" w:afterAutospacing="0"/>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contextualSpacing/>
        <w:mirrorIndents/>
        <w:rPr>
          <w:rFonts w:ascii="仿宋" w:eastAsia="仿宋" w:hAnsi="仿宋" w:cs="Helvetica"/>
          <w:color w:val="3E3E3E"/>
        </w:rPr>
      </w:pPr>
    </w:p>
    <w:p w:rsidR="00FB4F78" w:rsidRPr="00041AC7" w:rsidRDefault="00041AC7" w:rsidP="009F76C0">
      <w:pPr>
        <w:pStyle w:val="Heading3"/>
        <w:shd w:val="clear" w:color="auto" w:fill="FFFFFF"/>
        <w:spacing w:before="0" w:beforeAutospacing="0" w:after="0" w:afterAutospacing="0"/>
        <w:contextualSpacing/>
        <w:mirrorIndents/>
        <w:rPr>
          <w:rFonts w:ascii="仿宋" w:eastAsia="仿宋" w:hAnsi="仿宋" w:cs="Helvetica"/>
          <w:bCs w:val="0"/>
          <w:color w:val="3E3E3E"/>
          <w:sz w:val="24"/>
          <w:szCs w:val="24"/>
        </w:rPr>
      </w:pPr>
      <w:r w:rsidRPr="00041AC7">
        <w:rPr>
          <w:rFonts w:ascii="仿宋" w:eastAsia="仿宋" w:hAnsi="仿宋" w:cs="Helvetica" w:hint="eastAsia"/>
          <w:bCs w:val="0"/>
          <w:color w:val="3E3E3E"/>
          <w:sz w:val="24"/>
          <w:szCs w:val="24"/>
        </w:rPr>
        <w:t>63</w:t>
      </w:r>
      <w:r w:rsidRPr="00041AC7">
        <w:rPr>
          <w:rFonts w:ascii="仿宋" w:eastAsia="仿宋" w:hAnsi="仿宋" w:cs="Helvetica"/>
          <w:bCs w:val="0"/>
          <w:color w:val="3E3E3E"/>
          <w:sz w:val="24"/>
          <w:szCs w:val="24"/>
        </w:rPr>
        <w:t xml:space="preserve"> </w:t>
      </w:r>
      <w:r w:rsidR="00FB4F78" w:rsidRPr="00041AC7">
        <w:rPr>
          <w:rFonts w:ascii="仿宋" w:eastAsia="仿宋" w:hAnsi="仿宋" w:cs="Helvetica"/>
          <w:bCs w:val="0"/>
          <w:color w:val="3E3E3E"/>
          <w:sz w:val="24"/>
          <w:szCs w:val="24"/>
        </w:rPr>
        <w:t>成圣</w:t>
      </w:r>
    </w:p>
    <w:p w:rsidR="00041AC7" w:rsidRDefault="00041AC7" w:rsidP="009F76C0">
      <w:pPr>
        <w:pStyle w:val="NormalWeb"/>
        <w:shd w:val="clear" w:color="auto" w:fill="FFFFFF"/>
        <w:spacing w:before="0" w:beforeAutospacing="0" w:after="0" w:afterAutospacing="0"/>
        <w:contextualSpacing/>
        <w:mirrorIndents/>
        <w:jc w:val="center"/>
        <w:rPr>
          <w:rStyle w:val="Strong"/>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基督徒在恩典中成长</w:t>
      </w:r>
    </w:p>
    <w:p w:rsidR="00FB4F78" w:rsidRPr="00FB4F78" w:rsidRDefault="00FB4F78" w:rsidP="00041AC7">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你们岂不知不义的人不能承受神的国么？……你们中间也有人从前是这样；但如今你们奉主耶稣基督的名，并借着我们神的灵，已经洗净、成圣、称义了。（林前六9，11）</w:t>
      </w:r>
    </w:p>
    <w:p w:rsidR="00041AC7" w:rsidRDefault="00041AC7"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威敏斯特小要理问答，第三十五问》论成圣时如此说：成圣是“神白白恩典的工作；我们的全人因此得以按着神的形像更新，并能愈过愈向罪死、向义而活。”此观念不是指罪被完全除去（这是说过头了），也不是仅仅抵制罪而已（又说得过轻了），而是指信徒有了被神改变的性格，将我们从罪癖中释放出来，并在我们里面形成了肖乎基督的感情、个性和品德。</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成圣是在分别为圣的条件下，继续进行的一种蜕变，它在关系上的成圣的架构下，产生出真正的公义来。关系上的成圣是由十字架产生出来的，它是指为着神而永远被分别出来的一种地位。神借着基督在十字架上将我们买赎回来，并宣告我们是属于祂的（徒廿</w:t>
      </w:r>
      <w:r w:rsidRPr="00FB4F78">
        <w:rPr>
          <w:rFonts w:ascii="仿宋" w:eastAsia="仿宋" w:hAnsi="仿宋" w:cs="Helvetica"/>
          <w:color w:val="3E3E3E"/>
        </w:rPr>
        <w:t>28</w:t>
      </w:r>
      <w:r w:rsidRPr="00FB4F78">
        <w:rPr>
          <w:rFonts w:ascii="仿宋" w:eastAsia="仿宋" w:hAnsi="仿宋" w:cs="Helvetica" w:hint="eastAsia"/>
          <w:color w:val="3E3E3E"/>
        </w:rPr>
        <w:t>；廿六</w:t>
      </w:r>
      <w:r w:rsidRPr="00FB4F78">
        <w:rPr>
          <w:rFonts w:ascii="仿宋" w:eastAsia="仿宋" w:hAnsi="仿宋" w:cs="Helvetica"/>
          <w:color w:val="3E3E3E"/>
        </w:rPr>
        <w:t>18</w:t>
      </w:r>
      <w:r w:rsidRPr="00FB4F78">
        <w:rPr>
          <w:rFonts w:ascii="仿宋" w:eastAsia="仿宋" w:hAnsi="仿宋" w:cs="Helvetica" w:hint="eastAsia"/>
          <w:color w:val="3E3E3E"/>
        </w:rPr>
        <w:t>；来十</w:t>
      </w:r>
      <w:r w:rsidRPr="00FB4F78">
        <w:rPr>
          <w:rFonts w:ascii="仿宋" w:eastAsia="仿宋" w:hAnsi="仿宋" w:cs="Helvetica"/>
          <w:color w:val="3E3E3E"/>
        </w:rPr>
        <w:t>10</w:t>
      </w:r>
      <w:r w:rsidRPr="00FB4F78">
        <w:rPr>
          <w:rFonts w:ascii="仿宋" w:eastAsia="仿宋" w:hAnsi="仿宋" w:cs="Helvetica" w:hint="eastAsia"/>
          <w:color w:val="3E3E3E"/>
        </w:rPr>
        <w:t>）。属灵的更新来自内住之圣灵的运作，使我们因而愈来愈转离我们以往的形像（罗八</w:t>
      </w:r>
      <w:r w:rsidRPr="00FB4F78">
        <w:rPr>
          <w:rFonts w:ascii="仿宋" w:eastAsia="仿宋" w:hAnsi="仿宋" w:cs="Helvetica"/>
          <w:color w:val="3E3E3E"/>
        </w:rPr>
        <w:t>13</w:t>
      </w:r>
      <w:r w:rsidRPr="00FB4F78">
        <w:rPr>
          <w:rFonts w:ascii="仿宋" w:eastAsia="仿宋" w:hAnsi="仿宋" w:cs="Helvetica" w:hint="eastAsia"/>
          <w:color w:val="3E3E3E"/>
        </w:rPr>
        <w:t>；十二</w:t>
      </w:r>
      <w:r w:rsidRPr="00FB4F78">
        <w:rPr>
          <w:rFonts w:ascii="仿宋" w:eastAsia="仿宋" w:hAnsi="仿宋" w:cs="Helvetica"/>
          <w:color w:val="3E3E3E"/>
        </w:rPr>
        <w:t>1-2</w:t>
      </w:r>
      <w:r w:rsidRPr="00FB4F78">
        <w:rPr>
          <w:rFonts w:ascii="仿宋" w:eastAsia="仿宋" w:hAnsi="仿宋" w:cs="Helvetica" w:hint="eastAsia"/>
          <w:color w:val="3E3E3E"/>
        </w:rPr>
        <w:t>；林前六</w:t>
      </w:r>
      <w:r w:rsidRPr="00FB4F78">
        <w:rPr>
          <w:rFonts w:ascii="仿宋" w:eastAsia="仿宋" w:hAnsi="仿宋" w:cs="Helvetica"/>
          <w:color w:val="3E3E3E"/>
        </w:rPr>
        <w:t>11</w:t>
      </w:r>
      <w:r w:rsidRPr="00FB4F78">
        <w:rPr>
          <w:rFonts w:ascii="仿宋" w:eastAsia="仿宋" w:hAnsi="仿宋" w:cs="Helvetica" w:hint="eastAsia"/>
          <w:color w:val="3E3E3E"/>
        </w:rPr>
        <w:t>，</w:t>
      </w:r>
      <w:r w:rsidRPr="00FB4F78">
        <w:rPr>
          <w:rFonts w:ascii="仿宋" w:eastAsia="仿宋" w:hAnsi="仿宋" w:cs="Helvetica"/>
          <w:color w:val="3E3E3E"/>
        </w:rPr>
        <w:t>19-20</w:t>
      </w:r>
      <w:r w:rsidRPr="00FB4F78">
        <w:rPr>
          <w:rFonts w:ascii="仿宋" w:eastAsia="仿宋" w:hAnsi="仿宋" w:cs="Helvetica" w:hint="eastAsia"/>
          <w:color w:val="3E3E3E"/>
        </w:rPr>
        <w:t>；林后三</w:t>
      </w:r>
      <w:r w:rsidRPr="00FB4F78">
        <w:rPr>
          <w:rFonts w:ascii="仿宋" w:eastAsia="仿宋" w:hAnsi="仿宋" w:cs="Helvetica"/>
          <w:color w:val="3E3E3E"/>
        </w:rPr>
        <w:t>18</w:t>
      </w:r>
      <w:r w:rsidRPr="00FB4F78">
        <w:rPr>
          <w:rFonts w:ascii="仿宋" w:eastAsia="仿宋" w:hAnsi="仿宋" w:cs="Helvetica" w:hint="eastAsia"/>
          <w:color w:val="3E3E3E"/>
        </w:rPr>
        <w:t>；弗四</w:t>
      </w:r>
      <w:r w:rsidRPr="00FB4F78">
        <w:rPr>
          <w:rFonts w:ascii="仿宋" w:eastAsia="仿宋" w:hAnsi="仿宋" w:cs="Helvetica"/>
          <w:color w:val="3E3E3E"/>
        </w:rPr>
        <w:t>22-24</w:t>
      </w:r>
      <w:r w:rsidRPr="00FB4F78">
        <w:rPr>
          <w:rFonts w:ascii="仿宋" w:eastAsia="仿宋" w:hAnsi="仿宋" w:cs="Helvetica" w:hint="eastAsia"/>
          <w:color w:val="3E3E3E"/>
        </w:rPr>
        <w:t>；帖前五</w:t>
      </w:r>
      <w:r w:rsidRPr="00FB4F78">
        <w:rPr>
          <w:rFonts w:ascii="仿宋" w:eastAsia="仿宋" w:hAnsi="仿宋" w:cs="Helvetica"/>
          <w:color w:val="3E3E3E"/>
        </w:rPr>
        <w:t>23</w:t>
      </w:r>
      <w:r w:rsidRPr="00FB4F78">
        <w:rPr>
          <w:rFonts w:ascii="仿宋" w:eastAsia="仿宋" w:hAnsi="仿宋" w:cs="Helvetica" w:hint="eastAsia"/>
          <w:color w:val="3E3E3E"/>
        </w:rPr>
        <w:t>；帖后二</w:t>
      </w:r>
      <w:r w:rsidRPr="00FB4F78">
        <w:rPr>
          <w:rFonts w:ascii="仿宋" w:eastAsia="仿宋" w:hAnsi="仿宋" w:cs="Helvetica"/>
          <w:color w:val="3E3E3E"/>
        </w:rPr>
        <w:t>13</w:t>
      </w:r>
      <w:r w:rsidRPr="00FB4F78">
        <w:rPr>
          <w:rFonts w:ascii="仿宋" w:eastAsia="仿宋" w:hAnsi="仿宋" w:cs="Helvetica" w:hint="eastAsia"/>
          <w:color w:val="3E3E3E"/>
        </w:rPr>
        <w:t>；来十三</w:t>
      </w:r>
      <w:r w:rsidRPr="00FB4F78">
        <w:rPr>
          <w:rFonts w:ascii="仿宋" w:eastAsia="仿宋" w:hAnsi="仿宋" w:cs="Helvetica"/>
          <w:color w:val="3E3E3E"/>
        </w:rPr>
        <w:t>20-21</w:t>
      </w:r>
      <w:r w:rsidRPr="00FB4F78">
        <w:rPr>
          <w:rFonts w:ascii="仿宋" w:eastAsia="仿宋" w:hAnsi="仿宋" w:cs="Helvetica" w:hint="eastAsia"/>
          <w:color w:val="3E3E3E"/>
        </w:rPr>
        <w:t>）。神呼召祂的儿女要将自己分别为圣，又满有恩惠地赐予他们祂所命令他们去行的（帖前四</w:t>
      </w:r>
      <w:r w:rsidRPr="00FB4F78">
        <w:rPr>
          <w:rFonts w:ascii="仿宋" w:eastAsia="仿宋" w:hAnsi="仿宋" w:cs="Helvetica"/>
          <w:color w:val="3E3E3E"/>
        </w:rPr>
        <w:t>4</w:t>
      </w:r>
      <w:r w:rsidRPr="00FB4F78">
        <w:rPr>
          <w:rFonts w:ascii="仿宋" w:eastAsia="仿宋" w:hAnsi="仿宋" w:cs="Helvetica" w:hint="eastAsia"/>
          <w:color w:val="3E3E3E"/>
        </w:rPr>
        <w:t>；五</w:t>
      </w:r>
      <w:r w:rsidRPr="00FB4F78">
        <w:rPr>
          <w:rFonts w:ascii="仿宋" w:eastAsia="仿宋" w:hAnsi="仿宋" w:cs="Helvetica"/>
          <w:color w:val="3E3E3E"/>
        </w:rPr>
        <w:t>23</w:t>
      </w:r>
      <w:r w:rsidRPr="00FB4F78">
        <w:rPr>
          <w:rFonts w:ascii="仿宋" w:eastAsia="仿宋" w:hAnsi="仿宋" w:cs="Helvetica" w:hint="eastAsia"/>
          <w:color w:val="3E3E3E"/>
        </w:rPr>
        <w:t>）。</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重生是出生，成圣则是成长。神借着使人重生，将人从前没有的渴求种在人心里：使人渴求神，渴求圣洁，渴求在这个世界上尊崇并荣耀神的名，渴求祷告、敬拜、爱慕、事奉、尊荣、讨神喜悦，渴求爱人、助人。圣灵借着使人成圣在人心里运行，使人按着神的旨意立志、行事；祂所做的是激励你们，借着实践这些新的渴求，以“作成你们的得救的工夫”（亦即在行动中表达救恩；腓二</w:t>
      </w:r>
      <w:r w:rsidRPr="00FB4F78">
        <w:rPr>
          <w:rFonts w:ascii="仿宋" w:eastAsia="仿宋" w:hAnsi="仿宋" w:cs="Helvetica"/>
          <w:color w:val="3E3E3E"/>
        </w:rPr>
        <w:t>12-13</w:t>
      </w:r>
      <w:r w:rsidRPr="00FB4F78">
        <w:rPr>
          <w:rFonts w:ascii="仿宋" w:eastAsia="仿宋" w:hAnsi="仿宋" w:cs="Helvetica" w:hint="eastAsia"/>
          <w:color w:val="3E3E3E"/>
        </w:rPr>
        <w:t>）。当耶稣属灵的形像（即“圣灵的果子”）逐渐地成形在基督徒里面时，他们就会变得愈来愈像基督（林后三</w:t>
      </w:r>
      <w:r w:rsidRPr="00FB4F78">
        <w:rPr>
          <w:rFonts w:ascii="仿宋" w:eastAsia="仿宋" w:hAnsi="仿宋" w:cs="Helvetica"/>
          <w:color w:val="3E3E3E"/>
        </w:rPr>
        <w:t>18</w:t>
      </w:r>
      <w:r w:rsidRPr="00FB4F78">
        <w:rPr>
          <w:rFonts w:ascii="仿宋" w:eastAsia="仿宋" w:hAnsi="仿宋" w:cs="Helvetica" w:hint="eastAsia"/>
          <w:color w:val="3E3E3E"/>
        </w:rPr>
        <w:t>；加四</w:t>
      </w:r>
      <w:r w:rsidRPr="00FB4F78">
        <w:rPr>
          <w:rFonts w:ascii="仿宋" w:eastAsia="仿宋" w:hAnsi="仿宋" w:cs="Helvetica"/>
          <w:color w:val="3E3E3E"/>
        </w:rPr>
        <w:t>19</w:t>
      </w:r>
      <w:r w:rsidRPr="00FB4F78">
        <w:rPr>
          <w:rFonts w:ascii="仿宋" w:eastAsia="仿宋" w:hAnsi="仿宋" w:cs="Helvetica" w:hint="eastAsia"/>
          <w:color w:val="3E3E3E"/>
        </w:rPr>
        <w:t>；五</w:t>
      </w:r>
      <w:r w:rsidRPr="00FB4F78">
        <w:rPr>
          <w:rFonts w:ascii="仿宋" w:eastAsia="仿宋" w:hAnsi="仿宋" w:cs="Helvetica"/>
          <w:color w:val="3E3E3E"/>
        </w:rPr>
        <w:t>22-25</w:t>
      </w:r>
      <w:r w:rsidRPr="00FB4F78">
        <w:rPr>
          <w:rFonts w:ascii="仿宋" w:eastAsia="仿宋" w:hAnsi="仿宋" w:cs="Helvetica" w:hint="eastAsia"/>
          <w:color w:val="3E3E3E"/>
        </w:rPr>
        <w:t>）。保罗在哥林多后书三章</w:t>
      </w:r>
      <w:r w:rsidRPr="00FB4F78">
        <w:rPr>
          <w:rFonts w:ascii="仿宋" w:eastAsia="仿宋" w:hAnsi="仿宋" w:cs="Helvetica"/>
          <w:color w:val="3E3E3E"/>
        </w:rPr>
        <w:t>18</w:t>
      </w:r>
      <w:r w:rsidRPr="00FB4F78">
        <w:rPr>
          <w:rFonts w:ascii="仿宋" w:eastAsia="仿宋" w:hAnsi="仿宋" w:cs="Helvetica" w:hint="eastAsia"/>
          <w:color w:val="3E3E3E"/>
        </w:rPr>
        <w:t>节使用荣耀一词，这显示出对保罗而言，人性格的成圣是得荣的开始。然后肉身的变化要带给我们一个像基督的身体，这个身体将要配合我们全然变化了的性格，它也是表达这新性格最完美的器皿。身体的变化是得荣的完成（腓三</w:t>
      </w:r>
      <w:r w:rsidRPr="00FB4F78">
        <w:rPr>
          <w:rFonts w:ascii="仿宋" w:eastAsia="仿宋" w:hAnsi="仿宋" w:cs="Helvetica"/>
          <w:color w:val="3E3E3E"/>
        </w:rPr>
        <w:t>20-21</w:t>
      </w:r>
      <w:r w:rsidRPr="00FB4F78">
        <w:rPr>
          <w:rFonts w:ascii="仿宋" w:eastAsia="仿宋" w:hAnsi="仿宋" w:cs="Helvetica" w:hint="eastAsia"/>
          <w:color w:val="3E3E3E"/>
        </w:rPr>
        <w:t>；林前十五</w:t>
      </w:r>
      <w:r w:rsidRPr="00FB4F78">
        <w:rPr>
          <w:rFonts w:ascii="仿宋" w:eastAsia="仿宋" w:hAnsi="仿宋" w:cs="Helvetica"/>
          <w:color w:val="3E3E3E"/>
        </w:rPr>
        <w:t>49-53</w:t>
      </w:r>
      <w:r w:rsidRPr="00FB4F78">
        <w:rPr>
          <w:rFonts w:ascii="仿宋" w:eastAsia="仿宋" w:hAnsi="仿宋" w:cs="Helvetica" w:hint="eastAsia"/>
          <w:color w:val="3E3E3E"/>
        </w:rPr>
        <w:t>）。</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重生是神瞬间独力完成、苏醒属灵死人的作为。这么说来，它是神独自所作成的工作。</w:t>
      </w:r>
    </w:p>
    <w:p w:rsidR="00FB4F78" w:rsidRPr="00FB4F78" w:rsidRDefault="00FB4F78" w:rsidP="009F76C0">
      <w:pPr>
        <w:pStyle w:val="NormalWeb"/>
        <w:shd w:val="clear" w:color="auto" w:fill="FFFFFF"/>
        <w:spacing w:before="0" w:beforeAutospacing="0" w:after="0" w:afterAutospacing="0"/>
        <w:contextualSpacing/>
        <w:mirrorIndents/>
        <w:rPr>
          <w:rFonts w:ascii="仿宋" w:eastAsia="仿宋" w:hAnsi="仿宋" w:cs="Helvetica"/>
          <w:color w:val="3E3E3E"/>
        </w:rPr>
      </w:pPr>
      <w:r w:rsidRPr="00FB4F78">
        <w:rPr>
          <w:rFonts w:ascii="仿宋" w:eastAsia="仿宋" w:hAnsi="仿宋" w:cs="Helvetica" w:hint="eastAsia"/>
          <w:color w:val="3E3E3E"/>
        </w:rPr>
        <w:t>然而成圣就某一方面来说，是神人协力同做的工作——它是一串不断进行的程序，神人彼此合作；重生的人既从罪的权势下得释放，并向神而活（罗六</w:t>
      </w:r>
      <w:r w:rsidRPr="00FB4F78">
        <w:rPr>
          <w:rFonts w:ascii="仿宋" w:eastAsia="仿宋" w:hAnsi="仿宋" w:cs="Helvetica"/>
          <w:color w:val="3E3E3E"/>
        </w:rPr>
        <w:t>11</w:t>
      </w:r>
      <w:r w:rsidRPr="00FB4F78">
        <w:rPr>
          <w:rFonts w:ascii="仿宋" w:eastAsia="仿宋" w:hAnsi="仿宋" w:cs="Helvetica" w:hint="eastAsia"/>
          <w:color w:val="3E3E3E"/>
        </w:rPr>
        <w:t>，</w:t>
      </w:r>
      <w:r w:rsidRPr="00FB4F78">
        <w:rPr>
          <w:rFonts w:ascii="仿宋" w:eastAsia="仿宋" w:hAnsi="仿宋" w:cs="Helvetica"/>
          <w:color w:val="3E3E3E"/>
        </w:rPr>
        <w:t>14-18</w:t>
      </w:r>
      <w:r w:rsidRPr="00FB4F78">
        <w:rPr>
          <w:rFonts w:ascii="仿宋" w:eastAsia="仿宋" w:hAnsi="仿宋" w:cs="Helvetica" w:hint="eastAsia"/>
          <w:color w:val="3E3E3E"/>
        </w:rPr>
        <w:t>），就在此过程中蒙神要求，要使自己持续地顺服神。神使人成圣的方法既不是叫人依靠自己主动的作为，也不是叫人漠不关心，只全然被动依靠神来动工。它乃是依靠神而努力（林后七</w:t>
      </w:r>
      <w:r w:rsidRPr="00FB4F78">
        <w:rPr>
          <w:rFonts w:ascii="仿宋" w:eastAsia="仿宋" w:hAnsi="仿宋" w:cs="Helvetica"/>
          <w:color w:val="3E3E3E"/>
        </w:rPr>
        <w:t>1</w:t>
      </w:r>
      <w:r w:rsidRPr="00FB4F78">
        <w:rPr>
          <w:rFonts w:ascii="仿宋" w:eastAsia="仿宋" w:hAnsi="仿宋" w:cs="Helvetica" w:hint="eastAsia"/>
          <w:color w:val="3E3E3E"/>
        </w:rPr>
        <w:t>；腓三</w:t>
      </w:r>
      <w:r w:rsidRPr="00FB4F78">
        <w:rPr>
          <w:rFonts w:ascii="仿宋" w:eastAsia="仿宋" w:hAnsi="仿宋" w:cs="Helvetica"/>
          <w:color w:val="3E3E3E"/>
        </w:rPr>
        <w:t>10-14</w:t>
      </w:r>
      <w:r w:rsidRPr="00FB4F78">
        <w:rPr>
          <w:rFonts w:ascii="仿宋" w:eastAsia="仿宋" w:hAnsi="仿宋" w:cs="Helvetica" w:hint="eastAsia"/>
          <w:color w:val="3E3E3E"/>
        </w:rPr>
        <w:t>；来十二</w:t>
      </w:r>
      <w:r w:rsidRPr="00FB4F78">
        <w:rPr>
          <w:rFonts w:ascii="仿宋" w:eastAsia="仿宋" w:hAnsi="仿宋" w:cs="Helvetica"/>
          <w:color w:val="3E3E3E"/>
        </w:rPr>
        <w:t>14</w:t>
      </w:r>
      <w:r w:rsidRPr="00FB4F78">
        <w:rPr>
          <w:rFonts w:ascii="仿宋" w:eastAsia="仿宋" w:hAnsi="仿宋" w:cs="Helvetica" w:hint="eastAsia"/>
          <w:color w:val="3E3E3E"/>
        </w:rPr>
        <w:t>）。从属灵上来说，既然知道，没有基督加力，我们什么该做的都不能做；又知道主在我们当做的凡事上，都准备加力量给我们（腓四</w:t>
      </w:r>
      <w:r w:rsidRPr="00FB4F78">
        <w:rPr>
          <w:rFonts w:ascii="仿宋" w:eastAsia="仿宋" w:hAnsi="仿宋" w:cs="Helvetica"/>
          <w:color w:val="3E3E3E"/>
        </w:rPr>
        <w:t>13</w:t>
      </w:r>
      <w:r w:rsidRPr="00FB4F78">
        <w:rPr>
          <w:rFonts w:ascii="仿宋" w:eastAsia="仿宋" w:hAnsi="仿宋" w:cs="Helvetica" w:hint="eastAsia"/>
          <w:color w:val="3E3E3E"/>
        </w:rPr>
        <w:t>），那么我们就该“住在”基督里，不断地寻求祂的帮助——我们也必会得着主的帮助（西一</w:t>
      </w:r>
      <w:r w:rsidRPr="00FB4F78">
        <w:rPr>
          <w:rFonts w:ascii="仿宋" w:eastAsia="仿宋" w:hAnsi="仿宋" w:cs="Helvetica"/>
          <w:color w:val="3E3E3E"/>
        </w:rPr>
        <w:t>11</w:t>
      </w:r>
      <w:r w:rsidRPr="00FB4F78">
        <w:rPr>
          <w:rFonts w:ascii="仿宋" w:eastAsia="仿宋" w:hAnsi="仿宋" w:cs="Helvetica" w:hint="eastAsia"/>
          <w:color w:val="3E3E3E"/>
        </w:rPr>
        <w:t>；提后一</w:t>
      </w:r>
      <w:r w:rsidRPr="00FB4F78">
        <w:rPr>
          <w:rFonts w:ascii="仿宋" w:eastAsia="仿宋" w:hAnsi="仿宋" w:cs="Helvetica"/>
          <w:color w:val="3E3E3E"/>
        </w:rPr>
        <w:t>7</w:t>
      </w:r>
      <w:r w:rsidRPr="00FB4F78">
        <w:rPr>
          <w:rFonts w:ascii="仿宋" w:eastAsia="仿宋" w:hAnsi="仿宋" w:cs="Helvetica" w:hint="eastAsia"/>
          <w:color w:val="3E3E3E"/>
        </w:rPr>
        <w:t>；二</w:t>
      </w:r>
      <w:r w:rsidRPr="00FB4F78">
        <w:rPr>
          <w:rFonts w:ascii="仿宋" w:eastAsia="仿宋" w:hAnsi="仿宋" w:cs="Helvetica"/>
          <w:color w:val="3E3E3E"/>
        </w:rPr>
        <w:t>1</w:t>
      </w:r>
      <w:r w:rsidRPr="00FB4F78">
        <w:rPr>
          <w:rFonts w:ascii="仿宋" w:eastAsia="仿宋" w:hAnsi="仿宋" w:cs="Helvetica" w:hint="eastAsia"/>
          <w:color w:val="3E3E3E"/>
        </w:rPr>
        <w:t>）。</w:t>
      </w:r>
    </w:p>
    <w:p w:rsidR="00FB4F78" w:rsidRPr="00FB4F78" w:rsidRDefault="00FB4F78" w:rsidP="009F76C0">
      <w:pPr>
        <w:pStyle w:val="NormalWeb"/>
        <w:shd w:val="clear" w:color="auto" w:fill="FFFFFF"/>
        <w:spacing w:before="0" w:beforeAutospacing="0" w:after="0" w:afterAutospacing="0"/>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lastRenderedPageBreak/>
        <w:t>神按什么标准来圣化祂的圣徒呢？乃是根据祂自己所启示的道德律，正如基督自己曾阐释过这些律法，并按之而行，为我们立下榜样。基督的爱心、谦卑、在压力之下所表现的忍耐，都是我们应当刻意仿效的（弗五</w:t>
      </w:r>
      <w:r w:rsidRPr="00FB4F78">
        <w:rPr>
          <w:rFonts w:ascii="仿宋" w:eastAsia="仿宋" w:hAnsi="仿宋" w:cs="Helvetica"/>
          <w:color w:val="3E3E3E"/>
        </w:rPr>
        <w:t>2</w:t>
      </w:r>
      <w:r w:rsidRPr="00FB4F78">
        <w:rPr>
          <w:rFonts w:ascii="仿宋" w:eastAsia="仿宋" w:hAnsi="仿宋" w:cs="Helvetica" w:hint="eastAsia"/>
          <w:color w:val="3E3E3E"/>
        </w:rPr>
        <w:t>；腓二</w:t>
      </w:r>
      <w:r w:rsidRPr="00FB4F78">
        <w:rPr>
          <w:rFonts w:ascii="仿宋" w:eastAsia="仿宋" w:hAnsi="仿宋" w:cs="Helvetica"/>
          <w:color w:val="3E3E3E"/>
        </w:rPr>
        <w:t>5-11</w:t>
      </w:r>
      <w:r w:rsidRPr="00FB4F78">
        <w:rPr>
          <w:rFonts w:ascii="仿宋" w:eastAsia="仿宋" w:hAnsi="仿宋" w:cs="Helvetica" w:hint="eastAsia"/>
          <w:color w:val="3E3E3E"/>
        </w:rPr>
        <w:t>；彼前二</w:t>
      </w:r>
      <w:r w:rsidRPr="00FB4F78">
        <w:rPr>
          <w:rFonts w:ascii="仿宋" w:eastAsia="仿宋" w:hAnsi="仿宋" w:cs="Helvetica"/>
          <w:color w:val="3E3E3E"/>
        </w:rPr>
        <w:t>21</w:t>
      </w:r>
      <w:r w:rsidRPr="00FB4F78">
        <w:rPr>
          <w:rFonts w:ascii="仿宋" w:eastAsia="仿宋" w:hAnsi="仿宋" w:cs="Helvetica" w:hint="eastAsia"/>
          <w:color w:val="3E3E3E"/>
        </w:rPr>
        <w:t>），因为一个肖乎基督的精神和心态，正是遵守律法的一部分。</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信徒会发现在他们里面有相对的驱策力存在——圣灵保守他们由重生而有的渴望和目的；但他们原先那堕落的、老亚当的本性（“肉体”），其王权虽被推翻了，却尚未被摧毁，仍常常骚扰他们，不要他们行神的旨意，并引诱他们走上死亡之路（加五</w:t>
      </w:r>
      <w:r w:rsidRPr="00FB4F78">
        <w:rPr>
          <w:rFonts w:ascii="仿宋" w:eastAsia="仿宋" w:hAnsi="仿宋" w:cs="Helvetica"/>
          <w:color w:val="3E3E3E"/>
        </w:rPr>
        <w:t>16-17</w:t>
      </w:r>
      <w:r w:rsidRPr="00FB4F78">
        <w:rPr>
          <w:rFonts w:ascii="仿宋" w:eastAsia="仿宋" w:hAnsi="仿宋" w:cs="Helvetica" w:hint="eastAsia"/>
          <w:color w:val="3E3E3E"/>
        </w:rPr>
        <w:t>；雅一</w:t>
      </w:r>
      <w:r w:rsidRPr="00FB4F78">
        <w:rPr>
          <w:rFonts w:ascii="仿宋" w:eastAsia="仿宋" w:hAnsi="仿宋" w:cs="Helvetica"/>
          <w:color w:val="3E3E3E"/>
        </w:rPr>
        <w:t>14-15</w:t>
      </w:r>
      <w:r w:rsidRPr="00FB4F78">
        <w:rPr>
          <w:rFonts w:ascii="仿宋" w:eastAsia="仿宋" w:hAnsi="仿宋" w:cs="Helvetica" w:hint="eastAsia"/>
          <w:color w:val="3E3E3E"/>
        </w:rPr>
        <w:t>）。为了澄清律法与罪恶的关系，保罗现身说法，分析圣灵与肉体相争的经历：人要行全律法却有无力感，反被掳去做自己所不喜欢的事（罗七</w:t>
      </w:r>
      <w:r w:rsidRPr="00FB4F78">
        <w:rPr>
          <w:rFonts w:ascii="仿宋" w:eastAsia="仿宋" w:hAnsi="仿宋" w:cs="Helvetica"/>
          <w:color w:val="3E3E3E"/>
        </w:rPr>
        <w:t>14-25</w:t>
      </w:r>
      <w:r w:rsidRPr="00FB4F78">
        <w:rPr>
          <w:rFonts w:ascii="仿宋" w:eastAsia="仿宋" w:hAnsi="仿宋" w:cs="Helvetica" w:hint="eastAsia"/>
          <w:color w:val="3E3E3E"/>
        </w:rPr>
        <w:t>）。只要基督徒活在肉身里，这种争战与挫折感就不可能消失。然而借儆醒、祷告，防备试探，并培养与之相对的属灵美德，基督徒就有可能借着圣灵的帮助，治死特定的恶习，亦即将其生命力抽去，使它变弱好置之于死地。这样他们就愈来愈向罪死了（罗八</w:t>
      </w:r>
      <w:r w:rsidRPr="00FB4F78">
        <w:rPr>
          <w:rFonts w:ascii="仿宋" w:eastAsia="仿宋" w:hAnsi="仿宋" w:cs="Helvetica"/>
          <w:color w:val="3E3E3E"/>
        </w:rPr>
        <w:t>13</w:t>
      </w:r>
      <w:r w:rsidRPr="00FB4F78">
        <w:rPr>
          <w:rFonts w:ascii="仿宋" w:eastAsia="仿宋" w:hAnsi="仿宋" w:cs="Helvetica" w:hint="eastAsia"/>
          <w:color w:val="3E3E3E"/>
        </w:rPr>
        <w:t>；西三</w:t>
      </w:r>
      <w:r w:rsidRPr="00FB4F78">
        <w:rPr>
          <w:rFonts w:ascii="仿宋" w:eastAsia="仿宋" w:hAnsi="仿宋" w:cs="Helvetica"/>
          <w:color w:val="3E3E3E"/>
        </w:rPr>
        <w:t>5</w:t>
      </w:r>
      <w:r w:rsidRPr="00FB4F78">
        <w:rPr>
          <w:rFonts w:ascii="仿宋" w:eastAsia="仿宋" w:hAnsi="仿宋" w:cs="Helvetica" w:hint="eastAsia"/>
          <w:color w:val="3E3E3E"/>
        </w:rPr>
        <w:t>）。他们要在不停与罪的争战中，经历许多特定的释放与得胜，却不会遇见他们力不能胜的试探（林前十</w:t>
      </w:r>
      <w:r w:rsidRPr="00FB4F78">
        <w:rPr>
          <w:rFonts w:ascii="仿宋" w:eastAsia="仿宋" w:hAnsi="仿宋" w:cs="Helvetica"/>
          <w:color w:val="3E3E3E"/>
        </w:rPr>
        <w:t>13</w:t>
      </w:r>
      <w:r w:rsidRPr="00FB4F78">
        <w:rPr>
          <w:rFonts w:ascii="仿宋" w:eastAsia="仿宋" w:hAnsi="仿宋" w:cs="Helvetica" w:hint="eastAsia"/>
          <w:color w:val="3E3E3E"/>
        </w:rPr>
        <w:t>）。</w:t>
      </w:r>
    </w:p>
    <w:p w:rsidR="00FB4F78" w:rsidRPr="00FB4F78" w:rsidRDefault="00FB4F78" w:rsidP="009F76C0">
      <w:pPr>
        <w:pStyle w:val="NormalWeb"/>
        <w:shd w:val="clear" w:color="auto" w:fill="FFFFFF"/>
        <w:spacing w:before="0" w:beforeAutospacing="0" w:after="0" w:afterAutospacing="0"/>
        <w:contextualSpacing/>
        <w:mirrorIndents/>
        <w:rPr>
          <w:rFonts w:ascii="仿宋" w:eastAsia="仿宋" w:hAnsi="仿宋" w:cs="Helvetica" w:hint="eastAsia"/>
          <w:color w:val="3E3E3E"/>
        </w:rPr>
      </w:pPr>
    </w:p>
    <w:p w:rsidR="00FB4F78" w:rsidRPr="00FB4F78" w:rsidRDefault="00FB4F78" w:rsidP="009F76C0">
      <w:pPr>
        <w:spacing w:after="0"/>
        <w:contextualSpacing/>
        <w:mirrorIndents/>
        <w:rPr>
          <w:rFonts w:ascii="仿宋" w:eastAsia="仿宋" w:hAnsi="仿宋"/>
          <w:sz w:val="24"/>
          <w:szCs w:val="24"/>
        </w:rPr>
      </w:pPr>
    </w:p>
    <w:p w:rsidR="00FB4F78" w:rsidRPr="00041AC7" w:rsidRDefault="00041AC7" w:rsidP="009F76C0">
      <w:pPr>
        <w:pStyle w:val="Heading3"/>
        <w:spacing w:before="0" w:beforeAutospacing="0" w:after="0" w:afterAutospacing="0"/>
        <w:contextualSpacing/>
        <w:mirrorIndents/>
        <w:rPr>
          <w:rFonts w:ascii="仿宋" w:eastAsia="仿宋" w:hAnsi="仿宋" w:cs="Helvetica"/>
          <w:bCs w:val="0"/>
          <w:color w:val="3E3E3E"/>
          <w:sz w:val="24"/>
          <w:szCs w:val="24"/>
        </w:rPr>
      </w:pPr>
      <w:r w:rsidRPr="00041AC7">
        <w:rPr>
          <w:rFonts w:ascii="仿宋" w:eastAsia="仿宋" w:hAnsi="仿宋" w:cs="Helvetica" w:hint="eastAsia"/>
          <w:bCs w:val="0"/>
          <w:color w:val="3E3E3E"/>
          <w:sz w:val="24"/>
          <w:szCs w:val="24"/>
        </w:rPr>
        <w:t>64</w:t>
      </w:r>
      <w:r w:rsidRPr="00041AC7">
        <w:rPr>
          <w:rFonts w:ascii="仿宋" w:eastAsia="仿宋" w:hAnsi="仿宋" w:cs="Helvetica"/>
          <w:bCs w:val="0"/>
          <w:color w:val="3E3E3E"/>
          <w:sz w:val="24"/>
          <w:szCs w:val="24"/>
        </w:rPr>
        <w:t xml:space="preserve"> </w:t>
      </w:r>
      <w:r w:rsidR="00FB4F78" w:rsidRPr="00041AC7">
        <w:rPr>
          <w:rFonts w:ascii="仿宋" w:eastAsia="仿宋" w:hAnsi="仿宋" w:cs="Helvetica"/>
          <w:bCs w:val="0"/>
          <w:color w:val="3E3E3E"/>
          <w:sz w:val="24"/>
          <w:szCs w:val="24"/>
        </w:rPr>
        <w:t>自由</w:t>
      </w:r>
    </w:p>
    <w:p w:rsidR="00041AC7" w:rsidRDefault="00041AC7" w:rsidP="009F76C0">
      <w:pPr>
        <w:pStyle w:val="NormalWeb"/>
        <w:spacing w:before="0" w:beforeAutospacing="0" w:after="0" w:afterAutospacing="0"/>
        <w:contextualSpacing/>
        <w:mirrorIndents/>
        <w:jc w:val="center"/>
        <w:rPr>
          <w:rStyle w:val="Strong"/>
          <w:rFonts w:ascii="仿宋" w:eastAsia="仿宋" w:hAnsi="仿宋" w:cs="Helvetica"/>
          <w:color w:val="3E3E3E"/>
        </w:rPr>
      </w:pPr>
    </w:p>
    <w:p w:rsidR="00FB4F78" w:rsidRPr="00FB4F78" w:rsidRDefault="00FB4F78" w:rsidP="009F76C0">
      <w:pPr>
        <w:pStyle w:val="NormalWeb"/>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救恩带来自由</w:t>
      </w:r>
    </w:p>
    <w:p w:rsidR="00FB4F78" w:rsidRPr="00FB4F78" w:rsidRDefault="00FB4F78" w:rsidP="00041AC7">
      <w:pPr>
        <w:pStyle w:val="NormalWeb"/>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基督释放了我们，叫我们得以自由；所以要站立得稳，不要再被奴仆的轭挟制。 （加五1）</w:t>
      </w:r>
    </w:p>
    <w:p w:rsidR="00041AC7" w:rsidRDefault="00041AC7"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新约圣经视在基督里的救恩为释放，看基督徒生活为一种自由——基督已释放了我们，使我们得自由（加五</w:t>
      </w:r>
      <w:r w:rsidRPr="00FB4F78">
        <w:rPr>
          <w:rFonts w:ascii="仿宋" w:eastAsia="仿宋" w:hAnsi="仿宋" w:cs="Helvetica"/>
          <w:color w:val="3E3E3E"/>
        </w:rPr>
        <w:t>1</w:t>
      </w:r>
      <w:r w:rsidRPr="00FB4F78">
        <w:rPr>
          <w:rFonts w:ascii="仿宋" w:eastAsia="仿宋" w:hAnsi="仿宋" w:cs="Helvetica" w:hint="eastAsia"/>
          <w:color w:val="3E3E3E"/>
        </w:rPr>
        <w:t>；约八</w:t>
      </w:r>
      <w:r w:rsidRPr="00FB4F78">
        <w:rPr>
          <w:rFonts w:ascii="仿宋" w:eastAsia="仿宋" w:hAnsi="仿宋" w:cs="Helvetica"/>
          <w:color w:val="3E3E3E"/>
        </w:rPr>
        <w:t>32</w:t>
      </w:r>
      <w:r w:rsidRPr="00FB4F78">
        <w:rPr>
          <w:rFonts w:ascii="仿宋" w:eastAsia="仿宋" w:hAnsi="仿宋" w:cs="Helvetica" w:hint="eastAsia"/>
          <w:color w:val="3E3E3E"/>
        </w:rPr>
        <w:t>，</w:t>
      </w:r>
      <w:r w:rsidRPr="00FB4F78">
        <w:rPr>
          <w:rFonts w:ascii="仿宋" w:eastAsia="仿宋" w:hAnsi="仿宋" w:cs="Helvetica"/>
          <w:color w:val="3E3E3E"/>
        </w:rPr>
        <w:t>36</w:t>
      </w:r>
      <w:r w:rsidRPr="00FB4F78">
        <w:rPr>
          <w:rFonts w:ascii="仿宋" w:eastAsia="仿宋" w:hAnsi="仿宋" w:cs="Helvetica" w:hint="eastAsia"/>
          <w:color w:val="3E3E3E"/>
        </w:rPr>
        <w:t>）。基督的释放行动并不是一桩社会、政治或经济上的改良，如今日一些人有时认为的。它乃是与以下三点有关：</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第一，基督徒已从误将律法当成救恩的制度中被释放了出来。他们既在基督里因信称义，就不再活在神的律法之下，而是活在祂的恩典之下（罗三</w:t>
      </w:r>
      <w:r w:rsidRPr="00FB4F78">
        <w:rPr>
          <w:rFonts w:ascii="仿宋" w:eastAsia="仿宋" w:hAnsi="仿宋" w:cs="Helvetica"/>
          <w:color w:val="3E3E3E"/>
        </w:rPr>
        <w:t>19</w:t>
      </w:r>
      <w:r w:rsidRPr="00FB4F78">
        <w:rPr>
          <w:rFonts w:ascii="仿宋" w:eastAsia="仿宋" w:hAnsi="仿宋" w:cs="Helvetica" w:hint="eastAsia"/>
          <w:color w:val="3E3E3E"/>
        </w:rPr>
        <w:t>；六</w:t>
      </w:r>
      <w:r w:rsidRPr="00FB4F78">
        <w:rPr>
          <w:rFonts w:ascii="仿宋" w:eastAsia="仿宋" w:hAnsi="仿宋" w:cs="Helvetica"/>
          <w:color w:val="3E3E3E"/>
        </w:rPr>
        <w:t>14-15</w:t>
      </w:r>
      <w:r w:rsidRPr="00FB4F78">
        <w:rPr>
          <w:rFonts w:ascii="仿宋" w:eastAsia="仿宋" w:hAnsi="仿宋" w:cs="Helvetica" w:hint="eastAsia"/>
          <w:color w:val="3E3E3E"/>
        </w:rPr>
        <w:t>；加三</w:t>
      </w:r>
      <w:r w:rsidRPr="00FB4F78">
        <w:rPr>
          <w:rFonts w:ascii="仿宋" w:eastAsia="仿宋" w:hAnsi="仿宋" w:cs="Helvetica"/>
          <w:color w:val="3E3E3E"/>
        </w:rPr>
        <w:t>23-25</w:t>
      </w:r>
      <w:r w:rsidRPr="00FB4F78">
        <w:rPr>
          <w:rFonts w:ascii="仿宋" w:eastAsia="仿宋" w:hAnsi="仿宋" w:cs="Helvetica" w:hint="eastAsia"/>
          <w:color w:val="3E3E3E"/>
        </w:rPr>
        <w:t>）。这是意指他们在神前的地位（即罗五</w:t>
      </w:r>
      <w:r w:rsidRPr="00FB4F78">
        <w:rPr>
          <w:rFonts w:ascii="仿宋" w:eastAsia="仿宋" w:hAnsi="仿宋" w:cs="Helvetica"/>
          <w:color w:val="3E3E3E"/>
        </w:rPr>
        <w:t>1-2</w:t>
      </w:r>
      <w:r w:rsidRPr="00FB4F78">
        <w:rPr>
          <w:rFonts w:ascii="仿宋" w:eastAsia="仿宋" w:hAnsi="仿宋" w:cs="Helvetica" w:hint="eastAsia"/>
          <w:color w:val="3E3E3E"/>
        </w:rPr>
        <w:t>中的“相和”与“进入”），是完全建立于他们已在基督里被神接纳与与领养的这个根基上；现在不会、将来也不会需要倚靠他们行为的表现，这个地位也不会因为他们行为的失败，而有所危殆。他们现今不是靠着自己的完全活着，乃是靠着他们蒙神赦免而活；而且只要他们活在世上一天，此原则就永不改变。</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所有自然的宗教都否定此点，因为堕落之人天然的本性设定说：人惟有借着遵守律法的操练、正确的礼仪和禁欲主义，才能使他们与终极实存之间的关系得以保存下去（不论这终极实存是被他想成一位有位格的神，还是以其他的型式存在），这是世人所设计的各种宗教所表达的信息，也是世上宗教规定人建立他自己的义所当用的方法。这正是保罗看见不信的犹太人所要做的事（罗十</w:t>
      </w:r>
      <w:r w:rsidRPr="00FB4F78">
        <w:rPr>
          <w:rFonts w:ascii="仿宋" w:eastAsia="仿宋" w:hAnsi="仿宋" w:cs="Helvetica"/>
          <w:color w:val="3E3E3E"/>
        </w:rPr>
        <w:t>3</w:t>
      </w:r>
      <w:r w:rsidRPr="00FB4F78">
        <w:rPr>
          <w:rFonts w:ascii="仿宋" w:eastAsia="仿宋" w:hAnsi="仿宋" w:cs="Helvetica" w:hint="eastAsia"/>
          <w:color w:val="3E3E3E"/>
        </w:rPr>
        <w:t>），但保罗的经历告诉他，这是没有指望的事。没有一个人的表现够好，因为不管人外在的动作有多正确，他的内心总有不对的欲念，又缺少正确的渴求（罗七</w:t>
      </w:r>
      <w:r w:rsidRPr="00FB4F78">
        <w:rPr>
          <w:rFonts w:ascii="仿宋" w:eastAsia="仿宋" w:hAnsi="仿宋" w:cs="Helvetica"/>
          <w:color w:val="3E3E3E"/>
        </w:rPr>
        <w:t>7-11</w:t>
      </w:r>
      <w:r w:rsidRPr="00FB4F78">
        <w:rPr>
          <w:rFonts w:ascii="仿宋" w:eastAsia="仿宋" w:hAnsi="仿宋" w:cs="Helvetica" w:hint="eastAsia"/>
          <w:color w:val="3E3E3E"/>
        </w:rPr>
        <w:t>；另参腓三</w:t>
      </w:r>
      <w:r w:rsidRPr="00FB4F78">
        <w:rPr>
          <w:rFonts w:ascii="仿宋" w:eastAsia="仿宋" w:hAnsi="仿宋" w:cs="Helvetica"/>
          <w:color w:val="3E3E3E"/>
        </w:rPr>
        <w:t>6</w:t>
      </w:r>
      <w:r w:rsidRPr="00FB4F78">
        <w:rPr>
          <w:rFonts w:ascii="仿宋" w:eastAsia="仿宋" w:hAnsi="仿宋" w:cs="Helvetica" w:hint="eastAsia"/>
          <w:color w:val="3E3E3E"/>
        </w:rPr>
        <w:t>）。神首先要看的，就是人的内心。</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lastRenderedPageBreak/>
        <w:t>律法所能做的事，不过是挑起、暴露与定罪那弥漫在我们道德装饰下的罪恶；它只会叫我们看出罪恶的实在、深度与罪咎（罗三</w:t>
      </w:r>
      <w:r w:rsidRPr="00FB4F78">
        <w:rPr>
          <w:rFonts w:ascii="仿宋" w:eastAsia="仿宋" w:hAnsi="仿宋" w:cs="Helvetica"/>
          <w:color w:val="3E3E3E"/>
        </w:rPr>
        <w:t>19</w:t>
      </w:r>
      <w:r w:rsidRPr="00FB4F78">
        <w:rPr>
          <w:rFonts w:ascii="仿宋" w:eastAsia="仿宋" w:hAnsi="仿宋" w:cs="Helvetica" w:hint="eastAsia"/>
          <w:color w:val="3E3E3E"/>
        </w:rPr>
        <w:t>；林前十五</w:t>
      </w:r>
      <w:r w:rsidRPr="00FB4F78">
        <w:rPr>
          <w:rFonts w:ascii="仿宋" w:eastAsia="仿宋" w:hAnsi="仿宋" w:cs="Helvetica"/>
          <w:color w:val="3E3E3E"/>
        </w:rPr>
        <w:t>56</w:t>
      </w:r>
      <w:r w:rsidRPr="00FB4F78">
        <w:rPr>
          <w:rFonts w:ascii="仿宋" w:eastAsia="仿宋" w:hAnsi="仿宋" w:cs="Helvetica" w:hint="eastAsia"/>
          <w:color w:val="3E3E3E"/>
        </w:rPr>
        <w:t>；加三</w:t>
      </w:r>
      <w:r w:rsidRPr="00FB4F78">
        <w:rPr>
          <w:rFonts w:ascii="仿宋" w:eastAsia="仿宋" w:hAnsi="仿宋" w:cs="Helvetica"/>
          <w:color w:val="3E3E3E"/>
        </w:rPr>
        <w:t>10</w:t>
      </w:r>
      <w:r w:rsidRPr="00FB4F78">
        <w:rPr>
          <w:rFonts w:ascii="仿宋" w:eastAsia="仿宋" w:hAnsi="仿宋" w:cs="Helvetica" w:hint="eastAsia"/>
          <w:color w:val="3E3E3E"/>
        </w:rPr>
        <w:t>）。因此之故，视律法为工作之约，并靠律法来寻求公义（加三</w:t>
      </w:r>
      <w:r w:rsidRPr="00FB4F78">
        <w:rPr>
          <w:rFonts w:ascii="仿宋" w:eastAsia="仿宋" w:hAnsi="仿宋" w:cs="Helvetica"/>
          <w:color w:val="3E3E3E"/>
        </w:rPr>
        <w:t>10-12</w:t>
      </w:r>
      <w:r w:rsidRPr="00FB4F78">
        <w:rPr>
          <w:rFonts w:ascii="仿宋" w:eastAsia="仿宋" w:hAnsi="仿宋" w:cs="Helvetica" w:hint="eastAsia"/>
          <w:color w:val="3E3E3E"/>
        </w:rPr>
        <w:t>；四</w:t>
      </w:r>
      <w:r w:rsidRPr="00FB4F78">
        <w:rPr>
          <w:rFonts w:ascii="仿宋" w:eastAsia="仿宋" w:hAnsi="仿宋" w:cs="Helvetica"/>
          <w:color w:val="3E3E3E"/>
        </w:rPr>
        <w:t>21-31</w:t>
      </w:r>
      <w:r w:rsidRPr="00FB4F78">
        <w:rPr>
          <w:rFonts w:ascii="仿宋" w:eastAsia="仿宋" w:hAnsi="仿宋" w:cs="Helvetica" w:hint="eastAsia"/>
          <w:color w:val="3E3E3E"/>
        </w:rPr>
        <w:t>），其虚妄就显得格外清楚了；它正如不知道该做什么的可悲一样，叫人一目了然。基督正是要将我们从这种受律法捆绑的光景下释放出来。</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其次，基督徒已经从罪的权势下得了释放（约八</w:t>
      </w:r>
      <w:r w:rsidRPr="00FB4F78">
        <w:rPr>
          <w:rFonts w:ascii="仿宋" w:eastAsia="仿宋" w:hAnsi="仿宋" w:cs="Helvetica"/>
          <w:color w:val="3E3E3E"/>
        </w:rPr>
        <w:t>34-36</w:t>
      </w:r>
      <w:r w:rsidRPr="00FB4F78">
        <w:rPr>
          <w:rFonts w:ascii="仿宋" w:eastAsia="仿宋" w:hAnsi="仿宋" w:cs="Helvetica" w:hint="eastAsia"/>
          <w:color w:val="3E3E3E"/>
        </w:rPr>
        <w:t>；罗六</w:t>
      </w:r>
      <w:r w:rsidRPr="00FB4F78">
        <w:rPr>
          <w:rFonts w:ascii="仿宋" w:eastAsia="仿宋" w:hAnsi="仿宋" w:cs="Helvetica"/>
          <w:color w:val="3E3E3E"/>
        </w:rPr>
        <w:t>14-23</w:t>
      </w:r>
      <w:r w:rsidRPr="00FB4F78">
        <w:rPr>
          <w:rFonts w:ascii="仿宋" w:eastAsia="仿宋" w:hAnsi="仿宋" w:cs="Helvetica" w:hint="eastAsia"/>
          <w:color w:val="3E3E3E"/>
        </w:rPr>
        <w:t>）。他们已经超自然地重生了，借着基督的死与祂复活的生命与祂联合，而向神活着（罗六</w:t>
      </w:r>
      <w:r w:rsidRPr="00FB4F78">
        <w:rPr>
          <w:rFonts w:ascii="仿宋" w:eastAsia="仿宋" w:hAnsi="仿宋" w:cs="Helvetica"/>
          <w:color w:val="3E3E3E"/>
        </w:rPr>
        <w:t>3-11</w:t>
      </w:r>
      <w:r w:rsidRPr="00FB4F78">
        <w:rPr>
          <w:rFonts w:ascii="仿宋" w:eastAsia="仿宋" w:hAnsi="仿宋" w:cs="Helvetica" w:hint="eastAsia"/>
          <w:color w:val="3E3E3E"/>
        </w:rPr>
        <w:t>）；这意思是说，他们心中现在最深的渴慕，乃是以实行公义来事奉神（罗六</w:t>
      </w:r>
      <w:r w:rsidRPr="00FB4F78">
        <w:rPr>
          <w:rFonts w:ascii="仿宋" w:eastAsia="仿宋" w:hAnsi="仿宋" w:cs="Helvetica"/>
          <w:color w:val="3E3E3E"/>
        </w:rPr>
        <w:t>18</w:t>
      </w:r>
      <w:r w:rsidRPr="00FB4F78">
        <w:rPr>
          <w:rFonts w:ascii="仿宋" w:eastAsia="仿宋" w:hAnsi="仿宋" w:cs="Helvetica" w:hint="eastAsia"/>
          <w:color w:val="3E3E3E"/>
        </w:rPr>
        <w:t>，</w:t>
      </w:r>
      <w:r w:rsidRPr="00FB4F78">
        <w:rPr>
          <w:rFonts w:ascii="仿宋" w:eastAsia="仿宋" w:hAnsi="仿宋" w:cs="Helvetica"/>
          <w:color w:val="3E3E3E"/>
        </w:rPr>
        <w:t>22</w:t>
      </w:r>
      <w:r w:rsidRPr="00FB4F78">
        <w:rPr>
          <w:rFonts w:ascii="仿宋" w:eastAsia="仿宋" w:hAnsi="仿宋" w:cs="Helvetica" w:hint="eastAsia"/>
          <w:color w:val="3E3E3E"/>
        </w:rPr>
        <w:t>）。罪的辖制不只牵涉到不断的背逆行为，也涉及总是缺少遵行律法的热心，有的时候还会有憎恨、厌恶律法的态度。但如今心态改变了，我们因着蒙神白白恩典的接纳、受感恩之心的催促，靠圣灵加添能力，我们就能“按着心灵的新样，不按着仪文的旧样”服事主（罗七</w:t>
      </w:r>
      <w:r w:rsidRPr="00FB4F78">
        <w:rPr>
          <w:rFonts w:ascii="仿宋" w:eastAsia="仿宋" w:hAnsi="仿宋" w:cs="Helvetica"/>
          <w:color w:val="3E3E3E"/>
        </w:rPr>
        <w:t>6</w:t>
      </w:r>
      <w:r w:rsidRPr="00FB4F78">
        <w:rPr>
          <w:rFonts w:ascii="仿宋" w:eastAsia="仿宋" w:hAnsi="仿宋" w:cs="Helvetica" w:hint="eastAsia"/>
          <w:color w:val="3E3E3E"/>
        </w:rPr>
        <w:t>）。这乃是说：他们现在顺服时是喜乐的，并且顺服成为他们向所未有的一种生活方式，罪不再作他们的主。从这个角度来看，他们是已从捆绑中释放了。</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第三，基督徒已经从视物质享受和身体快慰在本质上为邪恶的那种迷信观念中被释放了出来。保罗反对那种迷信，他坚称基督徒要将所有的受造之物，和它们所能带给人的快乐，当成是神所赐的礼物，并好好自由地去享受（提前四</w:t>
      </w:r>
      <w:r w:rsidRPr="00FB4F78">
        <w:rPr>
          <w:rFonts w:ascii="仿宋" w:eastAsia="仿宋" w:hAnsi="仿宋" w:cs="Helvetica"/>
          <w:color w:val="3E3E3E"/>
        </w:rPr>
        <w:t>1-5</w:t>
      </w:r>
      <w:r w:rsidRPr="00FB4F78">
        <w:rPr>
          <w:rFonts w:ascii="仿宋" w:eastAsia="仿宋" w:hAnsi="仿宋" w:cs="Helvetica" w:hint="eastAsia"/>
          <w:color w:val="3E3E3E"/>
        </w:rPr>
        <w:t>）；只要我们在享受时，没有逾越道德律，也没有妨碍我们自己或别人的属灵的福祉（林前六</w:t>
      </w:r>
      <w:r w:rsidRPr="00FB4F78">
        <w:rPr>
          <w:rFonts w:ascii="仿宋" w:eastAsia="仿宋" w:hAnsi="仿宋" w:cs="Helvetica"/>
          <w:color w:val="3E3E3E"/>
        </w:rPr>
        <w:t>12-13</w:t>
      </w:r>
      <w:r w:rsidRPr="00FB4F78">
        <w:rPr>
          <w:rFonts w:ascii="仿宋" w:eastAsia="仿宋" w:hAnsi="仿宋" w:cs="Helvetica" w:hint="eastAsia"/>
          <w:color w:val="3E3E3E"/>
        </w:rPr>
        <w:t>；八</w:t>
      </w:r>
      <w:r w:rsidRPr="00FB4F78">
        <w:rPr>
          <w:rFonts w:ascii="仿宋" w:eastAsia="仿宋" w:hAnsi="仿宋" w:cs="Helvetica"/>
          <w:color w:val="3E3E3E"/>
        </w:rPr>
        <w:t>7-13</w:t>
      </w:r>
      <w:r w:rsidRPr="00FB4F78">
        <w:rPr>
          <w:rFonts w:ascii="仿宋" w:eastAsia="仿宋" w:hAnsi="仿宋" w:cs="Helvetica" w:hint="eastAsia"/>
          <w:color w:val="3E3E3E"/>
        </w:rPr>
        <w:t>）。改革宗神学家反对中古世纪种种不同形式的律法主义时，也重申过以上的重点。</w:t>
      </w:r>
    </w:p>
    <w:p w:rsidR="00FB4F78" w:rsidRPr="00FB4F78" w:rsidRDefault="00FB4F78" w:rsidP="009F76C0">
      <w:pPr>
        <w:spacing w:after="0"/>
        <w:contextualSpacing/>
        <w:mirrorIndents/>
        <w:rPr>
          <w:rFonts w:ascii="仿宋" w:eastAsia="仿宋" w:hAnsi="仿宋"/>
          <w:sz w:val="24"/>
          <w:szCs w:val="24"/>
        </w:rPr>
      </w:pPr>
    </w:p>
    <w:p w:rsidR="00FB4F78" w:rsidRPr="00FB4F78" w:rsidRDefault="00FB4F78" w:rsidP="009F76C0">
      <w:pPr>
        <w:spacing w:after="0"/>
        <w:contextualSpacing/>
        <w:mirrorIndents/>
        <w:rPr>
          <w:rFonts w:ascii="仿宋" w:eastAsia="仿宋" w:hAnsi="仿宋"/>
          <w:sz w:val="24"/>
          <w:szCs w:val="24"/>
        </w:rPr>
      </w:pPr>
    </w:p>
    <w:p w:rsidR="00FB4F78" w:rsidRPr="00041AC7" w:rsidRDefault="00041AC7" w:rsidP="009F76C0">
      <w:pPr>
        <w:pStyle w:val="Heading3"/>
        <w:spacing w:before="0" w:beforeAutospacing="0" w:after="0" w:afterAutospacing="0"/>
        <w:contextualSpacing/>
        <w:mirrorIndents/>
        <w:rPr>
          <w:rFonts w:ascii="仿宋" w:eastAsia="仿宋" w:hAnsi="仿宋" w:cs="Helvetica"/>
          <w:bCs w:val="0"/>
          <w:color w:val="3E3E3E"/>
          <w:sz w:val="24"/>
          <w:szCs w:val="24"/>
        </w:rPr>
      </w:pPr>
      <w:r w:rsidRPr="00041AC7">
        <w:rPr>
          <w:rFonts w:ascii="仿宋" w:eastAsia="仿宋" w:hAnsi="仿宋" w:cs="Helvetica" w:hint="eastAsia"/>
          <w:bCs w:val="0"/>
          <w:color w:val="3E3E3E"/>
          <w:sz w:val="24"/>
          <w:szCs w:val="24"/>
        </w:rPr>
        <w:t>65</w:t>
      </w:r>
      <w:r w:rsidRPr="00041AC7">
        <w:rPr>
          <w:rFonts w:ascii="仿宋" w:eastAsia="仿宋" w:hAnsi="仿宋" w:cs="Helvetica"/>
          <w:bCs w:val="0"/>
          <w:color w:val="3E3E3E"/>
          <w:sz w:val="24"/>
          <w:szCs w:val="24"/>
        </w:rPr>
        <w:t xml:space="preserve"> </w:t>
      </w:r>
      <w:r w:rsidR="00FB4F78" w:rsidRPr="00041AC7">
        <w:rPr>
          <w:rFonts w:ascii="仿宋" w:eastAsia="仿宋" w:hAnsi="仿宋" w:cs="Helvetica"/>
          <w:bCs w:val="0"/>
          <w:color w:val="3E3E3E"/>
          <w:sz w:val="24"/>
          <w:szCs w:val="24"/>
        </w:rPr>
        <w:t>律法主义</w:t>
      </w:r>
    </w:p>
    <w:p w:rsidR="00041AC7" w:rsidRDefault="00041AC7" w:rsidP="009F76C0">
      <w:pPr>
        <w:pStyle w:val="NormalWeb"/>
        <w:spacing w:before="0" w:beforeAutospacing="0" w:after="0" w:afterAutospacing="0"/>
        <w:contextualSpacing/>
        <w:mirrorIndents/>
        <w:jc w:val="center"/>
        <w:rPr>
          <w:rStyle w:val="Strong"/>
          <w:rFonts w:ascii="仿宋" w:eastAsia="仿宋" w:hAnsi="仿宋" w:cs="Helvetica"/>
          <w:color w:val="3E3E3E"/>
        </w:rPr>
      </w:pPr>
    </w:p>
    <w:p w:rsidR="00FB4F78" w:rsidRPr="00FB4F78" w:rsidRDefault="00FB4F78" w:rsidP="009F76C0">
      <w:pPr>
        <w:pStyle w:val="NormalWeb"/>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为讨好神而工作，反倒失去神的喜悦</w:t>
      </w:r>
    </w:p>
    <w:p w:rsidR="00FB4F78" w:rsidRPr="00FB4F78" w:rsidRDefault="00FB4F78" w:rsidP="00041AC7">
      <w:pPr>
        <w:pStyle w:val="NormalWeb"/>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但不要效法他们的行为，因为他们能说不能行。他们把难担的重担捆起来，搁在人的肩上，但自己一个指头也不肯动。他们一切所作的事，都是要叫人看见……（太廿三3-5）</w:t>
      </w:r>
    </w:p>
    <w:p w:rsidR="00041AC7" w:rsidRDefault="00041AC7"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新约圣经看基督徒的顺服为“善行”（行为）的实践。基督徒要在“好事上富足”（提前六</w:t>
      </w:r>
      <w:r w:rsidRPr="00FB4F78">
        <w:rPr>
          <w:rFonts w:ascii="仿宋" w:eastAsia="仿宋" w:hAnsi="仿宋" w:cs="Helvetica"/>
          <w:color w:val="3E3E3E"/>
        </w:rPr>
        <w:t>18</w:t>
      </w:r>
      <w:r w:rsidRPr="00FB4F78">
        <w:rPr>
          <w:rFonts w:ascii="仿宋" w:eastAsia="仿宋" w:hAnsi="仿宋" w:cs="Helvetica" w:hint="eastAsia"/>
          <w:color w:val="3E3E3E"/>
        </w:rPr>
        <w:t>；另参太五</w:t>
      </w:r>
      <w:r w:rsidRPr="00FB4F78">
        <w:rPr>
          <w:rFonts w:ascii="仿宋" w:eastAsia="仿宋" w:hAnsi="仿宋" w:cs="Helvetica"/>
          <w:color w:val="3E3E3E"/>
        </w:rPr>
        <w:t>16</w:t>
      </w:r>
      <w:r w:rsidRPr="00FB4F78">
        <w:rPr>
          <w:rFonts w:ascii="仿宋" w:eastAsia="仿宋" w:hAnsi="仿宋" w:cs="Helvetica" w:hint="eastAsia"/>
          <w:color w:val="3E3E3E"/>
        </w:rPr>
        <w:t>；弗二</w:t>
      </w:r>
      <w:r w:rsidRPr="00FB4F78">
        <w:rPr>
          <w:rFonts w:ascii="仿宋" w:eastAsia="仿宋" w:hAnsi="仿宋" w:cs="Helvetica"/>
          <w:color w:val="3E3E3E"/>
        </w:rPr>
        <w:t>10</w:t>
      </w:r>
      <w:r w:rsidRPr="00FB4F78">
        <w:rPr>
          <w:rFonts w:ascii="仿宋" w:eastAsia="仿宋" w:hAnsi="仿宋" w:cs="Helvetica" w:hint="eastAsia"/>
          <w:color w:val="3E3E3E"/>
        </w:rPr>
        <w:t>；提后三</w:t>
      </w:r>
      <w:r w:rsidRPr="00FB4F78">
        <w:rPr>
          <w:rFonts w:ascii="仿宋" w:eastAsia="仿宋" w:hAnsi="仿宋" w:cs="Helvetica"/>
          <w:color w:val="3E3E3E"/>
        </w:rPr>
        <w:t>17</w:t>
      </w:r>
      <w:r w:rsidRPr="00FB4F78">
        <w:rPr>
          <w:rFonts w:ascii="仿宋" w:eastAsia="仿宋" w:hAnsi="仿宋" w:cs="Helvetica" w:hint="eastAsia"/>
          <w:color w:val="3E3E3E"/>
        </w:rPr>
        <w:t>；多二</w:t>
      </w:r>
      <w:r w:rsidRPr="00FB4F78">
        <w:rPr>
          <w:rFonts w:ascii="仿宋" w:eastAsia="仿宋" w:hAnsi="仿宋" w:cs="Helvetica"/>
          <w:color w:val="3E3E3E"/>
        </w:rPr>
        <w:t>7</w:t>
      </w:r>
      <w:r w:rsidRPr="00FB4F78">
        <w:rPr>
          <w:rFonts w:ascii="仿宋" w:eastAsia="仿宋" w:hAnsi="仿宋" w:cs="Helvetica" w:hint="eastAsia"/>
          <w:color w:val="3E3E3E"/>
        </w:rPr>
        <w:t>，</w:t>
      </w:r>
      <w:r w:rsidRPr="00FB4F78">
        <w:rPr>
          <w:rFonts w:ascii="仿宋" w:eastAsia="仿宋" w:hAnsi="仿宋" w:cs="Helvetica"/>
          <w:color w:val="3E3E3E"/>
        </w:rPr>
        <w:t>14</w:t>
      </w:r>
      <w:r w:rsidRPr="00FB4F78">
        <w:rPr>
          <w:rFonts w:ascii="仿宋" w:eastAsia="仿宋" w:hAnsi="仿宋" w:cs="Helvetica" w:hint="eastAsia"/>
          <w:color w:val="3E3E3E"/>
        </w:rPr>
        <w:t>；三</w:t>
      </w:r>
      <w:r w:rsidRPr="00FB4F78">
        <w:rPr>
          <w:rFonts w:ascii="仿宋" w:eastAsia="仿宋" w:hAnsi="仿宋" w:cs="Helvetica"/>
          <w:color w:val="3E3E3E"/>
        </w:rPr>
        <w:t>8</w:t>
      </w:r>
      <w:r w:rsidRPr="00FB4F78">
        <w:rPr>
          <w:rFonts w:ascii="仿宋" w:eastAsia="仿宋" w:hAnsi="仿宋" w:cs="Helvetica" w:hint="eastAsia"/>
          <w:color w:val="3E3E3E"/>
        </w:rPr>
        <w:t>，</w:t>
      </w:r>
      <w:r w:rsidRPr="00FB4F78">
        <w:rPr>
          <w:rFonts w:ascii="仿宋" w:eastAsia="仿宋" w:hAnsi="仿宋" w:cs="Helvetica"/>
          <w:color w:val="3E3E3E"/>
        </w:rPr>
        <w:t>14</w:t>
      </w:r>
      <w:r w:rsidRPr="00FB4F78">
        <w:rPr>
          <w:rFonts w:ascii="仿宋" w:eastAsia="仿宋" w:hAnsi="仿宋" w:cs="Helvetica" w:hint="eastAsia"/>
          <w:color w:val="3E3E3E"/>
        </w:rPr>
        <w:t>）。行善必须：（</w:t>
      </w:r>
      <w:r w:rsidRPr="00FB4F78">
        <w:rPr>
          <w:rFonts w:ascii="仿宋" w:eastAsia="仿宋" w:hAnsi="仿宋" w:cs="Helvetica"/>
          <w:color w:val="3E3E3E"/>
        </w:rPr>
        <w:t>1</w:t>
      </w:r>
      <w:r w:rsidRPr="00FB4F78">
        <w:rPr>
          <w:rFonts w:ascii="仿宋" w:eastAsia="仿宋" w:hAnsi="仿宋" w:cs="Helvetica" w:hint="eastAsia"/>
          <w:color w:val="3E3E3E"/>
        </w:rPr>
        <w:t>）按着正确的标准（神启示出来的旨意，即祂的道德律）；（</w:t>
      </w:r>
      <w:r w:rsidRPr="00FB4F78">
        <w:rPr>
          <w:rFonts w:ascii="仿宋" w:eastAsia="仿宋" w:hAnsi="仿宋" w:cs="Helvetica"/>
          <w:color w:val="3E3E3E"/>
        </w:rPr>
        <w:t>2</w:t>
      </w:r>
      <w:r w:rsidRPr="00FB4F78">
        <w:rPr>
          <w:rFonts w:ascii="仿宋" w:eastAsia="仿宋" w:hAnsi="仿宋" w:cs="Helvetica" w:hint="eastAsia"/>
          <w:color w:val="3E3E3E"/>
        </w:rPr>
        <w:t>）发自正确的动机（对神、对人的爱乃是重生者之心的标记）；（</w:t>
      </w:r>
      <w:r w:rsidRPr="00FB4F78">
        <w:rPr>
          <w:rFonts w:ascii="仿宋" w:eastAsia="仿宋" w:hAnsi="仿宋" w:cs="Helvetica"/>
          <w:color w:val="3E3E3E"/>
        </w:rPr>
        <w:t>3</w:t>
      </w:r>
      <w:r w:rsidRPr="00FB4F78">
        <w:rPr>
          <w:rFonts w:ascii="仿宋" w:eastAsia="仿宋" w:hAnsi="仿宋" w:cs="Helvetica" w:hint="eastAsia"/>
          <w:color w:val="3E3E3E"/>
        </w:rPr>
        <w:t>）朝向正确的目标（讨神的喜悦、荣耀祂、尊荣基督、扩展祂的国度，并造福邻舍）。</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律法主义则扭曲了顺服的意义，因此永远无法产生真正的善行。它的第一个错误是歪曲了动机和目的，它看善行在本质上不过是为讨好神，赢得神对他比原来更多的喜悦。它的第二个错误是倨傲。相信人可凭其劳力赚取神恩泽的这种信念，会使人瞧不起那些不以同样方法出力的人。第三个错误是其中没有爱，其目的既在于追求自我进步，就会将谦卑仁慈及怜恤为怀的态度，驱出人的心田。</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我们在新约圣经里看见法利赛式的律法主义，和犹太教式的律法主义。法利赛人认为是因他们具有亚伯拉罕子孙的地位，才使神对他们的喜悦成为可能；而他们每天一板一眼的遵</w:t>
      </w:r>
      <w:r w:rsidRPr="00FB4F78">
        <w:rPr>
          <w:rFonts w:ascii="仿宋" w:eastAsia="仿宋" w:hAnsi="仿宋" w:cs="Helvetica" w:hint="eastAsia"/>
          <w:color w:val="3E3E3E"/>
        </w:rPr>
        <w:lastRenderedPageBreak/>
        <w:t>守律法，甚至到繁文缛节的地步，才使神的喜悦成为真实。犹太教者则视外邦人的传福音工作，为归化犹太教的一种形式。他们相信外邦信徒基督的人，仍必须进一步施行割礼、遵守节期和仪礼，借此变为一个犹太人，惟有如此，他所得着神的喜悦才会增加。耶稣攻击法利赛人，保罗则攻击犹太教。</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法利赛人拘泥形式，完全将注意力集中在外在的行为上，而不管动机和目的，又将生活降低为机械式的规条遵守。他们认为自己是忠实的律法遵守者，然而：（</w:t>
      </w:r>
      <w:r w:rsidRPr="00FB4F78">
        <w:rPr>
          <w:rFonts w:ascii="仿宋" w:eastAsia="仿宋" w:hAnsi="仿宋" w:cs="Helvetica"/>
          <w:color w:val="3E3E3E"/>
        </w:rPr>
        <w:t>1</w:t>
      </w:r>
      <w:r w:rsidRPr="00FB4F78">
        <w:rPr>
          <w:rFonts w:ascii="仿宋" w:eastAsia="仿宋" w:hAnsi="仿宋" w:cs="Helvetica" w:hint="eastAsia"/>
          <w:color w:val="3E3E3E"/>
        </w:rPr>
        <w:t>）他们舍本逐末（太廿三</w:t>
      </w:r>
      <w:r w:rsidRPr="00FB4F78">
        <w:rPr>
          <w:rFonts w:ascii="仿宋" w:eastAsia="仿宋" w:hAnsi="仿宋" w:cs="Helvetica"/>
          <w:color w:val="3E3E3E"/>
        </w:rPr>
        <w:t>23-24</w:t>
      </w:r>
      <w:r w:rsidRPr="00FB4F78">
        <w:rPr>
          <w:rFonts w:ascii="仿宋" w:eastAsia="仿宋" w:hAnsi="仿宋" w:cs="Helvetica" w:hint="eastAsia"/>
          <w:color w:val="3E3E3E"/>
        </w:rPr>
        <w:t>）；（</w:t>
      </w:r>
      <w:r w:rsidRPr="00FB4F78">
        <w:rPr>
          <w:rFonts w:ascii="仿宋" w:eastAsia="仿宋" w:hAnsi="仿宋" w:cs="Helvetica"/>
          <w:color w:val="3E3E3E"/>
        </w:rPr>
        <w:t>2</w:t>
      </w:r>
      <w:r w:rsidRPr="00FB4F78">
        <w:rPr>
          <w:rFonts w:ascii="仿宋" w:eastAsia="仿宋" w:hAnsi="仿宋" w:cs="Helvetica" w:hint="eastAsia"/>
          <w:color w:val="3E3E3E"/>
        </w:rPr>
        <w:t>）他们的决疑法（</w:t>
      </w:r>
      <w:r w:rsidRPr="00FB4F78">
        <w:rPr>
          <w:rFonts w:ascii="仿宋" w:eastAsia="仿宋" w:hAnsi="仿宋" w:cs="Helvetica"/>
          <w:color w:val="3E3E3E"/>
        </w:rPr>
        <w:t>casuistry</w:t>
      </w:r>
      <w:r w:rsidRPr="00FB4F78">
        <w:rPr>
          <w:rFonts w:ascii="仿宋" w:eastAsia="仿宋" w:hAnsi="仿宋" w:cs="Helvetica" w:hint="eastAsia"/>
          <w:color w:val="3E3E3E"/>
        </w:rPr>
        <w:t>）废弃了律法的精神和目的（太十五</w:t>
      </w:r>
      <w:r w:rsidRPr="00FB4F78">
        <w:rPr>
          <w:rFonts w:ascii="仿宋" w:eastAsia="仿宋" w:hAnsi="仿宋" w:cs="Helvetica"/>
          <w:color w:val="3E3E3E"/>
        </w:rPr>
        <w:t>3-9</w:t>
      </w:r>
      <w:r w:rsidRPr="00FB4F78">
        <w:rPr>
          <w:rFonts w:ascii="仿宋" w:eastAsia="仿宋" w:hAnsi="仿宋" w:cs="Helvetica" w:hint="eastAsia"/>
          <w:color w:val="3E3E3E"/>
        </w:rPr>
        <w:t>；廿三</w:t>
      </w:r>
      <w:r w:rsidRPr="00FB4F78">
        <w:rPr>
          <w:rFonts w:ascii="仿宋" w:eastAsia="仿宋" w:hAnsi="仿宋" w:cs="Helvetica"/>
          <w:color w:val="3E3E3E"/>
        </w:rPr>
        <w:t>16-24</w:t>
      </w:r>
      <w:r w:rsidRPr="00FB4F78">
        <w:rPr>
          <w:rFonts w:ascii="仿宋" w:eastAsia="仿宋" w:hAnsi="仿宋" w:cs="Helvetica" w:hint="eastAsia"/>
          <w:color w:val="3E3E3E"/>
        </w:rPr>
        <w:t>）；（</w:t>
      </w:r>
      <w:r w:rsidRPr="00FB4F78">
        <w:rPr>
          <w:rFonts w:ascii="仿宋" w:eastAsia="仿宋" w:hAnsi="仿宋" w:cs="Helvetica"/>
          <w:color w:val="3E3E3E"/>
        </w:rPr>
        <w:t>3</w:t>
      </w:r>
      <w:r w:rsidRPr="00FB4F78">
        <w:rPr>
          <w:rFonts w:ascii="仿宋" w:eastAsia="仿宋" w:hAnsi="仿宋" w:cs="Helvetica" w:hint="eastAsia"/>
          <w:color w:val="3E3E3E"/>
        </w:rPr>
        <w:t>）他们将人的遗传当成神权威律法的一部分，以致在原来神容许自由之处，捆绑人的良心（可二</w:t>
      </w:r>
      <w:r w:rsidRPr="00FB4F78">
        <w:rPr>
          <w:rFonts w:ascii="仿宋" w:eastAsia="仿宋" w:hAnsi="仿宋" w:cs="Helvetica"/>
          <w:color w:val="3E3E3E"/>
        </w:rPr>
        <w:t xml:space="preserve">16 ~ </w:t>
      </w:r>
      <w:r w:rsidRPr="00FB4F78">
        <w:rPr>
          <w:rFonts w:ascii="仿宋" w:eastAsia="仿宋" w:hAnsi="仿宋" w:cs="Helvetica" w:hint="eastAsia"/>
          <w:color w:val="3E3E3E"/>
        </w:rPr>
        <w:t>三</w:t>
      </w:r>
      <w:r w:rsidRPr="00FB4F78">
        <w:rPr>
          <w:rFonts w:ascii="仿宋" w:eastAsia="仿宋" w:hAnsi="仿宋" w:cs="Helvetica"/>
          <w:color w:val="3E3E3E"/>
        </w:rPr>
        <w:t>6</w:t>
      </w:r>
      <w:r w:rsidRPr="00FB4F78">
        <w:rPr>
          <w:rFonts w:ascii="仿宋" w:eastAsia="仿宋" w:hAnsi="仿宋" w:cs="Helvetica" w:hint="eastAsia"/>
          <w:color w:val="3E3E3E"/>
        </w:rPr>
        <w:t>；七</w:t>
      </w:r>
      <w:r w:rsidRPr="00FB4F78">
        <w:rPr>
          <w:rFonts w:ascii="仿宋" w:eastAsia="仿宋" w:hAnsi="仿宋" w:cs="Helvetica"/>
          <w:color w:val="3E3E3E"/>
        </w:rPr>
        <w:t>1-8</w:t>
      </w:r>
      <w:r w:rsidRPr="00FB4F78">
        <w:rPr>
          <w:rFonts w:ascii="仿宋" w:eastAsia="仿宋" w:hAnsi="仿宋" w:cs="Helvetica" w:hint="eastAsia"/>
          <w:color w:val="3E3E3E"/>
        </w:rPr>
        <w:t>）；（</w:t>
      </w:r>
      <w:r w:rsidRPr="00FB4F78">
        <w:rPr>
          <w:rFonts w:ascii="仿宋" w:eastAsia="仿宋" w:hAnsi="仿宋" w:cs="Helvetica"/>
          <w:color w:val="3E3E3E"/>
        </w:rPr>
        <w:t>4</w:t>
      </w:r>
      <w:r w:rsidRPr="00FB4F78">
        <w:rPr>
          <w:rFonts w:ascii="仿宋" w:eastAsia="仿宋" w:hAnsi="仿宋" w:cs="Helvetica" w:hint="eastAsia"/>
          <w:color w:val="3E3E3E"/>
        </w:rPr>
        <w:t>）他们心里是假冒为善的，总是拐弯抹角地要得人的称许（路廿</w:t>
      </w:r>
      <w:r w:rsidRPr="00FB4F78">
        <w:rPr>
          <w:rFonts w:ascii="仿宋" w:eastAsia="仿宋" w:hAnsi="仿宋" w:cs="Helvetica"/>
          <w:color w:val="3E3E3E"/>
        </w:rPr>
        <w:t>45-47</w:t>
      </w:r>
      <w:r w:rsidRPr="00FB4F78">
        <w:rPr>
          <w:rFonts w:ascii="仿宋" w:eastAsia="仿宋" w:hAnsi="仿宋" w:cs="Helvetica" w:hint="eastAsia"/>
          <w:color w:val="3E3E3E"/>
        </w:rPr>
        <w:t>；太六</w:t>
      </w:r>
      <w:r w:rsidRPr="00FB4F78">
        <w:rPr>
          <w:rFonts w:ascii="仿宋" w:eastAsia="仿宋" w:hAnsi="仿宋" w:cs="Helvetica"/>
          <w:color w:val="3E3E3E"/>
        </w:rPr>
        <w:t>1-8</w:t>
      </w:r>
      <w:r w:rsidRPr="00FB4F78">
        <w:rPr>
          <w:rFonts w:ascii="仿宋" w:eastAsia="仿宋" w:hAnsi="仿宋" w:cs="Helvetica" w:hint="eastAsia"/>
          <w:color w:val="3E3E3E"/>
        </w:rPr>
        <w:t>；廿三</w:t>
      </w:r>
      <w:r w:rsidRPr="00FB4F78">
        <w:rPr>
          <w:rFonts w:ascii="仿宋" w:eastAsia="仿宋" w:hAnsi="仿宋" w:cs="Helvetica"/>
          <w:color w:val="3E3E3E"/>
        </w:rPr>
        <w:t>2-7</w:t>
      </w:r>
      <w:r w:rsidRPr="00FB4F78">
        <w:rPr>
          <w:rFonts w:ascii="仿宋" w:eastAsia="仿宋" w:hAnsi="仿宋" w:cs="Helvetica" w:hint="eastAsia"/>
          <w:color w:val="3E3E3E"/>
        </w:rPr>
        <w:t>）。耶稣在这些点上，对他们的批评十分尖锐。</w:t>
      </w:r>
    </w:p>
    <w:p w:rsidR="00041AC7" w:rsidRPr="00FB4F78" w:rsidRDefault="00041AC7" w:rsidP="009F76C0">
      <w:pPr>
        <w:pStyle w:val="NormalWeb"/>
        <w:spacing w:before="0" w:beforeAutospacing="0" w:after="0" w:afterAutospacing="0"/>
        <w:ind w:firstLine="435"/>
        <w:contextualSpacing/>
        <w:mirrorIndents/>
        <w:rPr>
          <w:rFonts w:ascii="仿宋" w:eastAsia="仿宋" w:hAnsi="仿宋" w:cs="Helvetica" w:hint="eastAsi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保罗曾在加拉太书里定罪犹太派基督徒，说他们所传“除基督外再加点什么”的信息混淆了人的视听，其实就是否认了启示在耶稣里那全备的恩典（加三</w:t>
      </w:r>
      <w:r w:rsidRPr="00FB4F78">
        <w:rPr>
          <w:rFonts w:ascii="仿宋" w:eastAsia="仿宋" w:hAnsi="仿宋" w:cs="Helvetica"/>
          <w:color w:val="3E3E3E"/>
        </w:rPr>
        <w:t>1-3</w:t>
      </w:r>
      <w:r w:rsidRPr="00FB4F78">
        <w:rPr>
          <w:rFonts w:ascii="仿宋" w:eastAsia="仿宋" w:hAnsi="仿宋" w:cs="Helvetica" w:hint="eastAsia"/>
          <w:color w:val="3E3E3E"/>
        </w:rPr>
        <w:t>；四</w:t>
      </w:r>
      <w:r w:rsidRPr="00FB4F78">
        <w:rPr>
          <w:rFonts w:ascii="仿宋" w:eastAsia="仿宋" w:hAnsi="仿宋" w:cs="Helvetica"/>
          <w:color w:val="3E3E3E"/>
        </w:rPr>
        <w:t>21</w:t>
      </w:r>
      <w:r w:rsidRPr="00FB4F78">
        <w:rPr>
          <w:rFonts w:ascii="仿宋" w:eastAsia="仿宋" w:hAnsi="仿宋" w:cs="Helvetica" w:hint="eastAsia"/>
          <w:color w:val="3E3E3E"/>
        </w:rPr>
        <w:t>；五</w:t>
      </w:r>
      <w:r w:rsidRPr="00FB4F78">
        <w:rPr>
          <w:rFonts w:ascii="仿宋" w:eastAsia="仿宋" w:hAnsi="仿宋" w:cs="Helvetica"/>
          <w:color w:val="3E3E3E"/>
        </w:rPr>
        <w:t>2-6</w:t>
      </w:r>
      <w:r w:rsidRPr="00FB4F78">
        <w:rPr>
          <w:rFonts w:ascii="仿宋" w:eastAsia="仿宋" w:hAnsi="仿宋" w:cs="Helvetica" w:hint="eastAsia"/>
          <w:color w:val="3E3E3E"/>
        </w:rPr>
        <w:t>）。他在歌罗西书里也有类似的辩论，他反对另一种相似的说法，即为了追求“丰盛”（即达到属灵完备的地步，西二</w:t>
      </w:r>
      <w:r w:rsidRPr="00FB4F78">
        <w:rPr>
          <w:rFonts w:ascii="仿宋" w:eastAsia="仿宋" w:hAnsi="仿宋" w:cs="Helvetica"/>
          <w:color w:val="3E3E3E"/>
        </w:rPr>
        <w:t>8-23</w:t>
      </w:r>
      <w:r w:rsidRPr="00FB4F78">
        <w:rPr>
          <w:rFonts w:ascii="仿宋" w:eastAsia="仿宋" w:hAnsi="仿宋" w:cs="Helvetica" w:hint="eastAsia"/>
          <w:color w:val="3E3E3E"/>
        </w:rPr>
        <w:t>）而使用“除基督外再加点什么”的方程式。任何要求我们采取行动，好在基督赐予我们的恩典上再加点什么的信息，说句实话，都是开回到律法主义的倒车，乃是一种对基督的羞辱。</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如此看来，任何形式的律法主义都不但不能使我们与神的关系变得更充实，如它原本所企图的，反而适得其反，会将神与人的关系推入困境，阻拦我们定睛在基督身上。它是用骄傲喂养我们，结果反而饿死了我们的灵魂。律法主义式的宗教，不客它什么形式，我们都当避之若瘟疫。</w:t>
      </w:r>
    </w:p>
    <w:p w:rsidR="00FB4F78" w:rsidRPr="00FB4F78" w:rsidRDefault="00FB4F78" w:rsidP="009F76C0">
      <w:pPr>
        <w:pStyle w:val="NormalWeb"/>
        <w:spacing w:before="0" w:beforeAutospacing="0" w:after="0" w:afterAutospacing="0"/>
        <w:contextualSpacing/>
        <w:mirrorIndents/>
        <w:rPr>
          <w:rFonts w:ascii="仿宋" w:eastAsia="仿宋" w:hAnsi="仿宋" w:cs="Helvetica"/>
          <w:color w:val="3E3E3E"/>
        </w:rPr>
      </w:pPr>
    </w:p>
    <w:p w:rsidR="00FB4F78" w:rsidRPr="00FB4F78" w:rsidRDefault="00FB4F78" w:rsidP="009F76C0">
      <w:pPr>
        <w:spacing w:after="0"/>
        <w:contextualSpacing/>
        <w:mirrorIndents/>
        <w:rPr>
          <w:rFonts w:ascii="仿宋" w:eastAsia="仿宋" w:hAnsi="仿宋"/>
          <w:sz w:val="24"/>
          <w:szCs w:val="24"/>
        </w:rPr>
      </w:pPr>
    </w:p>
    <w:p w:rsidR="00FB4F78" w:rsidRPr="00041AC7" w:rsidRDefault="00041AC7" w:rsidP="009F76C0">
      <w:pPr>
        <w:pStyle w:val="Heading3"/>
        <w:shd w:val="clear" w:color="auto" w:fill="FFFFFF"/>
        <w:spacing w:before="0" w:beforeAutospacing="0" w:after="0" w:afterAutospacing="0"/>
        <w:contextualSpacing/>
        <w:mirrorIndents/>
        <w:rPr>
          <w:rFonts w:ascii="仿宋" w:eastAsia="仿宋" w:hAnsi="仿宋" w:cs="Helvetica"/>
          <w:bCs w:val="0"/>
          <w:color w:val="3E3E3E"/>
          <w:sz w:val="24"/>
          <w:szCs w:val="24"/>
        </w:rPr>
      </w:pPr>
      <w:r w:rsidRPr="00041AC7">
        <w:rPr>
          <w:rFonts w:ascii="仿宋" w:eastAsia="仿宋" w:hAnsi="仿宋" w:cs="Helvetica" w:hint="eastAsia"/>
          <w:bCs w:val="0"/>
          <w:color w:val="3E3E3E"/>
          <w:sz w:val="24"/>
          <w:szCs w:val="24"/>
        </w:rPr>
        <w:t xml:space="preserve">66 </w:t>
      </w:r>
      <w:r w:rsidR="00FB4F78" w:rsidRPr="00041AC7">
        <w:rPr>
          <w:rFonts w:ascii="仿宋" w:eastAsia="仿宋" w:hAnsi="仿宋" w:cs="Helvetica"/>
          <w:bCs w:val="0"/>
          <w:color w:val="3E3E3E"/>
          <w:sz w:val="24"/>
          <w:szCs w:val="24"/>
        </w:rPr>
        <w:t>反律法主义</w:t>
      </w:r>
    </w:p>
    <w:p w:rsidR="00041AC7" w:rsidRDefault="00041AC7" w:rsidP="009F76C0">
      <w:pPr>
        <w:pStyle w:val="NormalWeb"/>
        <w:shd w:val="clear" w:color="auto" w:fill="FFFFFF"/>
        <w:spacing w:before="0" w:beforeAutospacing="0" w:after="0" w:afterAutospacing="0"/>
        <w:contextualSpacing/>
        <w:mirrorIndents/>
        <w:jc w:val="center"/>
        <w:rPr>
          <w:rStyle w:val="Strong"/>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我们得释放并不是为了去犯罪</w:t>
      </w:r>
    </w:p>
    <w:p w:rsidR="00FB4F78" w:rsidRPr="00FB4F78" w:rsidRDefault="00FB4F78" w:rsidP="00041AC7">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小子们哪，不要被人诱惑，行义的才是义人，正如主是义的一样。（约壹三7）</w:t>
      </w:r>
    </w:p>
    <w:p w:rsidR="00041AC7" w:rsidRDefault="00041AC7"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废弛道德律主义（</w:t>
      </w:r>
      <w:r w:rsidRPr="00FB4F78">
        <w:rPr>
          <w:rFonts w:ascii="仿宋" w:eastAsia="仿宋" w:hAnsi="仿宋" w:cs="Helvetica"/>
          <w:color w:val="3E3E3E"/>
        </w:rPr>
        <w:t>antinomianism</w:t>
      </w:r>
      <w:r w:rsidRPr="00FB4F78">
        <w:rPr>
          <w:rFonts w:ascii="仿宋" w:eastAsia="仿宋" w:hAnsi="仿宋" w:cs="Helvetica" w:hint="eastAsia"/>
          <w:color w:val="3E3E3E"/>
        </w:rPr>
        <w:t>）就是“反律法”（</w:t>
      </w:r>
      <w:r w:rsidRPr="00FB4F78">
        <w:rPr>
          <w:rFonts w:ascii="仿宋" w:eastAsia="仿宋" w:hAnsi="仿宋" w:cs="Helvetica"/>
          <w:color w:val="3E3E3E"/>
        </w:rPr>
        <w:t>anti-law</w:t>
      </w:r>
      <w:r w:rsidRPr="00FB4F78">
        <w:rPr>
          <w:rFonts w:ascii="仿宋" w:eastAsia="仿宋" w:hAnsi="仿宋" w:cs="Helvetica" w:hint="eastAsia"/>
          <w:color w:val="3E3E3E"/>
        </w:rPr>
        <w:t>）的意思，它是这类看法的总名称，此主义否认圣经里的律法可直接用来管理基督徒的生活。</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二元废弛道德律主义出现在犹大和彼得著书所反对的诺斯底派异端里（犹</w:t>
      </w:r>
      <w:r w:rsidRPr="00FB4F78">
        <w:rPr>
          <w:rFonts w:ascii="仿宋" w:eastAsia="仿宋" w:hAnsi="仿宋" w:cs="Helvetica"/>
          <w:color w:val="3E3E3E"/>
        </w:rPr>
        <w:t>4-19</w:t>
      </w:r>
      <w:r w:rsidRPr="00FB4F78">
        <w:rPr>
          <w:rFonts w:ascii="仿宋" w:eastAsia="仿宋" w:hAnsi="仿宋" w:cs="Helvetica" w:hint="eastAsia"/>
          <w:color w:val="3E3E3E"/>
        </w:rPr>
        <w:t>；彼后二章），它视救恩只是为人的灵魂预备的，身体的行为与神和灵魂的健康两者无关；所以，一个人可以行为放荡，而无关宏旨。</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以灵为中心的废弛道德律主义信靠圣灵内在的激励到一个地步，甚至否认任何让律法来教导人如何生活的需要。脱离律法的自由既然成了救恩之道，他们就认为，这也带来脱离律法作为导引的自由。在宗教改革时代的头一百五十年，这种类型的废弛道德律主义时常威胁到教会。保罗坚称：一个真正属灵的人，会承认透过基督、使徒所传递的神话语的权柄（林前十四</w:t>
      </w:r>
      <w:r w:rsidRPr="00FB4F78">
        <w:rPr>
          <w:rFonts w:ascii="仿宋" w:eastAsia="仿宋" w:hAnsi="仿宋" w:cs="Helvetica"/>
          <w:color w:val="3E3E3E"/>
        </w:rPr>
        <w:t>37</w:t>
      </w:r>
      <w:r w:rsidRPr="00FB4F78">
        <w:rPr>
          <w:rFonts w:ascii="仿宋" w:eastAsia="仿宋" w:hAnsi="仿宋" w:cs="Helvetica" w:hint="eastAsia"/>
          <w:color w:val="3E3E3E"/>
        </w:rPr>
        <w:t>；另参</w:t>
      </w:r>
      <w:r w:rsidRPr="00FB4F78">
        <w:rPr>
          <w:rFonts w:ascii="仿宋" w:eastAsia="仿宋" w:hAnsi="仿宋" w:cs="Helvetica" w:hint="eastAsia"/>
          <w:color w:val="3E3E3E"/>
        </w:rPr>
        <w:lastRenderedPageBreak/>
        <w:t>七</w:t>
      </w:r>
      <w:r w:rsidRPr="00FB4F78">
        <w:rPr>
          <w:rFonts w:ascii="仿宋" w:eastAsia="仿宋" w:hAnsi="仿宋" w:cs="Helvetica"/>
          <w:color w:val="3E3E3E"/>
        </w:rPr>
        <w:t>40</w:t>
      </w:r>
      <w:r w:rsidRPr="00FB4F78">
        <w:rPr>
          <w:rFonts w:ascii="仿宋" w:eastAsia="仿宋" w:hAnsi="仿宋" w:cs="Helvetica" w:hint="eastAsia"/>
          <w:color w:val="3E3E3E"/>
        </w:rPr>
        <w:t>）；这也正好提示我们：着迷圣灵的哥林多教会，是被相同的心态（即废弛道德律主义）套住了。</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以基督为中心的废弛道德律主义则辩称：神在信徒身上看不见罪恶，因为他们是藏在基督里，而基督已为他们守住律法了。所以，只要不断地信主，他们实际做什么都没有区别。然而约翰壹书一章</w:t>
      </w:r>
      <w:r w:rsidRPr="00FB4F78">
        <w:rPr>
          <w:rFonts w:ascii="仿宋" w:eastAsia="仿宋" w:hAnsi="仿宋" w:cs="Helvetica"/>
          <w:color w:val="3E3E3E"/>
        </w:rPr>
        <w:t>8</w:t>
      </w:r>
      <w:r w:rsidRPr="00FB4F78">
        <w:rPr>
          <w:rFonts w:ascii="仿宋" w:eastAsia="仿宋" w:hAnsi="仿宋" w:cs="Helvetica" w:hint="eastAsia"/>
          <w:color w:val="3E3E3E"/>
        </w:rPr>
        <w:t>节至二章</w:t>
      </w:r>
      <w:r w:rsidRPr="00FB4F78">
        <w:rPr>
          <w:rFonts w:ascii="仿宋" w:eastAsia="仿宋" w:hAnsi="仿宋" w:cs="Helvetica"/>
          <w:color w:val="3E3E3E"/>
        </w:rPr>
        <w:t>1</w:t>
      </w:r>
      <w:r w:rsidRPr="00FB4F78">
        <w:rPr>
          <w:rFonts w:ascii="仿宋" w:eastAsia="仿宋" w:hAnsi="仿宋" w:cs="Helvetica" w:hint="eastAsia"/>
          <w:color w:val="3E3E3E"/>
        </w:rPr>
        <w:t>节（诠释约壹一</w:t>
      </w:r>
      <w:r w:rsidRPr="00FB4F78">
        <w:rPr>
          <w:rFonts w:ascii="仿宋" w:eastAsia="仿宋" w:hAnsi="仿宋" w:cs="Helvetica"/>
          <w:color w:val="3E3E3E"/>
        </w:rPr>
        <w:t>7</w:t>
      </w:r>
      <w:r w:rsidRPr="00FB4F78">
        <w:rPr>
          <w:rFonts w:ascii="仿宋" w:eastAsia="仿宋" w:hAnsi="仿宋" w:cs="Helvetica" w:hint="eastAsia"/>
          <w:color w:val="3E3E3E"/>
        </w:rPr>
        <w:t>）和三章</w:t>
      </w:r>
      <w:r w:rsidRPr="00FB4F78">
        <w:rPr>
          <w:rFonts w:ascii="仿宋" w:eastAsia="仿宋" w:hAnsi="仿宋" w:cs="Helvetica"/>
          <w:color w:val="3E3E3E"/>
        </w:rPr>
        <w:t>4-10</w:t>
      </w:r>
      <w:r w:rsidRPr="00FB4F78">
        <w:rPr>
          <w:rFonts w:ascii="仿宋" w:eastAsia="仿宋" w:hAnsi="仿宋" w:cs="Helvetica" w:hint="eastAsia"/>
          <w:color w:val="3E3E3E"/>
        </w:rPr>
        <w:t>节指的却是另一个方向，清楚表明：人在基督里，却同时又过着罪恶的生活方式，是不可能的。</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时代主义派的废弛道德律主义主张说，我们已经过了遵守道德律的阶段，因为我们现在活在恩典时代，而非律法时代。但罗马书三章</w:t>
      </w:r>
      <w:r w:rsidRPr="00FB4F78">
        <w:rPr>
          <w:rFonts w:ascii="仿宋" w:eastAsia="仿宋" w:hAnsi="仿宋" w:cs="Helvetica"/>
          <w:color w:val="3E3E3E"/>
        </w:rPr>
        <w:t>31</w:t>
      </w:r>
      <w:r w:rsidRPr="00FB4F78">
        <w:rPr>
          <w:rFonts w:ascii="仿宋" w:eastAsia="仿宋" w:hAnsi="仿宋" w:cs="Helvetica" w:hint="eastAsia"/>
          <w:color w:val="3E3E3E"/>
        </w:rPr>
        <w:t>节和哥林多前书六章</w:t>
      </w:r>
      <w:r w:rsidRPr="00FB4F78">
        <w:rPr>
          <w:rFonts w:ascii="仿宋" w:eastAsia="仿宋" w:hAnsi="仿宋" w:cs="Helvetica"/>
          <w:color w:val="3E3E3E"/>
        </w:rPr>
        <w:t>9-11</w:t>
      </w:r>
      <w:r w:rsidRPr="00FB4F78">
        <w:rPr>
          <w:rFonts w:ascii="仿宋" w:eastAsia="仿宋" w:hAnsi="仿宋" w:cs="Helvetica" w:hint="eastAsia"/>
          <w:color w:val="3E3E3E"/>
        </w:rPr>
        <w:t>节却很清楚地指明：遵守律法对基督徒来说，是一种继续不断的责任。保罗说：“其实我在神面前，不是没有律法，在基督面前，正在律法之下。”（林前九</w:t>
      </w:r>
      <w:r w:rsidRPr="00FB4F78">
        <w:rPr>
          <w:rFonts w:ascii="仿宋" w:eastAsia="仿宋" w:hAnsi="仿宋" w:cs="Helvetica"/>
          <w:color w:val="3E3E3E"/>
        </w:rPr>
        <w:t>21</w:t>
      </w:r>
      <w:r w:rsidRPr="00FB4F78">
        <w:rPr>
          <w:rFonts w:ascii="仿宋" w:eastAsia="仿宋" w:hAnsi="仿宋" w:cs="Helvetica" w:hint="eastAsia"/>
          <w:color w:val="3E3E3E"/>
        </w:rPr>
        <w:t>下）</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辩证派的废弛道德律主义，如巴特（</w:t>
      </w:r>
      <w:r w:rsidRPr="00FB4F78">
        <w:rPr>
          <w:rFonts w:ascii="仿宋" w:eastAsia="仿宋" w:hAnsi="仿宋" w:cs="Helvetica"/>
          <w:color w:val="3E3E3E"/>
        </w:rPr>
        <w:t>Karl Barth</w:t>
      </w:r>
      <w:r w:rsidRPr="00FB4F78">
        <w:rPr>
          <w:rFonts w:ascii="仿宋" w:eastAsia="仿宋" w:hAnsi="仿宋" w:cs="Helvetica" w:hint="eastAsia"/>
          <w:color w:val="3E3E3E"/>
        </w:rPr>
        <w:t>）和布伦诺（</w:t>
      </w:r>
      <w:r w:rsidRPr="00FB4F78">
        <w:rPr>
          <w:rFonts w:ascii="仿宋" w:eastAsia="仿宋" w:hAnsi="仿宋" w:cs="Helvetica"/>
          <w:color w:val="3E3E3E"/>
        </w:rPr>
        <w:t>Emil Brunner</w:t>
      </w:r>
      <w:r w:rsidRPr="00FB4F78">
        <w:rPr>
          <w:rFonts w:ascii="仿宋" w:eastAsia="仿宋" w:hAnsi="仿宋" w:cs="Helvetica" w:hint="eastAsia"/>
          <w:color w:val="3E3E3E"/>
        </w:rPr>
        <w:t>）神学里所提倡的，否认圣经律法是神直接的命令。他们断言：圣经的祈使语气的叙述激发了“圣灵之道”；但是当“圣灵之道”来时，却不一定恰好和经上所写的道相呼应。这种新正统派对圣经权威的看法不当，十分明显，它是以圣经为工具，作为神今日对他百姓说话的管道，来解释圣经的灵感。</w:t>
      </w:r>
    </w:p>
    <w:p w:rsidR="00041AC7" w:rsidRPr="00FB4F78" w:rsidRDefault="00041AC7" w:rsidP="009F76C0">
      <w:pPr>
        <w:pStyle w:val="NormalWeb"/>
        <w:shd w:val="clear" w:color="auto" w:fill="FFFFFF"/>
        <w:spacing w:before="0" w:beforeAutospacing="0" w:after="0" w:afterAutospacing="0"/>
        <w:ind w:firstLine="435"/>
        <w:contextualSpacing/>
        <w:mirrorIndents/>
        <w:rPr>
          <w:rFonts w:ascii="仿宋" w:eastAsia="仿宋" w:hAnsi="仿宋" w:cs="Helvetica" w:hint="eastAsi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处境派废弛道德律主义则说，爱的动机和意愿是神今日惟一要求基督徒一定要有的；他们还说，十诫的命令和圣经其他伦理的部分，虽都是直接从神而来，但充其量不过就是爱人的指引；任何时候因着爱，我们都可将此指引置之不理。持这种观点的人诉诸罗马书十三章</w:t>
      </w:r>
      <w:r w:rsidRPr="00FB4F78">
        <w:rPr>
          <w:rFonts w:ascii="仿宋" w:eastAsia="仿宋" w:hAnsi="仿宋" w:cs="Helvetica"/>
          <w:color w:val="3E3E3E"/>
        </w:rPr>
        <w:t>8-10</w:t>
      </w:r>
      <w:r w:rsidRPr="00FB4F78">
        <w:rPr>
          <w:rFonts w:ascii="仿宋" w:eastAsia="仿宋" w:hAnsi="仿宋" w:cs="Helvetica" w:hint="eastAsia"/>
          <w:color w:val="3E3E3E"/>
        </w:rPr>
        <w:t>节，却记了其中的教导：这些特定命令之能实践，正是因为有爱作为动机。他们的立场显出他们不看重圣经，这是我们无法接受的。（注1）</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我们必须要强调一点：无论是在十诫里被具体化了的教导，还是在新旧约圣经中所传讲的伦理教训，道德律都是首尾一致的，是神在每一个时代都要祂百姓遵行的律法。此外，悔改的意思是指，从今而后，我们矢志在遵守律法一事上，寻求神的帮助。圣灵赐下，是为了加能力给我们，帮助我们能遵守律法，好使我们愈来愈像基督，因祂才是原初真正遵守律法的人（太五</w:t>
      </w:r>
      <w:r w:rsidRPr="00FB4F78">
        <w:rPr>
          <w:rFonts w:ascii="仿宋" w:eastAsia="仿宋" w:hAnsi="仿宋" w:cs="Helvetica"/>
          <w:color w:val="3E3E3E"/>
        </w:rPr>
        <w:t>17</w:t>
      </w:r>
      <w:r w:rsidRPr="00FB4F78">
        <w:rPr>
          <w:rFonts w:ascii="仿宋" w:eastAsia="仿宋" w:hAnsi="仿宋" w:cs="Helvetica" w:hint="eastAsia"/>
          <w:color w:val="3E3E3E"/>
        </w:rPr>
        <w:t>）。遵守律法实际上是完成我们的人性；圣经主张：对于任何一个人而言，不管他如何宣称自己相信，若不愿转离罪恶、趋向公义的话，他就没有得救的盼望（林前六</w:t>
      </w:r>
      <w:r w:rsidRPr="00FB4F78">
        <w:rPr>
          <w:rFonts w:ascii="仿宋" w:eastAsia="仿宋" w:hAnsi="仿宋" w:cs="Helvetica"/>
          <w:color w:val="3E3E3E"/>
        </w:rPr>
        <w:t>9-11</w:t>
      </w:r>
      <w:r w:rsidRPr="00FB4F78">
        <w:rPr>
          <w:rFonts w:ascii="仿宋" w:eastAsia="仿宋" w:hAnsi="仿宋" w:cs="Helvetica" w:hint="eastAsia"/>
          <w:color w:val="3E3E3E"/>
        </w:rPr>
        <w:t>；启廿一</w:t>
      </w:r>
      <w:r w:rsidRPr="00FB4F78">
        <w:rPr>
          <w:rFonts w:ascii="仿宋" w:eastAsia="仿宋" w:hAnsi="仿宋" w:cs="Helvetica"/>
          <w:color w:val="3E3E3E"/>
        </w:rPr>
        <w:t>8</w:t>
      </w:r>
      <w:r w:rsidRPr="00FB4F78">
        <w:rPr>
          <w:rFonts w:ascii="仿宋" w:eastAsia="仿宋" w:hAnsi="仿宋" w:cs="Helvetica" w:hint="eastAsia"/>
          <w:color w:val="3E3E3E"/>
        </w:rPr>
        <w:t>）。</w:t>
      </w:r>
    </w:p>
    <w:p w:rsidR="00041AC7" w:rsidRPr="00FB4F78" w:rsidRDefault="00041AC7" w:rsidP="009F76C0">
      <w:pPr>
        <w:pStyle w:val="NormalWeb"/>
        <w:shd w:val="clear" w:color="auto" w:fill="FFFFFF"/>
        <w:spacing w:before="0" w:beforeAutospacing="0" w:after="0" w:afterAutospacing="0"/>
        <w:ind w:firstLine="435"/>
        <w:contextualSpacing/>
        <w:mirrorIndents/>
        <w:rPr>
          <w:rFonts w:ascii="仿宋" w:eastAsia="仿宋" w:hAnsi="仿宋" w:cs="Helvetica" w:hint="eastAsia"/>
          <w:color w:val="3E3E3E"/>
        </w:rPr>
      </w:pPr>
    </w:p>
    <w:p w:rsidR="00FB4F78" w:rsidRPr="00041AC7" w:rsidRDefault="00FB4F78" w:rsidP="009F76C0">
      <w:pPr>
        <w:pStyle w:val="NormalWeb"/>
        <w:shd w:val="clear" w:color="auto" w:fill="FFFFFF"/>
        <w:spacing w:before="0" w:beforeAutospacing="0" w:after="0" w:afterAutospacing="0"/>
        <w:contextualSpacing/>
        <w:mirrorIndents/>
        <w:rPr>
          <w:rFonts w:ascii="仿宋" w:eastAsia="仿宋" w:hAnsi="仿宋" w:cs="Helvetica"/>
          <w:i/>
          <w:color w:val="3E3E3E"/>
        </w:rPr>
      </w:pPr>
      <w:r w:rsidRPr="00041AC7">
        <w:rPr>
          <w:rStyle w:val="Emphasis"/>
          <w:rFonts w:ascii="仿宋" w:eastAsia="仿宋" w:hAnsi="仿宋" w:cs="Helvetica" w:hint="eastAsia"/>
          <w:i w:val="0"/>
          <w:color w:val="3E3E3E"/>
        </w:rPr>
        <w:t>1</w:t>
      </w:r>
      <w:r w:rsidR="00041AC7">
        <w:rPr>
          <w:rStyle w:val="Emphasis"/>
          <w:rFonts w:ascii="仿宋" w:eastAsia="仿宋" w:hAnsi="仿宋" w:cs="Helvetica" w:hint="eastAsia"/>
          <w:i w:val="0"/>
          <w:color w:val="3E3E3E"/>
        </w:rPr>
        <w:t>.</w:t>
      </w:r>
      <w:r w:rsidRPr="00041AC7">
        <w:rPr>
          <w:rStyle w:val="Emphasis"/>
          <w:rFonts w:ascii="仿宋" w:eastAsia="仿宋" w:hAnsi="仿宋" w:cs="Helvetica" w:hint="eastAsia"/>
          <w:i w:val="0"/>
          <w:color w:val="3E3E3E"/>
        </w:rPr>
        <w:t>译者注：这一段论及处境派废弛道德律主义的话，作者似乎有些语焉不详。在以上五种观点中，他都提出他的批判，惟独这一种，他没有提出。由下一段（结论）来看，爱不仅是动机，也必须是行动。换句话说，作者当然不苟同处境派的看法。（处境派是见风转舵，惟用动机来安慰自己是合伦理的，其实是一种道德侏儒，拿不出勇敢的道德行动。）</w:t>
      </w:r>
    </w:p>
    <w:p w:rsidR="00FB4F78" w:rsidRPr="00FB4F78" w:rsidRDefault="00FB4F78" w:rsidP="009F76C0">
      <w:pPr>
        <w:spacing w:after="0"/>
        <w:contextualSpacing/>
        <w:mirrorIndents/>
        <w:rPr>
          <w:rFonts w:ascii="仿宋" w:eastAsia="仿宋" w:hAnsi="仿宋"/>
          <w:sz w:val="24"/>
          <w:szCs w:val="24"/>
        </w:rPr>
      </w:pPr>
    </w:p>
    <w:p w:rsidR="00FB4F78" w:rsidRPr="00FB4F78" w:rsidRDefault="00FB4F78" w:rsidP="009F76C0">
      <w:pPr>
        <w:spacing w:after="0"/>
        <w:contextualSpacing/>
        <w:mirrorIndents/>
        <w:rPr>
          <w:rFonts w:ascii="仿宋" w:eastAsia="仿宋" w:hAnsi="仿宋"/>
          <w:sz w:val="24"/>
          <w:szCs w:val="24"/>
        </w:rPr>
      </w:pPr>
    </w:p>
    <w:p w:rsidR="00FB4F78" w:rsidRPr="00041AC7" w:rsidRDefault="00041AC7" w:rsidP="009F76C0">
      <w:pPr>
        <w:pStyle w:val="Heading3"/>
        <w:spacing w:before="0" w:beforeAutospacing="0" w:after="0" w:afterAutospacing="0"/>
        <w:contextualSpacing/>
        <w:mirrorIndents/>
        <w:rPr>
          <w:rFonts w:ascii="仿宋" w:eastAsia="仿宋" w:hAnsi="仿宋" w:cs="Helvetica"/>
          <w:bCs w:val="0"/>
          <w:color w:val="3E3E3E"/>
          <w:sz w:val="24"/>
          <w:szCs w:val="24"/>
        </w:rPr>
      </w:pPr>
      <w:r w:rsidRPr="00041AC7">
        <w:rPr>
          <w:rFonts w:ascii="仿宋" w:eastAsia="仿宋" w:hAnsi="仿宋" w:cs="Helvetica" w:hint="eastAsia"/>
          <w:bCs w:val="0"/>
          <w:color w:val="3E3E3E"/>
          <w:sz w:val="24"/>
          <w:szCs w:val="24"/>
        </w:rPr>
        <w:t>67</w:t>
      </w:r>
      <w:r w:rsidRPr="00041AC7">
        <w:rPr>
          <w:rFonts w:ascii="仿宋" w:eastAsia="仿宋" w:hAnsi="仿宋" w:cs="Helvetica"/>
          <w:bCs w:val="0"/>
          <w:color w:val="3E3E3E"/>
          <w:sz w:val="24"/>
          <w:szCs w:val="24"/>
        </w:rPr>
        <w:t xml:space="preserve"> </w:t>
      </w:r>
      <w:r w:rsidR="00FB4F78" w:rsidRPr="00041AC7">
        <w:rPr>
          <w:rFonts w:ascii="仿宋" w:eastAsia="仿宋" w:hAnsi="仿宋" w:cs="Helvetica"/>
          <w:bCs w:val="0"/>
          <w:color w:val="3E3E3E"/>
          <w:sz w:val="24"/>
          <w:szCs w:val="24"/>
        </w:rPr>
        <w:t>爱</w:t>
      </w:r>
    </w:p>
    <w:p w:rsidR="00041AC7" w:rsidRDefault="00041AC7" w:rsidP="009F76C0">
      <w:pPr>
        <w:pStyle w:val="NormalWeb"/>
        <w:spacing w:before="0" w:beforeAutospacing="0" w:after="0" w:afterAutospacing="0"/>
        <w:contextualSpacing/>
        <w:mirrorIndents/>
        <w:jc w:val="center"/>
        <w:rPr>
          <w:rStyle w:val="Strong"/>
          <w:rFonts w:ascii="仿宋" w:eastAsia="仿宋" w:hAnsi="仿宋" w:cs="Helvetica"/>
          <w:color w:val="3E3E3E"/>
        </w:rPr>
      </w:pPr>
    </w:p>
    <w:p w:rsidR="00FB4F78" w:rsidRPr="00FB4F78" w:rsidRDefault="00FB4F78" w:rsidP="009F76C0">
      <w:pPr>
        <w:pStyle w:val="NormalWeb"/>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lastRenderedPageBreak/>
        <w:t>爱人是基督徒的基本行为</w:t>
      </w:r>
    </w:p>
    <w:p w:rsidR="00FB4F78" w:rsidRPr="00FB4F78" w:rsidRDefault="00FB4F78" w:rsidP="00041AC7">
      <w:pPr>
        <w:pStyle w:val="NormalWeb"/>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爱是恒久忍耐，又有恩慈；爱是不嫉妒；爱是不自夸，不张狂；不作害羞的事，不求自己的益处，不轻易发怒，不计算人的恶；不喜欢不义，只喜欢真理。凡事包容，凡事相信，凡事盼望，凡事忍耐。 （林前十三4-7）</w:t>
      </w:r>
    </w:p>
    <w:p w:rsidR="00041AC7" w:rsidRDefault="00041AC7"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新约圣经所介绍的基督教，在本质上乃是对造物主启示自己为爱之神所发出的反应。神是三个位格的实存，祂这样爱不敬虔的世人，以至父神赐下了祂的儿子，子神也赐下了自己的生命，父与子又一同赐下了圣灵，好将罪人从无法想像的悲惨境遇中救出来，并引领他们进入无法想像的荣耀里。肯相信这个惊人圣爱的实际，又被它所席卷征服的人，心中自然会生出并维持着自己对神和对人的爱，这两样都是基督最大的两条诫命所要求的（太廿二</w:t>
      </w:r>
      <w:r w:rsidRPr="00FB4F78">
        <w:rPr>
          <w:rFonts w:ascii="仿宋" w:eastAsia="仿宋" w:hAnsi="仿宋" w:cs="Helvetica"/>
          <w:color w:val="3E3E3E"/>
        </w:rPr>
        <w:t>35-40</w:t>
      </w:r>
      <w:r w:rsidRPr="00FB4F78">
        <w:rPr>
          <w:rFonts w:ascii="仿宋" w:eastAsia="仿宋" w:hAnsi="仿宋" w:cs="Helvetica" w:hint="eastAsia"/>
          <w:color w:val="3E3E3E"/>
        </w:rPr>
        <w:t>）。我们的爱表达出我们对神之爱的感激，并愿以神的爱为我们的楷模（弗四</w:t>
      </w:r>
      <w:r w:rsidRPr="00FB4F78">
        <w:rPr>
          <w:rFonts w:ascii="仿宋" w:eastAsia="仿宋" w:hAnsi="仿宋" w:cs="Helvetica"/>
          <w:color w:val="3E3E3E"/>
        </w:rPr>
        <w:t xml:space="preserve">32 ~ </w:t>
      </w:r>
      <w:r w:rsidRPr="00FB4F78">
        <w:rPr>
          <w:rFonts w:ascii="仿宋" w:eastAsia="仿宋" w:hAnsi="仿宋" w:cs="Helvetica" w:hint="eastAsia"/>
          <w:color w:val="3E3E3E"/>
        </w:rPr>
        <w:t>五</w:t>
      </w:r>
      <w:r w:rsidRPr="00FB4F78">
        <w:rPr>
          <w:rFonts w:ascii="仿宋" w:eastAsia="仿宋" w:hAnsi="仿宋" w:cs="Helvetica"/>
          <w:color w:val="3E3E3E"/>
        </w:rPr>
        <w:t>2</w:t>
      </w:r>
      <w:r w:rsidRPr="00FB4F78">
        <w:rPr>
          <w:rFonts w:ascii="仿宋" w:eastAsia="仿宋" w:hAnsi="仿宋" w:cs="Helvetica" w:hint="eastAsia"/>
          <w:color w:val="3E3E3E"/>
        </w:rPr>
        <w:t>；约壹三</w:t>
      </w:r>
      <w:r w:rsidRPr="00FB4F78">
        <w:rPr>
          <w:rFonts w:ascii="仿宋" w:eastAsia="仿宋" w:hAnsi="仿宋" w:cs="Helvetica"/>
          <w:color w:val="3E3E3E"/>
        </w:rPr>
        <w:t>16</w:t>
      </w:r>
      <w:r w:rsidRPr="00FB4F78">
        <w:rPr>
          <w:rFonts w:ascii="仿宋" w:eastAsia="仿宋" w:hAnsi="仿宋" w:cs="Helvetica" w:hint="eastAsia"/>
          <w:color w:val="3E3E3E"/>
        </w:rPr>
        <w:t>）。</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基督徒的爱就是基督徒生命的标记。全心、无条件的顺服是我们爱神的度量与测试（约壹五</w:t>
      </w:r>
      <w:r w:rsidRPr="00FB4F78">
        <w:rPr>
          <w:rFonts w:ascii="仿宋" w:eastAsia="仿宋" w:hAnsi="仿宋" w:cs="Helvetica"/>
          <w:color w:val="3E3E3E"/>
        </w:rPr>
        <w:t>3</w:t>
      </w:r>
      <w:r w:rsidRPr="00FB4F78">
        <w:rPr>
          <w:rFonts w:ascii="仿宋" w:eastAsia="仿宋" w:hAnsi="仿宋" w:cs="Helvetica" w:hint="eastAsia"/>
          <w:color w:val="3E3E3E"/>
        </w:rPr>
        <w:t>；约十四</w:t>
      </w:r>
      <w:r w:rsidRPr="00FB4F78">
        <w:rPr>
          <w:rFonts w:ascii="仿宋" w:eastAsia="仿宋" w:hAnsi="仿宋" w:cs="Helvetica"/>
          <w:color w:val="3E3E3E"/>
        </w:rPr>
        <w:t>15</w:t>
      </w:r>
      <w:r w:rsidRPr="00FB4F78">
        <w:rPr>
          <w:rFonts w:ascii="仿宋" w:eastAsia="仿宋" w:hAnsi="仿宋" w:cs="Helvetica" w:hint="eastAsia"/>
          <w:color w:val="3E3E3E"/>
        </w:rPr>
        <w:t>，</w:t>
      </w:r>
      <w:r w:rsidRPr="00FB4F78">
        <w:rPr>
          <w:rFonts w:ascii="仿宋" w:eastAsia="仿宋" w:hAnsi="仿宋" w:cs="Helvetica"/>
          <w:color w:val="3E3E3E"/>
        </w:rPr>
        <w:t>21</w:t>
      </w:r>
      <w:r w:rsidRPr="00FB4F78">
        <w:rPr>
          <w:rFonts w:ascii="仿宋" w:eastAsia="仿宋" w:hAnsi="仿宋" w:cs="Helvetica" w:hint="eastAsia"/>
          <w:color w:val="3E3E3E"/>
        </w:rPr>
        <w:t>，</w:t>
      </w:r>
      <w:r w:rsidRPr="00FB4F78">
        <w:rPr>
          <w:rFonts w:ascii="仿宋" w:eastAsia="仿宋" w:hAnsi="仿宋" w:cs="Helvetica"/>
          <w:color w:val="3E3E3E"/>
        </w:rPr>
        <w:t>23</w:t>
      </w:r>
      <w:r w:rsidRPr="00FB4F78">
        <w:rPr>
          <w:rFonts w:ascii="仿宋" w:eastAsia="仿宋" w:hAnsi="仿宋" w:cs="Helvetica" w:hint="eastAsia"/>
          <w:color w:val="3E3E3E"/>
        </w:rPr>
        <w:t>）；而我们爱人之度量与测试则在于我们肯不肯为他们舍命（约壹三</w:t>
      </w:r>
      <w:r w:rsidRPr="00FB4F78">
        <w:rPr>
          <w:rFonts w:ascii="仿宋" w:eastAsia="仿宋" w:hAnsi="仿宋" w:cs="Helvetica"/>
          <w:color w:val="3E3E3E"/>
        </w:rPr>
        <w:t>16</w:t>
      </w:r>
      <w:r w:rsidRPr="00FB4F78">
        <w:rPr>
          <w:rFonts w:ascii="仿宋" w:eastAsia="仿宋" w:hAnsi="仿宋" w:cs="Helvetica" w:hint="eastAsia"/>
          <w:color w:val="3E3E3E"/>
        </w:rPr>
        <w:t>；另参约十五</w:t>
      </w:r>
      <w:r w:rsidRPr="00FB4F78">
        <w:rPr>
          <w:rFonts w:ascii="仿宋" w:eastAsia="仿宋" w:hAnsi="仿宋" w:cs="Helvetica"/>
          <w:color w:val="3E3E3E"/>
        </w:rPr>
        <w:t>12-13</w:t>
      </w:r>
      <w:r w:rsidRPr="00FB4F78">
        <w:rPr>
          <w:rFonts w:ascii="仿宋" w:eastAsia="仿宋" w:hAnsi="仿宋" w:cs="Helvetica" w:hint="eastAsia"/>
          <w:color w:val="3E3E3E"/>
        </w:rPr>
        <w:t>）。这种牺牲的爱包括为着别人的幸福而给予、而耗费自己，甚至肯为着给别人而使自己穷到了极限。耶稣所讲的那个好撒玛利亚人的比喻，提到他如何爱恨他的犹太人，正是爱邻舍之定义的模范（路十</w:t>
      </w:r>
      <w:r w:rsidRPr="00FB4F78">
        <w:rPr>
          <w:rFonts w:ascii="仿宋" w:eastAsia="仿宋" w:hAnsi="仿宋" w:cs="Helvetica"/>
          <w:color w:val="3E3E3E"/>
        </w:rPr>
        <w:t>25-37</w:t>
      </w:r>
      <w:r w:rsidRPr="00FB4F78">
        <w:rPr>
          <w:rFonts w:ascii="仿宋" w:eastAsia="仿宋" w:hAnsi="仿宋" w:cs="Helvetica" w:hint="eastAsia"/>
          <w:color w:val="3E3E3E"/>
        </w:rPr>
        <w:t>）。</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邻舍之爱刻画在哥林多前书十三章</w:t>
      </w:r>
      <w:r w:rsidRPr="00FB4F78">
        <w:rPr>
          <w:rFonts w:ascii="仿宋" w:eastAsia="仿宋" w:hAnsi="仿宋" w:cs="Helvetica"/>
          <w:color w:val="3E3E3E"/>
        </w:rPr>
        <w:t>4-8</w:t>
      </w:r>
      <w:r w:rsidRPr="00FB4F78">
        <w:rPr>
          <w:rFonts w:ascii="仿宋" w:eastAsia="仿宋" w:hAnsi="仿宋" w:cs="Helvetica" w:hint="eastAsia"/>
          <w:color w:val="3E3E3E"/>
        </w:rPr>
        <w:t>节里，这种毫不自顾的爱实在令人讶异。邻舍之爱只为邻舍求好处，而这种爱的真实度量，就在于我们究竟能为着这个目标给多少。</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爱是一种行动原则，而不是情绪的表现。它的目的是存心要尊荣人，做出对人有利的事，与我们个人感情上对那人怎样无关。我们只是根据对别人需要所发出的一片怜恤之心，而为他们做些什么。耶稣的门徒之所以被人认出来他们是属主的，就是借着他们切实的彼此相爱（约十三</w:t>
      </w:r>
      <w:r w:rsidRPr="00FB4F78">
        <w:rPr>
          <w:rFonts w:ascii="仿宋" w:eastAsia="仿宋" w:hAnsi="仿宋" w:cs="Helvetica"/>
          <w:color w:val="3E3E3E"/>
        </w:rPr>
        <w:t>34-35</w:t>
      </w:r>
      <w:r w:rsidRPr="00FB4F78">
        <w:rPr>
          <w:rFonts w:ascii="仿宋" w:eastAsia="仿宋" w:hAnsi="仿宋" w:cs="Helvetica" w:hint="eastAsia"/>
          <w:color w:val="3E3E3E"/>
        </w:rPr>
        <w:t>）。</w:t>
      </w:r>
    </w:p>
    <w:p w:rsidR="00FB4F78" w:rsidRPr="00FB4F78" w:rsidRDefault="00FB4F78" w:rsidP="009F76C0">
      <w:pPr>
        <w:spacing w:after="0"/>
        <w:contextualSpacing/>
        <w:mirrorIndents/>
        <w:rPr>
          <w:rFonts w:ascii="仿宋" w:eastAsia="仿宋" w:hAnsi="仿宋"/>
          <w:sz w:val="24"/>
          <w:szCs w:val="24"/>
        </w:rPr>
      </w:pPr>
    </w:p>
    <w:p w:rsidR="00FB4F78" w:rsidRPr="00FB4F78" w:rsidRDefault="00FB4F78" w:rsidP="009F76C0">
      <w:pPr>
        <w:spacing w:after="0"/>
        <w:contextualSpacing/>
        <w:mirrorIndents/>
        <w:rPr>
          <w:rFonts w:ascii="仿宋" w:eastAsia="仿宋" w:hAnsi="仿宋"/>
          <w:sz w:val="24"/>
          <w:szCs w:val="24"/>
        </w:rPr>
      </w:pPr>
    </w:p>
    <w:p w:rsidR="00FB4F78" w:rsidRPr="00041AC7" w:rsidRDefault="00041AC7" w:rsidP="009F76C0">
      <w:pPr>
        <w:pStyle w:val="Heading3"/>
        <w:spacing w:before="0" w:beforeAutospacing="0" w:after="0" w:afterAutospacing="0"/>
        <w:contextualSpacing/>
        <w:mirrorIndents/>
        <w:rPr>
          <w:rFonts w:ascii="仿宋" w:eastAsia="仿宋" w:hAnsi="仿宋" w:cs="Helvetica"/>
          <w:bCs w:val="0"/>
          <w:color w:val="3E3E3E"/>
          <w:sz w:val="24"/>
          <w:szCs w:val="24"/>
        </w:rPr>
      </w:pPr>
      <w:r w:rsidRPr="00041AC7">
        <w:rPr>
          <w:rFonts w:ascii="仿宋" w:eastAsia="仿宋" w:hAnsi="仿宋" w:cs="Helvetica" w:hint="eastAsia"/>
          <w:bCs w:val="0"/>
          <w:color w:val="3E3E3E"/>
          <w:sz w:val="24"/>
          <w:szCs w:val="24"/>
        </w:rPr>
        <w:t>68</w:t>
      </w:r>
      <w:r w:rsidRPr="00041AC7">
        <w:rPr>
          <w:rFonts w:ascii="仿宋" w:eastAsia="仿宋" w:hAnsi="仿宋" w:cs="Helvetica"/>
          <w:bCs w:val="0"/>
          <w:color w:val="3E3E3E"/>
          <w:sz w:val="24"/>
          <w:szCs w:val="24"/>
        </w:rPr>
        <w:t xml:space="preserve"> </w:t>
      </w:r>
      <w:r w:rsidR="00FB4F78" w:rsidRPr="00041AC7">
        <w:rPr>
          <w:rFonts w:ascii="仿宋" w:eastAsia="仿宋" w:hAnsi="仿宋" w:cs="Helvetica"/>
          <w:bCs w:val="0"/>
          <w:color w:val="3E3E3E"/>
          <w:sz w:val="24"/>
          <w:szCs w:val="24"/>
        </w:rPr>
        <w:t>盼望</w:t>
      </w:r>
    </w:p>
    <w:p w:rsidR="00041AC7" w:rsidRDefault="00041AC7" w:rsidP="009F76C0">
      <w:pPr>
        <w:pStyle w:val="NormalWeb"/>
        <w:spacing w:before="0" w:beforeAutospacing="0" w:after="0" w:afterAutospacing="0"/>
        <w:contextualSpacing/>
        <w:mirrorIndents/>
        <w:jc w:val="center"/>
        <w:rPr>
          <w:rStyle w:val="Strong"/>
          <w:rFonts w:ascii="仿宋" w:eastAsia="仿宋" w:hAnsi="仿宋" w:cs="Helvetica"/>
          <w:color w:val="3E3E3E"/>
        </w:rPr>
      </w:pPr>
    </w:p>
    <w:p w:rsidR="00FB4F78" w:rsidRPr="00FB4F78" w:rsidRDefault="00FB4F78" w:rsidP="009F76C0">
      <w:pPr>
        <w:pStyle w:val="NormalWeb"/>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盼望是基督徒的基本观点</w:t>
      </w:r>
    </w:p>
    <w:p w:rsidR="00FB4F78" w:rsidRPr="00FB4F78" w:rsidRDefault="00FB4F78" w:rsidP="00041AC7">
      <w:pPr>
        <w:pStyle w:val="NormalWeb"/>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从前所写的圣经都是为教训我们写的，叫我们因圣经所生的忍耐和安慰可以得着盼望。（罗十五4）</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基督徒既生活在基督的两度降临之间，就要学会回头看与向前看：回头看主降生的马槽、十架和空墓，因借着这些，救恩才临到他们身上；向前看，是思想有一日，他们将与基督在这世界之外相遇、个人要复活，并得享与救主在荣耀中永远同在的喜乐。新约圣经对此盼望的执着毫不松懈：基督是“我们的盼望”（提前一</w:t>
      </w:r>
      <w:r w:rsidRPr="00FB4F78">
        <w:rPr>
          <w:rFonts w:ascii="仿宋" w:eastAsia="仿宋" w:hAnsi="仿宋" w:cs="Helvetica"/>
          <w:color w:val="3E3E3E"/>
        </w:rPr>
        <w:t>1</w:t>
      </w:r>
      <w:r w:rsidRPr="00FB4F78">
        <w:rPr>
          <w:rFonts w:ascii="仿宋" w:eastAsia="仿宋" w:hAnsi="仿宋" w:cs="Helvetica" w:hint="eastAsia"/>
          <w:color w:val="3E3E3E"/>
        </w:rPr>
        <w:t>），我们所事奉的乃是一位“使人有盼望的神”（罗十五</w:t>
      </w:r>
      <w:r w:rsidRPr="00FB4F78">
        <w:rPr>
          <w:rFonts w:ascii="仿宋" w:eastAsia="仿宋" w:hAnsi="仿宋" w:cs="Helvetica"/>
          <w:color w:val="3E3E3E"/>
        </w:rPr>
        <w:t>13</w:t>
      </w:r>
      <w:r w:rsidRPr="00FB4F78">
        <w:rPr>
          <w:rFonts w:ascii="仿宋" w:eastAsia="仿宋" w:hAnsi="仿宋" w:cs="Helvetica" w:hint="eastAsia"/>
          <w:color w:val="3E3E3E"/>
        </w:rPr>
        <w:t>）。信心本身被定义为“所望之事的实底”（来十一</w:t>
      </w:r>
      <w:r w:rsidRPr="00FB4F78">
        <w:rPr>
          <w:rFonts w:ascii="仿宋" w:eastAsia="仿宋" w:hAnsi="仿宋" w:cs="Helvetica"/>
          <w:color w:val="3E3E3E"/>
        </w:rPr>
        <w:t>1</w:t>
      </w:r>
      <w:r w:rsidRPr="00FB4F78">
        <w:rPr>
          <w:rFonts w:ascii="仿宋" w:eastAsia="仿宋" w:hAnsi="仿宋" w:cs="Helvetica" w:hint="eastAsia"/>
          <w:color w:val="3E3E3E"/>
        </w:rPr>
        <w:t>），而基督徒的委身被定义为“我们这逃往避难所，持定摆在我们前头指望的人……有这指望如同灵魂的锚……”（来六</w:t>
      </w:r>
      <w:r w:rsidRPr="00FB4F78">
        <w:rPr>
          <w:rFonts w:ascii="仿宋" w:eastAsia="仿宋" w:hAnsi="仿宋" w:cs="Helvetica"/>
          <w:color w:val="3E3E3E"/>
        </w:rPr>
        <w:t>18-19</w:t>
      </w:r>
      <w:r w:rsidRPr="00FB4F78">
        <w:rPr>
          <w:rFonts w:ascii="仿宋" w:eastAsia="仿宋" w:hAnsi="仿宋" w:cs="Helvetica" w:hint="eastAsia"/>
          <w:color w:val="3E3E3E"/>
        </w:rPr>
        <w:t>）。因为“你的财宝在那里，你的心也在那里”（太六</w:t>
      </w:r>
      <w:r w:rsidRPr="00FB4F78">
        <w:rPr>
          <w:rFonts w:ascii="仿宋" w:eastAsia="仿宋" w:hAnsi="仿宋" w:cs="Helvetica"/>
          <w:color w:val="3E3E3E"/>
        </w:rPr>
        <w:t>21</w:t>
      </w:r>
      <w:r w:rsidRPr="00FB4F78">
        <w:rPr>
          <w:rFonts w:ascii="仿宋" w:eastAsia="仿宋" w:hAnsi="仿宋" w:cs="Helvetica" w:hint="eastAsia"/>
          <w:color w:val="3E3E3E"/>
        </w:rPr>
        <w:t>），故此</w:t>
      </w:r>
      <w:r w:rsidRPr="00FB4F78">
        <w:rPr>
          <w:rFonts w:ascii="仿宋" w:eastAsia="仿宋" w:hAnsi="仿宋" w:cs="Helvetica" w:hint="eastAsia"/>
          <w:color w:val="3E3E3E"/>
        </w:rPr>
        <w:lastRenderedPageBreak/>
        <w:t>耶稣指教祂的门徒要积财宝在天上，祂说的实际上是与日后彼得所说的话一样：“专心盼望耶稣基督显现的时候所带来给你们的恩。”（彼前一</w:t>
      </w:r>
      <w:r w:rsidRPr="00FB4F78">
        <w:rPr>
          <w:rFonts w:ascii="仿宋" w:eastAsia="仿宋" w:hAnsi="仿宋" w:cs="Helvetica"/>
          <w:color w:val="3E3E3E"/>
        </w:rPr>
        <w:t>13</w:t>
      </w:r>
      <w:r w:rsidRPr="00FB4F78">
        <w:rPr>
          <w:rFonts w:ascii="仿宋" w:eastAsia="仿宋" w:hAnsi="仿宋" w:cs="Helvetica" w:hint="eastAsia"/>
          <w:color w:val="3E3E3E"/>
        </w:rPr>
        <w:t>）</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由这盼望而生的伦理弥漫在新约圣经里。这是一种走天路的伦理：基督徒在这世上当视自己像是一个正在往天家走的客旅（彼前二</w:t>
      </w:r>
      <w:r w:rsidRPr="00FB4F78">
        <w:rPr>
          <w:rFonts w:ascii="仿宋" w:eastAsia="仿宋" w:hAnsi="仿宋" w:cs="Helvetica"/>
          <w:color w:val="3E3E3E"/>
        </w:rPr>
        <w:t>11</w:t>
      </w:r>
      <w:r w:rsidRPr="00FB4F78">
        <w:rPr>
          <w:rFonts w:ascii="仿宋" w:eastAsia="仿宋" w:hAnsi="仿宋" w:cs="Helvetica" w:hint="eastAsia"/>
          <w:color w:val="3E3E3E"/>
        </w:rPr>
        <w:t>；来十一</w:t>
      </w:r>
      <w:r w:rsidRPr="00FB4F78">
        <w:rPr>
          <w:rFonts w:ascii="仿宋" w:eastAsia="仿宋" w:hAnsi="仿宋" w:cs="Helvetica"/>
          <w:color w:val="3E3E3E"/>
        </w:rPr>
        <w:t>13</w:t>
      </w:r>
      <w:r w:rsidRPr="00FB4F78">
        <w:rPr>
          <w:rFonts w:ascii="仿宋" w:eastAsia="仿宋" w:hAnsi="仿宋" w:cs="Helvetica" w:hint="eastAsia"/>
          <w:color w:val="3E3E3E"/>
        </w:rPr>
        <w:t>）。这也是一种追求纯洁的伦理：每一个基督徒若真的希望在耶稣显现时能够像祂，就要洁净自己，像祂洁净一样（约壹三</w:t>
      </w:r>
      <w:r w:rsidRPr="00FB4F78">
        <w:rPr>
          <w:rFonts w:ascii="仿宋" w:eastAsia="仿宋" w:hAnsi="仿宋" w:cs="Helvetica"/>
          <w:color w:val="3E3E3E"/>
        </w:rPr>
        <w:t>3</w:t>
      </w:r>
      <w:r w:rsidRPr="00FB4F78">
        <w:rPr>
          <w:rFonts w:ascii="仿宋" w:eastAsia="仿宋" w:hAnsi="仿宋" w:cs="Helvetica" w:hint="eastAsia"/>
          <w:color w:val="3E3E3E"/>
        </w:rPr>
        <w:t>）。这还是一种准备见主的伦理：任何时候当那宠召来临时，我们就当预备好，随时可离开这个世界，好和我们的主基督进入更亲密的关系中（林后五</w:t>
      </w:r>
      <w:r w:rsidRPr="00FB4F78">
        <w:rPr>
          <w:rFonts w:ascii="仿宋" w:eastAsia="仿宋" w:hAnsi="仿宋" w:cs="Helvetica"/>
          <w:color w:val="3E3E3E"/>
        </w:rPr>
        <w:t>6-8</w:t>
      </w:r>
      <w:r w:rsidRPr="00FB4F78">
        <w:rPr>
          <w:rFonts w:ascii="仿宋" w:eastAsia="仿宋" w:hAnsi="仿宋" w:cs="Helvetica" w:hint="eastAsia"/>
          <w:color w:val="3E3E3E"/>
        </w:rPr>
        <w:t>；腓一</w:t>
      </w:r>
      <w:r w:rsidRPr="00FB4F78">
        <w:rPr>
          <w:rFonts w:ascii="仿宋" w:eastAsia="仿宋" w:hAnsi="仿宋" w:cs="Helvetica"/>
          <w:color w:val="3E3E3E"/>
        </w:rPr>
        <w:t>21-24</w:t>
      </w:r>
      <w:r w:rsidRPr="00FB4F78">
        <w:rPr>
          <w:rFonts w:ascii="仿宋" w:eastAsia="仿宋" w:hAnsi="仿宋" w:cs="Helvetica" w:hint="eastAsia"/>
          <w:color w:val="3E3E3E"/>
        </w:rPr>
        <w:t>；另参路十二</w:t>
      </w:r>
      <w:r w:rsidRPr="00FB4F78">
        <w:rPr>
          <w:rFonts w:ascii="仿宋" w:eastAsia="仿宋" w:hAnsi="仿宋" w:cs="Helvetica"/>
          <w:color w:val="3E3E3E"/>
        </w:rPr>
        <w:t>15-21</w:t>
      </w:r>
      <w:r w:rsidRPr="00FB4F78">
        <w:rPr>
          <w:rFonts w:ascii="仿宋" w:eastAsia="仿宋" w:hAnsi="仿宋" w:cs="Helvetica" w:hint="eastAsia"/>
          <w:color w:val="3E3E3E"/>
        </w:rPr>
        <w:t>）。这又是一种忍耐的伦理：“但我们若盼望那所不见的，就必忍耐等候”（罗八</w:t>
      </w:r>
      <w:r w:rsidRPr="00FB4F78">
        <w:rPr>
          <w:rFonts w:ascii="仿宋" w:eastAsia="仿宋" w:hAnsi="仿宋" w:cs="Helvetica"/>
          <w:color w:val="3E3E3E"/>
        </w:rPr>
        <w:t>25</w:t>
      </w:r>
      <w:r w:rsidRPr="00FB4F78">
        <w:rPr>
          <w:rFonts w:ascii="仿宋" w:eastAsia="仿宋" w:hAnsi="仿宋" w:cs="Helvetica" w:hint="eastAsia"/>
          <w:color w:val="3E3E3E"/>
        </w:rPr>
        <w:t>；另参五</w:t>
      </w:r>
      <w:r w:rsidRPr="00FB4F78">
        <w:rPr>
          <w:rFonts w:ascii="仿宋" w:eastAsia="仿宋" w:hAnsi="仿宋" w:cs="Helvetica"/>
          <w:color w:val="3E3E3E"/>
        </w:rPr>
        <w:t>1-5</w:t>
      </w:r>
      <w:r w:rsidRPr="00FB4F78">
        <w:rPr>
          <w:rFonts w:ascii="仿宋" w:eastAsia="仿宋" w:hAnsi="仿宋" w:cs="Helvetica" w:hint="eastAsia"/>
          <w:color w:val="3E3E3E"/>
        </w:rPr>
        <w:t>。有的英译本将“忍耐”这个希腊字译成“坚忍”，是为带出面对压力时能坚守到底之意）。这也是一种属灵能力的伦理：这盼望会带来力量与信心，使人努力奔走天路，打美好的仗，并忍受我们回天家之前（罗八</w:t>
      </w:r>
      <w:r w:rsidRPr="00FB4F78">
        <w:rPr>
          <w:rFonts w:ascii="仿宋" w:eastAsia="仿宋" w:hAnsi="仿宋" w:cs="Helvetica"/>
          <w:color w:val="3E3E3E"/>
        </w:rPr>
        <w:t>18</w:t>
      </w:r>
      <w:r w:rsidRPr="00FB4F78">
        <w:rPr>
          <w:rFonts w:ascii="仿宋" w:eastAsia="仿宋" w:hAnsi="仿宋" w:cs="Helvetica" w:hint="eastAsia"/>
          <w:color w:val="3E3E3E"/>
        </w:rPr>
        <w:t>；十五</w:t>
      </w:r>
      <w:r w:rsidRPr="00FB4F78">
        <w:rPr>
          <w:rFonts w:ascii="仿宋" w:eastAsia="仿宋" w:hAnsi="仿宋" w:cs="Helvetica"/>
          <w:color w:val="3E3E3E"/>
        </w:rPr>
        <w:t>13</w:t>
      </w:r>
      <w:r w:rsidRPr="00FB4F78">
        <w:rPr>
          <w:rFonts w:ascii="仿宋" w:eastAsia="仿宋" w:hAnsi="仿宋" w:cs="Helvetica" w:hint="eastAsia"/>
          <w:color w:val="3E3E3E"/>
        </w:rPr>
        <w:t>；提后四</w:t>
      </w:r>
      <w:r w:rsidRPr="00FB4F78">
        <w:rPr>
          <w:rFonts w:ascii="仿宋" w:eastAsia="仿宋" w:hAnsi="仿宋" w:cs="Helvetica"/>
          <w:color w:val="3E3E3E"/>
        </w:rPr>
        <w:t>7-8</w:t>
      </w:r>
      <w:r w:rsidRPr="00FB4F78">
        <w:rPr>
          <w:rFonts w:ascii="仿宋" w:eastAsia="仿宋" w:hAnsi="仿宋" w:cs="Helvetica" w:hint="eastAsia"/>
          <w:color w:val="3E3E3E"/>
        </w:rPr>
        <w:t>）仍需经历之至暂至轻的苦楚（林后四</w:t>
      </w:r>
      <w:r w:rsidRPr="00FB4F78">
        <w:rPr>
          <w:rFonts w:ascii="仿宋" w:eastAsia="仿宋" w:hAnsi="仿宋" w:cs="Helvetica"/>
          <w:color w:val="3E3E3E"/>
        </w:rPr>
        <w:t>17</w:t>
      </w:r>
      <w:r w:rsidRPr="00FB4F78">
        <w:rPr>
          <w:rFonts w:ascii="仿宋" w:eastAsia="仿宋" w:hAnsi="仿宋" w:cs="Helvetica" w:hint="eastAsia"/>
          <w:color w:val="3E3E3E"/>
        </w:rPr>
        <w:t>）。</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尽管基督徒生活的特色往往是苦难多于胜利（林前四</w:t>
      </w:r>
      <w:r w:rsidRPr="00FB4F78">
        <w:rPr>
          <w:rFonts w:ascii="仿宋" w:eastAsia="仿宋" w:hAnsi="仿宋" w:cs="Helvetica"/>
          <w:color w:val="3E3E3E"/>
        </w:rPr>
        <w:t>8-13</w:t>
      </w:r>
      <w:r w:rsidRPr="00FB4F78">
        <w:rPr>
          <w:rFonts w:ascii="仿宋" w:eastAsia="仿宋" w:hAnsi="仿宋" w:cs="Helvetica" w:hint="eastAsia"/>
          <w:color w:val="3E3E3E"/>
        </w:rPr>
        <w:t>；林后四</w:t>
      </w:r>
      <w:r w:rsidRPr="00FB4F78">
        <w:rPr>
          <w:rFonts w:ascii="仿宋" w:eastAsia="仿宋" w:hAnsi="仿宋" w:cs="Helvetica"/>
          <w:color w:val="3E3E3E"/>
        </w:rPr>
        <w:t>7-18</w:t>
      </w:r>
      <w:r w:rsidRPr="00FB4F78">
        <w:rPr>
          <w:rFonts w:ascii="仿宋" w:eastAsia="仿宋" w:hAnsi="仿宋" w:cs="Helvetica" w:hint="eastAsia"/>
          <w:color w:val="3E3E3E"/>
        </w:rPr>
        <w:t>；徒十四</w:t>
      </w:r>
      <w:r w:rsidRPr="00FB4F78">
        <w:rPr>
          <w:rFonts w:ascii="仿宋" w:eastAsia="仿宋" w:hAnsi="仿宋" w:cs="Helvetica"/>
          <w:color w:val="3E3E3E"/>
        </w:rPr>
        <w:t>22</w:t>
      </w:r>
      <w:r w:rsidRPr="00FB4F78">
        <w:rPr>
          <w:rFonts w:ascii="仿宋" w:eastAsia="仿宋" w:hAnsi="仿宋" w:cs="Helvetica" w:hint="eastAsia"/>
          <w:color w:val="3E3E3E"/>
        </w:rPr>
        <w:t>），但我们知道我们所盼望的是确定的，我们该拥有那扑灭不了的把握：我们的确是在得胜的行列里。</w:t>
      </w:r>
    </w:p>
    <w:p w:rsidR="00FB4F78" w:rsidRPr="00FB4F78" w:rsidRDefault="00FB4F78" w:rsidP="009F76C0">
      <w:pPr>
        <w:spacing w:after="0"/>
        <w:contextualSpacing/>
        <w:mirrorIndents/>
        <w:rPr>
          <w:rFonts w:ascii="仿宋" w:eastAsia="仿宋" w:hAnsi="仿宋"/>
          <w:sz w:val="24"/>
          <w:szCs w:val="24"/>
        </w:rPr>
      </w:pPr>
    </w:p>
    <w:p w:rsidR="00FB4F78" w:rsidRPr="00FB4F78" w:rsidRDefault="00FB4F78" w:rsidP="009F76C0">
      <w:pPr>
        <w:spacing w:after="0"/>
        <w:contextualSpacing/>
        <w:mirrorIndents/>
        <w:rPr>
          <w:rFonts w:ascii="仿宋" w:eastAsia="仿宋" w:hAnsi="仿宋"/>
          <w:sz w:val="24"/>
          <w:szCs w:val="24"/>
        </w:rPr>
      </w:pPr>
    </w:p>
    <w:p w:rsidR="00FB4F78" w:rsidRPr="00041AC7" w:rsidRDefault="00041AC7" w:rsidP="009F76C0">
      <w:pPr>
        <w:pStyle w:val="Heading3"/>
        <w:spacing w:before="0" w:beforeAutospacing="0" w:after="0" w:afterAutospacing="0"/>
        <w:contextualSpacing/>
        <w:mirrorIndents/>
        <w:rPr>
          <w:rFonts w:ascii="仿宋" w:eastAsia="仿宋" w:hAnsi="仿宋" w:cs="Helvetica"/>
          <w:bCs w:val="0"/>
          <w:color w:val="3E3E3E"/>
          <w:sz w:val="24"/>
          <w:szCs w:val="24"/>
        </w:rPr>
      </w:pPr>
      <w:r w:rsidRPr="00041AC7">
        <w:rPr>
          <w:rFonts w:ascii="仿宋" w:eastAsia="仿宋" w:hAnsi="仿宋" w:cs="Helvetica" w:hint="eastAsia"/>
          <w:bCs w:val="0"/>
          <w:color w:val="3E3E3E"/>
          <w:sz w:val="24"/>
          <w:szCs w:val="24"/>
        </w:rPr>
        <w:t>69</w:t>
      </w:r>
      <w:r w:rsidRPr="00041AC7">
        <w:rPr>
          <w:rFonts w:ascii="仿宋" w:eastAsia="仿宋" w:hAnsi="仿宋" w:cs="Helvetica"/>
          <w:bCs w:val="0"/>
          <w:color w:val="3E3E3E"/>
          <w:sz w:val="24"/>
          <w:szCs w:val="24"/>
        </w:rPr>
        <w:t xml:space="preserve"> </w:t>
      </w:r>
      <w:r w:rsidR="00FB4F78" w:rsidRPr="00041AC7">
        <w:rPr>
          <w:rFonts w:ascii="仿宋" w:eastAsia="仿宋" w:hAnsi="仿宋" w:cs="Helvetica"/>
          <w:bCs w:val="0"/>
          <w:color w:val="3E3E3E"/>
          <w:sz w:val="24"/>
          <w:szCs w:val="24"/>
        </w:rPr>
        <w:t>基督徒的本分</w:t>
      </w:r>
    </w:p>
    <w:p w:rsidR="00041AC7" w:rsidRDefault="00041AC7" w:rsidP="009F76C0">
      <w:pPr>
        <w:pStyle w:val="NormalWeb"/>
        <w:spacing w:before="0" w:beforeAutospacing="0" w:after="0" w:afterAutospacing="0"/>
        <w:contextualSpacing/>
        <w:mirrorIndents/>
        <w:jc w:val="center"/>
        <w:rPr>
          <w:rStyle w:val="Strong"/>
          <w:rFonts w:ascii="仿宋" w:eastAsia="仿宋" w:hAnsi="仿宋" w:cs="Helvetica"/>
          <w:color w:val="3E3E3E"/>
        </w:rPr>
      </w:pPr>
    </w:p>
    <w:p w:rsidR="00FB4F78" w:rsidRPr="00FB4F78" w:rsidRDefault="00FB4F78" w:rsidP="009F76C0">
      <w:pPr>
        <w:pStyle w:val="NormalWeb"/>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为讨神喜悦而活</w:t>
      </w:r>
    </w:p>
    <w:p w:rsidR="00FB4F78" w:rsidRPr="00FB4F78" w:rsidRDefault="00FB4F78" w:rsidP="00041AC7">
      <w:pPr>
        <w:pStyle w:val="NormalWeb"/>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我们……不是要讨人的喜欢，乃是要讨那察验我们心的神喜欢。（帖前二4）</w:t>
      </w:r>
    </w:p>
    <w:p w:rsidR="00041AC7" w:rsidRDefault="00041AC7"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每一个基督徒都应当以荣耀神为他的人生目的，这乃耳熟能详的真理，也是信徒所受公开的呼召。我们所说、所做的每一件事，我们对神命令所有的顺服，我们与别人之间所有的关系，如何运用神所赋予我们的一切恩赐、天份和机会，在所有的逆境和敌意中忍受苦难，凡此种种都要使神得到尊荣和称赞，因为祂对蒙祂所爱的人是何其的良善（林前十</w:t>
      </w:r>
      <w:r w:rsidRPr="00FB4F78">
        <w:rPr>
          <w:rFonts w:ascii="仿宋" w:eastAsia="仿宋" w:hAnsi="仿宋" w:cs="Helvetica"/>
          <w:color w:val="3E3E3E"/>
        </w:rPr>
        <w:t>31</w:t>
      </w:r>
      <w:r w:rsidRPr="00FB4F78">
        <w:rPr>
          <w:rFonts w:ascii="仿宋" w:eastAsia="仿宋" w:hAnsi="仿宋" w:cs="Helvetica" w:hint="eastAsia"/>
          <w:color w:val="3E3E3E"/>
        </w:rPr>
        <w:t>；另参太五</w:t>
      </w:r>
      <w:r w:rsidRPr="00FB4F78">
        <w:rPr>
          <w:rFonts w:ascii="仿宋" w:eastAsia="仿宋" w:hAnsi="仿宋" w:cs="Helvetica"/>
          <w:color w:val="3E3E3E"/>
        </w:rPr>
        <w:t>16</w:t>
      </w:r>
      <w:r w:rsidRPr="00FB4F78">
        <w:rPr>
          <w:rFonts w:ascii="仿宋" w:eastAsia="仿宋" w:hAnsi="仿宋" w:cs="Helvetica" w:hint="eastAsia"/>
          <w:color w:val="3E3E3E"/>
        </w:rPr>
        <w:t>；弗三</w:t>
      </w:r>
      <w:r w:rsidRPr="00FB4F78">
        <w:rPr>
          <w:rFonts w:ascii="仿宋" w:eastAsia="仿宋" w:hAnsi="仿宋" w:cs="Helvetica"/>
          <w:color w:val="3E3E3E"/>
        </w:rPr>
        <w:t>10</w:t>
      </w:r>
      <w:r w:rsidRPr="00FB4F78">
        <w:rPr>
          <w:rFonts w:ascii="仿宋" w:eastAsia="仿宋" w:hAnsi="仿宋" w:cs="Helvetica" w:hint="eastAsia"/>
          <w:color w:val="3E3E3E"/>
        </w:rPr>
        <w:t>；西三</w:t>
      </w:r>
      <w:r w:rsidRPr="00FB4F78">
        <w:rPr>
          <w:rFonts w:ascii="仿宋" w:eastAsia="仿宋" w:hAnsi="仿宋" w:cs="Helvetica"/>
          <w:color w:val="3E3E3E"/>
        </w:rPr>
        <w:t>17</w:t>
      </w:r>
      <w:r w:rsidRPr="00FB4F78">
        <w:rPr>
          <w:rFonts w:ascii="仿宋" w:eastAsia="仿宋" w:hAnsi="仿宋" w:cs="Helvetica" w:hint="eastAsia"/>
          <w:color w:val="3E3E3E"/>
        </w:rPr>
        <w:t>）。</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另一项同样重要的真理是：每一个基督徒理当全时间投入的，就是要一味讨神的喜悦。这点可称之为基督徒个人的呼召。耶稣不为讨祂自己喜悦而活，我们也当效法祂那样（约八</w:t>
      </w:r>
      <w:r w:rsidRPr="00FB4F78">
        <w:rPr>
          <w:rFonts w:ascii="仿宋" w:eastAsia="仿宋" w:hAnsi="仿宋" w:cs="Helvetica"/>
          <w:color w:val="3E3E3E"/>
        </w:rPr>
        <w:t>29</w:t>
      </w:r>
      <w:r w:rsidRPr="00FB4F78">
        <w:rPr>
          <w:rFonts w:ascii="仿宋" w:eastAsia="仿宋" w:hAnsi="仿宋" w:cs="Helvetica" w:hint="eastAsia"/>
          <w:color w:val="3E3E3E"/>
        </w:rPr>
        <w:t>；罗十五</w:t>
      </w:r>
      <w:r w:rsidRPr="00FB4F78">
        <w:rPr>
          <w:rFonts w:ascii="仿宋" w:eastAsia="仿宋" w:hAnsi="仿宋" w:cs="Helvetica"/>
          <w:color w:val="3E3E3E"/>
        </w:rPr>
        <w:t>1-3</w:t>
      </w:r>
      <w:r w:rsidRPr="00FB4F78">
        <w:rPr>
          <w:rFonts w:ascii="仿宋" w:eastAsia="仿宋" w:hAnsi="仿宋" w:cs="Helvetica" w:hint="eastAsia"/>
          <w:color w:val="3E3E3E"/>
        </w:rPr>
        <w:t>）。在凡事上讨神的喜悦应当是我们的目标（林后五</w:t>
      </w:r>
      <w:r w:rsidRPr="00FB4F78">
        <w:rPr>
          <w:rFonts w:ascii="仿宋" w:eastAsia="仿宋" w:hAnsi="仿宋" w:cs="Helvetica"/>
          <w:color w:val="3E3E3E"/>
        </w:rPr>
        <w:t>9</w:t>
      </w:r>
      <w:r w:rsidRPr="00FB4F78">
        <w:rPr>
          <w:rFonts w:ascii="仿宋" w:eastAsia="仿宋" w:hAnsi="仿宋" w:cs="Helvetica" w:hint="eastAsia"/>
          <w:color w:val="3E3E3E"/>
        </w:rPr>
        <w:t>；西一</w:t>
      </w:r>
      <w:r w:rsidRPr="00FB4F78">
        <w:rPr>
          <w:rFonts w:ascii="仿宋" w:eastAsia="仿宋" w:hAnsi="仿宋" w:cs="Helvetica"/>
          <w:color w:val="3E3E3E"/>
        </w:rPr>
        <w:t>10</w:t>
      </w:r>
      <w:r w:rsidRPr="00FB4F78">
        <w:rPr>
          <w:rFonts w:ascii="仿宋" w:eastAsia="仿宋" w:hAnsi="仿宋" w:cs="Helvetica" w:hint="eastAsia"/>
          <w:color w:val="3E3E3E"/>
        </w:rPr>
        <w:t>；帖前二</w:t>
      </w:r>
      <w:r w:rsidRPr="00FB4F78">
        <w:rPr>
          <w:rFonts w:ascii="仿宋" w:eastAsia="仿宋" w:hAnsi="仿宋" w:cs="Helvetica"/>
          <w:color w:val="3E3E3E"/>
        </w:rPr>
        <w:t>4</w:t>
      </w:r>
      <w:r w:rsidRPr="00FB4F78">
        <w:rPr>
          <w:rFonts w:ascii="仿宋" w:eastAsia="仿宋" w:hAnsi="仿宋" w:cs="Helvetica" w:hint="eastAsia"/>
          <w:color w:val="3E3E3E"/>
        </w:rPr>
        <w:t>；四</w:t>
      </w:r>
      <w:r w:rsidRPr="00FB4F78">
        <w:rPr>
          <w:rFonts w:ascii="仿宋" w:eastAsia="仿宋" w:hAnsi="仿宋" w:cs="Helvetica"/>
          <w:color w:val="3E3E3E"/>
        </w:rPr>
        <w:t>1</w:t>
      </w:r>
      <w:r w:rsidRPr="00FB4F78">
        <w:rPr>
          <w:rFonts w:ascii="仿宋" w:eastAsia="仿宋" w:hAnsi="仿宋" w:cs="Helvetica" w:hint="eastAsia"/>
          <w:color w:val="3E3E3E"/>
        </w:rPr>
        <w:t>）。要做到这点，我们要将信心（来十一</w:t>
      </w:r>
      <w:r w:rsidRPr="00FB4F78">
        <w:rPr>
          <w:rFonts w:ascii="仿宋" w:eastAsia="仿宋" w:hAnsi="仿宋" w:cs="Helvetica"/>
          <w:color w:val="3E3E3E"/>
        </w:rPr>
        <w:t>5-6</w:t>
      </w:r>
      <w:r w:rsidRPr="00FB4F78">
        <w:rPr>
          <w:rFonts w:ascii="仿宋" w:eastAsia="仿宋" w:hAnsi="仿宋" w:cs="Helvetica" w:hint="eastAsia"/>
          <w:color w:val="3E3E3E"/>
        </w:rPr>
        <w:t>）、赞美（诗六九</w:t>
      </w:r>
      <w:r w:rsidRPr="00FB4F78">
        <w:rPr>
          <w:rFonts w:ascii="仿宋" w:eastAsia="仿宋" w:hAnsi="仿宋" w:cs="Helvetica"/>
          <w:color w:val="3E3E3E"/>
        </w:rPr>
        <w:t>30-31</w:t>
      </w:r>
      <w:r w:rsidRPr="00FB4F78">
        <w:rPr>
          <w:rFonts w:ascii="仿宋" w:eastAsia="仿宋" w:hAnsi="仿宋" w:cs="Helvetica" w:hint="eastAsia"/>
          <w:color w:val="3E3E3E"/>
        </w:rPr>
        <w:t>）、慷慨（腓四</w:t>
      </w:r>
      <w:r w:rsidRPr="00FB4F78">
        <w:rPr>
          <w:rFonts w:ascii="仿宋" w:eastAsia="仿宋" w:hAnsi="仿宋" w:cs="Helvetica"/>
          <w:color w:val="3E3E3E"/>
        </w:rPr>
        <w:t>18</w:t>
      </w:r>
      <w:r w:rsidRPr="00FB4F78">
        <w:rPr>
          <w:rFonts w:ascii="仿宋" w:eastAsia="仿宋" w:hAnsi="仿宋" w:cs="Helvetica" w:hint="eastAsia"/>
          <w:color w:val="3E3E3E"/>
        </w:rPr>
        <w:t>；来十三</w:t>
      </w:r>
      <w:r w:rsidRPr="00FB4F78">
        <w:rPr>
          <w:rFonts w:ascii="仿宋" w:eastAsia="仿宋" w:hAnsi="仿宋" w:cs="Helvetica"/>
          <w:color w:val="3E3E3E"/>
        </w:rPr>
        <w:t>16</w:t>
      </w:r>
      <w:r w:rsidRPr="00FB4F78">
        <w:rPr>
          <w:rFonts w:ascii="仿宋" w:eastAsia="仿宋" w:hAnsi="仿宋" w:cs="Helvetica" w:hint="eastAsia"/>
          <w:color w:val="3E3E3E"/>
        </w:rPr>
        <w:t>）、对神所设立之各式权柄的顺服（西三</w:t>
      </w:r>
      <w:r w:rsidRPr="00FB4F78">
        <w:rPr>
          <w:rFonts w:ascii="仿宋" w:eastAsia="仿宋" w:hAnsi="仿宋" w:cs="Helvetica"/>
          <w:color w:val="3E3E3E"/>
        </w:rPr>
        <w:t>20</w:t>
      </w:r>
      <w:r w:rsidRPr="00FB4F78">
        <w:rPr>
          <w:rFonts w:ascii="仿宋" w:eastAsia="仿宋" w:hAnsi="仿宋" w:cs="Helvetica" w:hint="eastAsia"/>
          <w:color w:val="3E3E3E"/>
        </w:rPr>
        <w:t>），和服事中心思上的专一，合而冶之。我们若肯过这种生活方式，神必要加力，祂也喜悦我们如此去行。神以其主权的恩典发出命令，又乐见其成，这是祂的常用之道（来十三</w:t>
      </w:r>
      <w:r w:rsidRPr="00FB4F78">
        <w:rPr>
          <w:rFonts w:ascii="仿宋" w:eastAsia="仿宋" w:hAnsi="仿宋" w:cs="Helvetica"/>
          <w:color w:val="3E3E3E"/>
        </w:rPr>
        <w:t>21</w:t>
      </w:r>
      <w:r w:rsidRPr="00FB4F78">
        <w:rPr>
          <w:rFonts w:ascii="仿宋" w:eastAsia="仿宋" w:hAnsi="仿宋" w:cs="Helvetica" w:hint="eastAsia"/>
          <w:color w:val="3E3E3E"/>
        </w:rPr>
        <w:t>；另参腓二</w:t>
      </w:r>
      <w:r w:rsidRPr="00FB4F78">
        <w:rPr>
          <w:rFonts w:ascii="仿宋" w:eastAsia="仿宋" w:hAnsi="仿宋" w:cs="Helvetica"/>
          <w:color w:val="3E3E3E"/>
        </w:rPr>
        <w:t>12-13</w:t>
      </w:r>
      <w:r w:rsidRPr="00FB4F78">
        <w:rPr>
          <w:rFonts w:ascii="仿宋" w:eastAsia="仿宋" w:hAnsi="仿宋" w:cs="Helvetica" w:hint="eastAsia"/>
          <w:color w:val="3E3E3E"/>
        </w:rPr>
        <w:t>）。</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从管治我们一生、并要求我们讨神喜悦的呼召里，我们精准地学习且感受到：真实的敬虔是与神为友，并富于创意的。神与基督徒之间的关系不只像父子，也像朋友。亚伯拉罕被称为神的朋友（代下廿</w:t>
      </w:r>
      <w:r w:rsidRPr="00FB4F78">
        <w:rPr>
          <w:rFonts w:ascii="仿宋" w:eastAsia="仿宋" w:hAnsi="仿宋" w:cs="Helvetica"/>
          <w:color w:val="3E3E3E"/>
        </w:rPr>
        <w:t>7</w:t>
      </w:r>
      <w:r w:rsidRPr="00FB4F78">
        <w:rPr>
          <w:rFonts w:ascii="仿宋" w:eastAsia="仿宋" w:hAnsi="仿宋" w:cs="Helvetica" w:hint="eastAsia"/>
          <w:color w:val="3E3E3E"/>
        </w:rPr>
        <w:t>；赛四一</w:t>
      </w:r>
      <w:r w:rsidRPr="00FB4F78">
        <w:rPr>
          <w:rFonts w:ascii="仿宋" w:eastAsia="仿宋" w:hAnsi="仿宋" w:cs="Helvetica"/>
          <w:color w:val="3E3E3E"/>
        </w:rPr>
        <w:t>8</w:t>
      </w:r>
      <w:r w:rsidRPr="00FB4F78">
        <w:rPr>
          <w:rFonts w:ascii="仿宋" w:eastAsia="仿宋" w:hAnsi="仿宋" w:cs="Helvetica" w:hint="eastAsia"/>
          <w:color w:val="3E3E3E"/>
        </w:rPr>
        <w:t>；雅二</w:t>
      </w:r>
      <w:r w:rsidRPr="00FB4F78">
        <w:rPr>
          <w:rFonts w:ascii="仿宋" w:eastAsia="仿宋" w:hAnsi="仿宋" w:cs="Helvetica"/>
          <w:color w:val="3E3E3E"/>
        </w:rPr>
        <w:t>23</w:t>
      </w:r>
      <w:r w:rsidRPr="00FB4F78">
        <w:rPr>
          <w:rFonts w:ascii="仿宋" w:eastAsia="仿宋" w:hAnsi="仿宋" w:cs="Helvetica" w:hint="eastAsia"/>
          <w:color w:val="3E3E3E"/>
        </w:rPr>
        <w:t>）；基督称门徒为祂的朋友（路十二</w:t>
      </w:r>
      <w:r w:rsidRPr="00FB4F78">
        <w:rPr>
          <w:rFonts w:ascii="仿宋" w:eastAsia="仿宋" w:hAnsi="仿宋" w:cs="Helvetica"/>
          <w:color w:val="3E3E3E"/>
        </w:rPr>
        <w:t>4</w:t>
      </w:r>
      <w:r w:rsidRPr="00FB4F78">
        <w:rPr>
          <w:rFonts w:ascii="仿宋" w:eastAsia="仿宋" w:hAnsi="仿宋" w:cs="Helvetica" w:hint="eastAsia"/>
          <w:color w:val="3E3E3E"/>
        </w:rPr>
        <w:t>；约十五</w:t>
      </w:r>
      <w:r w:rsidRPr="00FB4F78">
        <w:rPr>
          <w:rFonts w:ascii="仿宋" w:eastAsia="仿宋" w:hAnsi="仿宋" w:cs="Helvetica"/>
          <w:color w:val="3E3E3E"/>
        </w:rPr>
        <w:t>14</w:t>
      </w:r>
      <w:r w:rsidRPr="00FB4F78">
        <w:rPr>
          <w:rFonts w:ascii="仿宋" w:eastAsia="仿宋" w:hAnsi="仿宋" w:cs="Helvetica" w:hint="eastAsia"/>
          <w:color w:val="3E3E3E"/>
        </w:rPr>
        <w:t>）。神恩典的量度之大，可由祂肯与罪人作朋友看出；基督徒敬虔的量度，则应视他</w:t>
      </w:r>
      <w:r w:rsidRPr="00FB4F78">
        <w:rPr>
          <w:rFonts w:ascii="仿宋" w:eastAsia="仿宋" w:hAnsi="仿宋" w:cs="Helvetica" w:hint="eastAsia"/>
          <w:color w:val="3E3E3E"/>
        </w:rPr>
        <w:lastRenderedPageBreak/>
        <w:t>会否寻求讨他天上朋友的喜悦，一如配偶会为了表达爱意，彼此寻求对方的喜悦一样（林前七</w:t>
      </w:r>
      <w:r w:rsidRPr="00FB4F78">
        <w:rPr>
          <w:rFonts w:ascii="仿宋" w:eastAsia="仿宋" w:hAnsi="仿宋" w:cs="Helvetica"/>
          <w:color w:val="3E3E3E"/>
        </w:rPr>
        <w:t>32-35</w:t>
      </w:r>
      <w:r w:rsidRPr="00FB4F78">
        <w:rPr>
          <w:rFonts w:ascii="仿宋" w:eastAsia="仿宋" w:hAnsi="仿宋" w:cs="Helvetica" w:hint="eastAsia"/>
          <w:color w:val="3E3E3E"/>
        </w:rPr>
        <w:t>）。基督教的信仰是一则爱的故事，而敬虔在本质上就是借着讨神的喜悦，向祂倾诉感激、爱慕之情。</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创造力是神在人身上所显露之形像的一部分，在寻求如何向神感恩之际，这种创造力能使我们借着生活本分上的一些方式找出自己表达的方法。爱总是使我们自问，为讨主喜悦，我们还能再多摆上些什么？而多给邻舍一些爱，多服事一些别人的需要，永远是这问题的主要答案（约壹三</w:t>
      </w:r>
      <w:r w:rsidRPr="00FB4F78">
        <w:rPr>
          <w:rFonts w:ascii="仿宋" w:eastAsia="仿宋" w:hAnsi="仿宋" w:cs="Helvetica"/>
          <w:color w:val="3E3E3E"/>
        </w:rPr>
        <w:t>11-18</w:t>
      </w:r>
      <w:r w:rsidRPr="00FB4F78">
        <w:rPr>
          <w:rFonts w:ascii="仿宋" w:eastAsia="仿宋" w:hAnsi="仿宋" w:cs="Helvetica" w:hint="eastAsia"/>
          <w:color w:val="3E3E3E"/>
        </w:rPr>
        <w:t>）。假如我们讨神喜悦的计划涉及冒险，我们就应当想到，耶稣在祂所讲的才干比喻中，曾称扬那些在市场上冒风险投资的人，却责备那些无所作为的人（太廿五</w:t>
      </w:r>
      <w:r w:rsidRPr="00FB4F78">
        <w:rPr>
          <w:rFonts w:ascii="仿宋" w:eastAsia="仿宋" w:hAnsi="仿宋" w:cs="Helvetica"/>
          <w:color w:val="3E3E3E"/>
        </w:rPr>
        <w:t>14-30</w:t>
      </w:r>
      <w:r w:rsidRPr="00FB4F78">
        <w:rPr>
          <w:rFonts w:ascii="仿宋" w:eastAsia="仿宋" w:hAnsi="仿宋" w:cs="Helvetica" w:hint="eastAsia"/>
          <w:color w:val="3E3E3E"/>
        </w:rPr>
        <w:t>）。</w:t>
      </w:r>
    </w:p>
    <w:p w:rsidR="00FB4F78" w:rsidRPr="00FB4F78" w:rsidRDefault="00FB4F78" w:rsidP="009F76C0">
      <w:pPr>
        <w:pStyle w:val="NormalWeb"/>
        <w:spacing w:before="0" w:beforeAutospacing="0" w:after="0" w:afterAutospacing="0"/>
        <w:contextualSpacing/>
        <w:mirrorIndents/>
        <w:rPr>
          <w:rFonts w:ascii="仿宋" w:eastAsia="仿宋" w:hAnsi="仿宋" w:cs="Helvetica"/>
          <w:color w:val="3E3E3E"/>
        </w:rPr>
      </w:pPr>
    </w:p>
    <w:p w:rsidR="00FB4F78" w:rsidRPr="00FB4F78" w:rsidRDefault="00FB4F78" w:rsidP="009F76C0">
      <w:pPr>
        <w:spacing w:after="0"/>
        <w:contextualSpacing/>
        <w:mirrorIndents/>
        <w:rPr>
          <w:rFonts w:ascii="仿宋" w:eastAsia="仿宋" w:hAnsi="仿宋"/>
          <w:sz w:val="24"/>
          <w:szCs w:val="24"/>
        </w:rPr>
      </w:pPr>
    </w:p>
    <w:p w:rsidR="00FB4F78" w:rsidRPr="00041AC7" w:rsidRDefault="00041AC7" w:rsidP="009F76C0">
      <w:pPr>
        <w:pStyle w:val="Heading3"/>
        <w:shd w:val="clear" w:color="auto" w:fill="FFFFFF"/>
        <w:spacing w:before="0" w:beforeAutospacing="0" w:after="0" w:afterAutospacing="0"/>
        <w:contextualSpacing/>
        <w:mirrorIndents/>
        <w:rPr>
          <w:rFonts w:ascii="仿宋" w:eastAsia="仿宋" w:hAnsi="仿宋" w:cs="Helvetica"/>
          <w:bCs w:val="0"/>
          <w:color w:val="3E3E3E"/>
          <w:sz w:val="24"/>
          <w:szCs w:val="24"/>
        </w:rPr>
      </w:pPr>
      <w:r w:rsidRPr="00041AC7">
        <w:rPr>
          <w:rFonts w:ascii="仿宋" w:eastAsia="仿宋" w:hAnsi="仿宋" w:cs="Helvetica" w:hint="eastAsia"/>
          <w:bCs w:val="0"/>
          <w:color w:val="3E3E3E"/>
          <w:sz w:val="24"/>
          <w:szCs w:val="24"/>
        </w:rPr>
        <w:t>70</w:t>
      </w:r>
      <w:r w:rsidRPr="00041AC7">
        <w:rPr>
          <w:rFonts w:ascii="仿宋" w:eastAsia="仿宋" w:hAnsi="仿宋" w:cs="Helvetica"/>
          <w:bCs w:val="0"/>
          <w:color w:val="3E3E3E"/>
          <w:sz w:val="24"/>
          <w:szCs w:val="24"/>
        </w:rPr>
        <w:t xml:space="preserve"> </w:t>
      </w:r>
      <w:r w:rsidR="00FB4F78" w:rsidRPr="00041AC7">
        <w:rPr>
          <w:rFonts w:ascii="仿宋" w:eastAsia="仿宋" w:hAnsi="仿宋" w:cs="Helvetica"/>
          <w:bCs w:val="0"/>
          <w:color w:val="3E3E3E"/>
          <w:sz w:val="24"/>
          <w:szCs w:val="24"/>
        </w:rPr>
        <w:t>祷告</w:t>
      </w:r>
    </w:p>
    <w:p w:rsidR="00041AC7" w:rsidRDefault="00041AC7" w:rsidP="009F76C0">
      <w:pPr>
        <w:pStyle w:val="NormalWeb"/>
        <w:shd w:val="clear" w:color="auto" w:fill="FFFFFF"/>
        <w:spacing w:before="0" w:beforeAutospacing="0" w:after="0" w:afterAutospacing="0"/>
        <w:contextualSpacing/>
        <w:mirrorIndents/>
        <w:jc w:val="center"/>
        <w:rPr>
          <w:rStyle w:val="Strong"/>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基督徒操练与神交通</w:t>
      </w:r>
    </w:p>
    <w:p w:rsidR="00FB4F78" w:rsidRDefault="00FB4F78" w:rsidP="00041AC7">
      <w:pPr>
        <w:pStyle w:val="NormalWeb"/>
        <w:shd w:val="clear" w:color="auto" w:fill="FFFFFF"/>
        <w:spacing w:before="0" w:beforeAutospacing="0" w:after="0" w:afterAutospacing="0"/>
        <w:contextualSpacing/>
        <w:mirrorIndents/>
        <w:jc w:val="center"/>
        <w:rPr>
          <w:rStyle w:val="Emphasis"/>
          <w:rFonts w:ascii="仿宋" w:eastAsia="仿宋" w:hAnsi="仿宋" w:cs="Helvetica"/>
          <w:color w:val="3E3E3E"/>
        </w:rPr>
      </w:pPr>
      <w:r w:rsidRPr="00FB4F78">
        <w:rPr>
          <w:rStyle w:val="Emphasis"/>
          <w:rFonts w:ascii="仿宋" w:eastAsia="仿宋" w:hAnsi="仿宋" w:cs="Helvetica" w:hint="eastAsia"/>
          <w:color w:val="3E3E3E"/>
        </w:rPr>
        <w:t>耶稣说：“你们祷告的时候，要说：‘我们在天上的父，愿人都尊祢的名为圣。愿祢的国降临。愿祢的旨意行在地上，如同行在天上。我们日用的饮食，天天赐给我们。赦免我们的罪，因为我们也赦免凡亏欠我们的人。不叫我们遇见试探。救我们脱离凶恶。’” （路十一2-4）</w:t>
      </w:r>
    </w:p>
    <w:p w:rsidR="00041AC7" w:rsidRPr="00FB4F78" w:rsidRDefault="00041AC7" w:rsidP="009F76C0">
      <w:pPr>
        <w:pStyle w:val="NormalWeb"/>
        <w:shd w:val="clear" w:color="auto" w:fill="FFFFFF"/>
        <w:spacing w:before="0" w:beforeAutospacing="0" w:after="0" w:afterAutospacing="0"/>
        <w:ind w:firstLine="435"/>
        <w:contextualSpacing/>
        <w:mirrorIndents/>
        <w:rPr>
          <w:rFonts w:ascii="仿宋" w:eastAsia="仿宋" w:hAnsi="仿宋" w:cs="Helvetica" w:hint="eastAsi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神创造我们，并救赎我们，好使我们与祂交通——这就是祷告的意义。圣灵为我们打开圣经，将圣经应用在我们身上，使我们能明白它。这样，神就在圣经的内容里，并透过圣经对我们说话。然后，我们对神说话，说到祂，说到我们自己，也就到世上的人；我们所说的话是回应祂曾说过的。这种独特的双向谈话终我们一生都是这样。</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圣经教导我们，并举例给我们看，祷告是一项四重的活动：祷告是由神的百姓以个人为单位，或私下对神说话（太六</w:t>
      </w:r>
      <w:r w:rsidRPr="00FB4F78">
        <w:rPr>
          <w:rFonts w:ascii="仿宋" w:eastAsia="仿宋" w:hAnsi="仿宋" w:cs="Helvetica"/>
          <w:color w:val="3E3E3E"/>
        </w:rPr>
        <w:t>5-8</w:t>
      </w:r>
      <w:r w:rsidRPr="00FB4F78">
        <w:rPr>
          <w:rFonts w:ascii="仿宋" w:eastAsia="仿宋" w:hAnsi="仿宋" w:cs="Helvetica" w:hint="eastAsia"/>
          <w:color w:val="3E3E3E"/>
        </w:rPr>
        <w:t>），或是集体地向神述说（徒一</w:t>
      </w:r>
      <w:r w:rsidRPr="00FB4F78">
        <w:rPr>
          <w:rFonts w:ascii="仿宋" w:eastAsia="仿宋" w:hAnsi="仿宋" w:cs="Helvetica"/>
          <w:color w:val="3E3E3E"/>
        </w:rPr>
        <w:t>14</w:t>
      </w:r>
      <w:r w:rsidRPr="00FB4F78">
        <w:rPr>
          <w:rFonts w:ascii="仿宋" w:eastAsia="仿宋" w:hAnsi="仿宋" w:cs="Helvetica" w:hint="eastAsia"/>
          <w:color w:val="3E3E3E"/>
        </w:rPr>
        <w:t>；四</w:t>
      </w:r>
      <w:r w:rsidRPr="00FB4F78">
        <w:rPr>
          <w:rFonts w:ascii="仿宋" w:eastAsia="仿宋" w:hAnsi="仿宋" w:cs="Helvetica"/>
          <w:color w:val="3E3E3E"/>
        </w:rPr>
        <w:t>24</w:t>
      </w:r>
      <w:r w:rsidRPr="00FB4F78">
        <w:rPr>
          <w:rFonts w:ascii="仿宋" w:eastAsia="仿宋" w:hAnsi="仿宋" w:cs="Helvetica" w:hint="eastAsia"/>
          <w:color w:val="3E3E3E"/>
        </w:rPr>
        <w:t>）。我们以祷告表达敬拜和赞美，忧伤认罪并寻求赦免，为所得着的福气献上感谢，并为自己和别人发出呼吁与恳求。主祷文（太六</w:t>
      </w:r>
      <w:r w:rsidRPr="00FB4F78">
        <w:rPr>
          <w:rFonts w:ascii="仿宋" w:eastAsia="仿宋" w:hAnsi="仿宋" w:cs="Helvetica"/>
          <w:color w:val="3E3E3E"/>
        </w:rPr>
        <w:t>9-13</w:t>
      </w:r>
      <w:r w:rsidRPr="00FB4F78">
        <w:rPr>
          <w:rFonts w:ascii="仿宋" w:eastAsia="仿宋" w:hAnsi="仿宋" w:cs="Helvetica" w:hint="eastAsia"/>
          <w:color w:val="3E3E3E"/>
        </w:rPr>
        <w:t>；路十一</w:t>
      </w:r>
      <w:r w:rsidRPr="00FB4F78">
        <w:rPr>
          <w:rFonts w:ascii="仿宋" w:eastAsia="仿宋" w:hAnsi="仿宋" w:cs="Helvetica"/>
          <w:color w:val="3E3E3E"/>
        </w:rPr>
        <w:t>2-4</w:t>
      </w:r>
      <w:r w:rsidRPr="00FB4F78">
        <w:rPr>
          <w:rFonts w:ascii="仿宋" w:eastAsia="仿宋" w:hAnsi="仿宋" w:cs="Helvetica" w:hint="eastAsia"/>
          <w:color w:val="3E3E3E"/>
        </w:rPr>
        <w:t>）显出了敬拜、祈求和认罪；诗篇则由涵盖以上四项祷告要素的诗歌模式所组成。</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祷告的人借着祈求谦卑地承认他们的需要，并表达他们真诚地倚赖神以祂智慧、良善的全权资源，解决这个需要。祈求是祷告的一个部分，是圣经里最常见的（例如：创十八</w:t>
      </w:r>
      <w:r w:rsidRPr="00FB4F78">
        <w:rPr>
          <w:rFonts w:ascii="仿宋" w:eastAsia="仿宋" w:hAnsi="仿宋" w:cs="Helvetica"/>
          <w:color w:val="3E3E3E"/>
        </w:rPr>
        <w:t>16-33</w:t>
      </w:r>
      <w:r w:rsidRPr="00FB4F78">
        <w:rPr>
          <w:rFonts w:ascii="仿宋" w:eastAsia="仿宋" w:hAnsi="仿宋" w:cs="Helvetica" w:hint="eastAsia"/>
          <w:color w:val="3E3E3E"/>
        </w:rPr>
        <w:t>；出卅二</w:t>
      </w:r>
      <w:r w:rsidRPr="00FB4F78">
        <w:rPr>
          <w:rFonts w:ascii="仿宋" w:eastAsia="仿宋" w:hAnsi="仿宋" w:cs="Helvetica"/>
          <w:color w:val="3E3E3E"/>
        </w:rPr>
        <w:t xml:space="preserve">31- </w:t>
      </w:r>
      <w:r w:rsidRPr="00FB4F78">
        <w:rPr>
          <w:rFonts w:ascii="仿宋" w:eastAsia="仿宋" w:hAnsi="仿宋" w:cs="Helvetica" w:hint="eastAsia"/>
          <w:color w:val="3E3E3E"/>
        </w:rPr>
        <w:t>卅三</w:t>
      </w:r>
      <w:r w:rsidRPr="00FB4F78">
        <w:rPr>
          <w:rFonts w:ascii="仿宋" w:eastAsia="仿宋" w:hAnsi="仿宋" w:cs="Helvetica"/>
          <w:color w:val="3E3E3E"/>
        </w:rPr>
        <w:t>17</w:t>
      </w:r>
      <w:r w:rsidRPr="00FB4F78">
        <w:rPr>
          <w:rFonts w:ascii="仿宋" w:eastAsia="仿宋" w:hAnsi="仿宋" w:cs="Helvetica" w:hint="eastAsia"/>
          <w:color w:val="3E3E3E"/>
        </w:rPr>
        <w:t>；拉九</w:t>
      </w:r>
      <w:r w:rsidRPr="00FB4F78">
        <w:rPr>
          <w:rFonts w:ascii="仿宋" w:eastAsia="仿宋" w:hAnsi="仿宋" w:cs="Helvetica"/>
          <w:color w:val="3E3E3E"/>
        </w:rPr>
        <w:t>5-15</w:t>
      </w:r>
      <w:r w:rsidRPr="00FB4F78">
        <w:rPr>
          <w:rFonts w:ascii="仿宋" w:eastAsia="仿宋" w:hAnsi="仿宋" w:cs="Helvetica" w:hint="eastAsia"/>
          <w:color w:val="3E3E3E"/>
        </w:rPr>
        <w:t>；尼一</w:t>
      </w:r>
      <w:r w:rsidRPr="00FB4F78">
        <w:rPr>
          <w:rFonts w:ascii="仿宋" w:eastAsia="仿宋" w:hAnsi="仿宋" w:cs="Helvetica"/>
          <w:color w:val="3E3E3E"/>
        </w:rPr>
        <w:t>5-11</w:t>
      </w:r>
      <w:r w:rsidRPr="00FB4F78">
        <w:rPr>
          <w:rFonts w:ascii="仿宋" w:eastAsia="仿宋" w:hAnsi="仿宋" w:cs="Helvetica" w:hint="eastAsia"/>
          <w:color w:val="3E3E3E"/>
        </w:rPr>
        <w:t>；四</w:t>
      </w:r>
      <w:r w:rsidRPr="00FB4F78">
        <w:rPr>
          <w:rFonts w:ascii="仿宋" w:eastAsia="仿宋" w:hAnsi="仿宋" w:cs="Helvetica"/>
          <w:color w:val="3E3E3E"/>
        </w:rPr>
        <w:t>4-5</w:t>
      </w:r>
      <w:r w:rsidRPr="00FB4F78">
        <w:rPr>
          <w:rFonts w:ascii="仿宋" w:eastAsia="仿宋" w:hAnsi="仿宋" w:cs="Helvetica" w:hint="eastAsia"/>
          <w:color w:val="3E3E3E"/>
        </w:rPr>
        <w:t>，</w:t>
      </w:r>
      <w:r w:rsidRPr="00FB4F78">
        <w:rPr>
          <w:rFonts w:ascii="仿宋" w:eastAsia="仿宋" w:hAnsi="仿宋" w:cs="Helvetica"/>
          <w:color w:val="3E3E3E"/>
        </w:rPr>
        <w:t>9</w:t>
      </w:r>
      <w:r w:rsidRPr="00FB4F78">
        <w:rPr>
          <w:rFonts w:ascii="仿宋" w:eastAsia="仿宋" w:hAnsi="仿宋" w:cs="Helvetica" w:hint="eastAsia"/>
          <w:color w:val="3E3E3E"/>
        </w:rPr>
        <w:t>；六</w:t>
      </w:r>
      <w:r w:rsidRPr="00FB4F78">
        <w:rPr>
          <w:rFonts w:ascii="仿宋" w:eastAsia="仿宋" w:hAnsi="仿宋" w:cs="Helvetica"/>
          <w:color w:val="3E3E3E"/>
        </w:rPr>
        <w:t>9</w:t>
      </w:r>
      <w:r w:rsidRPr="00FB4F78">
        <w:rPr>
          <w:rFonts w:ascii="仿宋" w:eastAsia="仿宋" w:hAnsi="仿宋" w:cs="Helvetica" w:hint="eastAsia"/>
          <w:color w:val="3E3E3E"/>
        </w:rPr>
        <w:t>，</w:t>
      </w:r>
      <w:r w:rsidRPr="00FB4F78">
        <w:rPr>
          <w:rFonts w:ascii="仿宋" w:eastAsia="仿宋" w:hAnsi="仿宋" w:cs="Helvetica"/>
          <w:color w:val="3E3E3E"/>
        </w:rPr>
        <w:t>14</w:t>
      </w:r>
      <w:r w:rsidRPr="00FB4F78">
        <w:rPr>
          <w:rFonts w:ascii="仿宋" w:eastAsia="仿宋" w:hAnsi="仿宋" w:cs="Helvetica" w:hint="eastAsia"/>
          <w:color w:val="3E3E3E"/>
        </w:rPr>
        <w:t>；但九</w:t>
      </w:r>
      <w:r w:rsidRPr="00FB4F78">
        <w:rPr>
          <w:rFonts w:ascii="仿宋" w:eastAsia="仿宋" w:hAnsi="仿宋" w:cs="Helvetica"/>
          <w:color w:val="3E3E3E"/>
        </w:rPr>
        <w:t>4-19</w:t>
      </w:r>
      <w:r w:rsidRPr="00FB4F78">
        <w:rPr>
          <w:rFonts w:ascii="仿宋" w:eastAsia="仿宋" w:hAnsi="仿宋" w:cs="Helvetica" w:hint="eastAsia"/>
          <w:color w:val="3E3E3E"/>
        </w:rPr>
        <w:t>；约十七章；雅五</w:t>
      </w:r>
      <w:r w:rsidRPr="00FB4F78">
        <w:rPr>
          <w:rFonts w:ascii="仿宋" w:eastAsia="仿宋" w:hAnsi="仿宋" w:cs="Helvetica"/>
          <w:color w:val="3E3E3E"/>
        </w:rPr>
        <w:t>16-18</w:t>
      </w:r>
      <w:r w:rsidRPr="00FB4F78">
        <w:rPr>
          <w:rFonts w:ascii="仿宋" w:eastAsia="仿宋" w:hAnsi="仿宋" w:cs="Helvetica" w:hint="eastAsia"/>
          <w:color w:val="3E3E3E"/>
        </w:rPr>
        <w:t>；太七</w:t>
      </w:r>
      <w:r w:rsidRPr="00FB4F78">
        <w:rPr>
          <w:rFonts w:ascii="仿宋" w:eastAsia="仿宋" w:hAnsi="仿宋" w:cs="Helvetica"/>
          <w:color w:val="3E3E3E"/>
        </w:rPr>
        <w:t>7-11</w:t>
      </w:r>
      <w:r w:rsidRPr="00FB4F78">
        <w:rPr>
          <w:rFonts w:ascii="仿宋" w:eastAsia="仿宋" w:hAnsi="仿宋" w:cs="Helvetica" w:hint="eastAsia"/>
          <w:color w:val="3E3E3E"/>
        </w:rPr>
        <w:t>；约十六</w:t>
      </w:r>
      <w:r w:rsidRPr="00FB4F78">
        <w:rPr>
          <w:rFonts w:ascii="仿宋" w:eastAsia="仿宋" w:hAnsi="仿宋" w:cs="Helvetica"/>
          <w:color w:val="3E3E3E"/>
        </w:rPr>
        <w:t>23-24</w:t>
      </w:r>
      <w:r w:rsidRPr="00FB4F78">
        <w:rPr>
          <w:rFonts w:ascii="仿宋" w:eastAsia="仿宋" w:hAnsi="仿宋" w:cs="Helvetica" w:hint="eastAsia"/>
          <w:color w:val="3E3E3E"/>
        </w:rPr>
        <w:t>；弗六</w:t>
      </w:r>
      <w:r w:rsidRPr="00FB4F78">
        <w:rPr>
          <w:rFonts w:ascii="仿宋" w:eastAsia="仿宋" w:hAnsi="仿宋" w:cs="Helvetica"/>
          <w:color w:val="3E3E3E"/>
        </w:rPr>
        <w:t>18-20</w:t>
      </w:r>
      <w:r w:rsidRPr="00FB4F78">
        <w:rPr>
          <w:rFonts w:ascii="仿宋" w:eastAsia="仿宋" w:hAnsi="仿宋" w:cs="Helvetica" w:hint="eastAsia"/>
          <w:color w:val="3E3E3E"/>
        </w:rPr>
        <w:t>；约壹五</w:t>
      </w:r>
      <w:r w:rsidRPr="00FB4F78">
        <w:rPr>
          <w:rFonts w:ascii="仿宋" w:eastAsia="仿宋" w:hAnsi="仿宋" w:cs="Helvetica"/>
          <w:color w:val="3E3E3E"/>
        </w:rPr>
        <w:t>14-16</w:t>
      </w:r>
      <w:r w:rsidRPr="00FB4F78">
        <w:rPr>
          <w:rFonts w:ascii="仿宋" w:eastAsia="仿宋" w:hAnsi="仿宋" w:cs="Helvetica" w:hint="eastAsia"/>
          <w:color w:val="3E3E3E"/>
        </w:rPr>
        <w:t>）。祈求和其他模式的祷告，通常应当向父神发出，如同主祷文所显示的。但是我们也可以向基督求救恩和医治，如祂的肉身在世时，人向祂祈求那样（罗十</w:t>
      </w:r>
      <w:r w:rsidRPr="00FB4F78">
        <w:rPr>
          <w:rFonts w:ascii="仿宋" w:eastAsia="仿宋" w:hAnsi="仿宋" w:cs="Helvetica"/>
          <w:color w:val="3E3E3E"/>
        </w:rPr>
        <w:t>8-13</w:t>
      </w:r>
      <w:r w:rsidRPr="00FB4F78">
        <w:rPr>
          <w:rFonts w:ascii="仿宋" w:eastAsia="仿宋" w:hAnsi="仿宋" w:cs="Helvetica" w:hint="eastAsia"/>
          <w:color w:val="3E3E3E"/>
        </w:rPr>
        <w:t>；林后十二</w:t>
      </w:r>
      <w:r w:rsidRPr="00FB4F78">
        <w:rPr>
          <w:rFonts w:ascii="仿宋" w:eastAsia="仿宋" w:hAnsi="仿宋" w:cs="Helvetica"/>
          <w:color w:val="3E3E3E"/>
        </w:rPr>
        <w:t>7-9</w:t>
      </w:r>
      <w:r w:rsidRPr="00FB4F78">
        <w:rPr>
          <w:rFonts w:ascii="仿宋" w:eastAsia="仿宋" w:hAnsi="仿宋" w:cs="Helvetica" w:hint="eastAsia"/>
          <w:color w:val="3E3E3E"/>
        </w:rPr>
        <w:t>），以及向圣灵求恩惠和平安（启一</w:t>
      </w:r>
      <w:r w:rsidRPr="00FB4F78">
        <w:rPr>
          <w:rFonts w:ascii="仿宋" w:eastAsia="仿宋" w:hAnsi="仿宋" w:cs="Helvetica"/>
          <w:color w:val="3E3E3E"/>
        </w:rPr>
        <w:t>4</w:t>
      </w:r>
      <w:r w:rsidRPr="00FB4F78">
        <w:rPr>
          <w:rFonts w:ascii="仿宋" w:eastAsia="仿宋" w:hAnsi="仿宋" w:cs="Helvetica" w:hint="eastAsia"/>
          <w:color w:val="3E3E3E"/>
        </w:rPr>
        <w:t>）。向三一之神献上祈求，或向三个位格中的任何一个位格求任何属灵的福气，都不算错；但跟从新约的样式总是智慧。</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耶稣教导我们，向父神祈求时要奉祂的名（约十四</w:t>
      </w:r>
      <w:r w:rsidRPr="00FB4F78">
        <w:rPr>
          <w:rFonts w:ascii="仿宋" w:eastAsia="仿宋" w:hAnsi="仿宋" w:cs="Helvetica"/>
          <w:color w:val="3E3E3E"/>
        </w:rPr>
        <w:t>13-14</w:t>
      </w:r>
      <w:r w:rsidRPr="00FB4F78">
        <w:rPr>
          <w:rFonts w:ascii="仿宋" w:eastAsia="仿宋" w:hAnsi="仿宋" w:cs="Helvetica" w:hint="eastAsia"/>
          <w:color w:val="3E3E3E"/>
        </w:rPr>
        <w:t>；十五</w:t>
      </w:r>
      <w:r w:rsidRPr="00FB4F78">
        <w:rPr>
          <w:rFonts w:ascii="仿宋" w:eastAsia="仿宋" w:hAnsi="仿宋" w:cs="Helvetica"/>
          <w:color w:val="3E3E3E"/>
        </w:rPr>
        <w:t>16</w:t>
      </w:r>
      <w:r w:rsidRPr="00FB4F78">
        <w:rPr>
          <w:rFonts w:ascii="仿宋" w:eastAsia="仿宋" w:hAnsi="仿宋" w:cs="Helvetica" w:hint="eastAsia"/>
          <w:color w:val="3E3E3E"/>
        </w:rPr>
        <w:t>；十六</w:t>
      </w:r>
      <w:r w:rsidRPr="00FB4F78">
        <w:rPr>
          <w:rFonts w:ascii="仿宋" w:eastAsia="仿宋" w:hAnsi="仿宋" w:cs="Helvetica"/>
          <w:color w:val="3E3E3E"/>
        </w:rPr>
        <w:t>23-24</w:t>
      </w:r>
      <w:r w:rsidRPr="00FB4F78">
        <w:rPr>
          <w:rFonts w:ascii="仿宋" w:eastAsia="仿宋" w:hAnsi="仿宋" w:cs="Helvetica" w:hint="eastAsia"/>
          <w:color w:val="3E3E3E"/>
        </w:rPr>
        <w:t>）。奉祂名的意思，是呼求祂作居间中保，由祂确保我们可以来到父神跟前，并且仰望祂做我们在父神面前</w:t>
      </w:r>
      <w:r w:rsidRPr="00FB4F78">
        <w:rPr>
          <w:rFonts w:ascii="仿宋" w:eastAsia="仿宋" w:hAnsi="仿宋" w:cs="Helvetica" w:hint="eastAsia"/>
          <w:color w:val="3E3E3E"/>
        </w:rPr>
        <w:lastRenderedPageBreak/>
        <w:t>的代求者，来供应我们。然而，只有当所求之事符合神启示出来的旨意（约壹五</w:t>
      </w:r>
      <w:r w:rsidRPr="00FB4F78">
        <w:rPr>
          <w:rFonts w:ascii="仿宋" w:eastAsia="仿宋" w:hAnsi="仿宋" w:cs="Helvetica"/>
          <w:color w:val="3E3E3E"/>
        </w:rPr>
        <w:t>14</w:t>
      </w:r>
      <w:r w:rsidRPr="00FB4F78">
        <w:rPr>
          <w:rFonts w:ascii="仿宋" w:eastAsia="仿宋" w:hAnsi="仿宋" w:cs="Helvetica" w:hint="eastAsia"/>
          <w:color w:val="3E3E3E"/>
        </w:rPr>
        <w:t>），而且祈求动机是正确的（雅四</w:t>
      </w:r>
      <w:r w:rsidRPr="00FB4F78">
        <w:rPr>
          <w:rFonts w:ascii="仿宋" w:eastAsia="仿宋" w:hAnsi="仿宋" w:cs="Helvetica"/>
          <w:color w:val="3E3E3E"/>
        </w:rPr>
        <w:t>3</w:t>
      </w:r>
      <w:r w:rsidRPr="00FB4F78">
        <w:rPr>
          <w:rFonts w:ascii="仿宋" w:eastAsia="仿宋" w:hAnsi="仿宋" w:cs="Helvetica" w:hint="eastAsia"/>
          <w:color w:val="3E3E3E"/>
        </w:rPr>
        <w:t>），我们才可以仰望主的供应。</w:t>
      </w:r>
    </w:p>
    <w:p w:rsidR="00041AC7" w:rsidRDefault="00041AC7"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耶稣教导我们，当我们将需要带到神面前时，我们可以适当地向祂情词迫切地直求（路十一</w:t>
      </w:r>
      <w:r w:rsidRPr="00FB4F78">
        <w:rPr>
          <w:rFonts w:ascii="仿宋" w:eastAsia="仿宋" w:hAnsi="仿宋" w:cs="Helvetica"/>
          <w:color w:val="3E3E3E"/>
        </w:rPr>
        <w:t>5-13</w:t>
      </w:r>
      <w:r w:rsidRPr="00FB4F78">
        <w:rPr>
          <w:rFonts w:ascii="仿宋" w:eastAsia="仿宋" w:hAnsi="仿宋" w:cs="Helvetica" w:hint="eastAsia"/>
          <w:color w:val="3E3E3E"/>
        </w:rPr>
        <w:t>；十八</w:t>
      </w:r>
      <w:r w:rsidRPr="00FB4F78">
        <w:rPr>
          <w:rFonts w:ascii="仿宋" w:eastAsia="仿宋" w:hAnsi="仿宋" w:cs="Helvetica"/>
          <w:color w:val="3E3E3E"/>
        </w:rPr>
        <w:t>1-8</w:t>
      </w:r>
      <w:r w:rsidRPr="00FB4F78">
        <w:rPr>
          <w:rFonts w:ascii="仿宋" w:eastAsia="仿宋" w:hAnsi="仿宋" w:cs="Helvetica" w:hint="eastAsia"/>
          <w:color w:val="3E3E3E"/>
        </w:rPr>
        <w:t>），祂也会正面地回应这样的祷告。但是我们得记住，神比我们更知道什么对我们最好，因此关乎需要该如何解决，祂也可能会拒绝我们要求的细节。一旦祂拒绝了，那是因为祂有比我们所求更好的东西要给我们，就像基督没有答应保罗医治他，除去他肉身上的刺的例子一样（林后十二</w:t>
      </w:r>
      <w:r w:rsidRPr="00FB4F78">
        <w:rPr>
          <w:rFonts w:ascii="仿宋" w:eastAsia="仿宋" w:hAnsi="仿宋" w:cs="Helvetica"/>
          <w:color w:val="3E3E3E"/>
        </w:rPr>
        <w:t>7-9</w:t>
      </w:r>
      <w:r w:rsidRPr="00FB4F78">
        <w:rPr>
          <w:rFonts w:ascii="仿宋" w:eastAsia="仿宋" w:hAnsi="仿宋" w:cs="Helvetica" w:hint="eastAsia"/>
          <w:color w:val="3E3E3E"/>
        </w:rPr>
        <w:t>）。向神说“愿祢的旨意成就”，将自己所表达的选择降服在父神的智慧之下，像耶稣在客西马尼园（太廿六</w:t>
      </w:r>
      <w:r w:rsidRPr="00FB4F78">
        <w:rPr>
          <w:rFonts w:ascii="仿宋" w:eastAsia="仿宋" w:hAnsi="仿宋" w:cs="Helvetica"/>
          <w:color w:val="3E3E3E"/>
        </w:rPr>
        <w:t>39-44</w:t>
      </w:r>
      <w:r w:rsidRPr="00FB4F78">
        <w:rPr>
          <w:rFonts w:ascii="仿宋" w:eastAsia="仿宋" w:hAnsi="仿宋" w:cs="Helvetica" w:hint="eastAsia"/>
          <w:color w:val="3E3E3E"/>
        </w:rPr>
        <w:t>）那样，正表明我们信靠神的计划才是上好的。</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圣经教导我们神以全权预定万事，与祷告的有效性，这两者之间并没有冲突，也没有不一致。神预定方法，也预定目的，而我们的祷告是神所预定的方法，借此，神要行使祂的主权。</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基督徒只要肯诚恳地向神祷告，态度虔诚、谦卑，并清心（即被洁净、痛悔的心）地感受到祷告是一种特权，他必会在心里发觉一股圣灵所赐的孺慕之情，向天父的祷告与信靠之心就会油然而生（加四</w:t>
      </w:r>
      <w:r w:rsidRPr="00FB4F78">
        <w:rPr>
          <w:rFonts w:ascii="仿宋" w:eastAsia="仿宋" w:hAnsi="仿宋" w:cs="Helvetica"/>
          <w:color w:val="3E3E3E"/>
        </w:rPr>
        <w:t>6</w:t>
      </w:r>
      <w:r w:rsidRPr="00FB4F78">
        <w:rPr>
          <w:rFonts w:ascii="仿宋" w:eastAsia="仿宋" w:hAnsi="仿宋" w:cs="Helvetica" w:hint="eastAsia"/>
          <w:color w:val="3E3E3E"/>
        </w:rPr>
        <w:t>；罗八</w:t>
      </w:r>
      <w:r w:rsidRPr="00FB4F78">
        <w:rPr>
          <w:rFonts w:ascii="仿宋" w:eastAsia="仿宋" w:hAnsi="仿宋" w:cs="Helvetica"/>
          <w:color w:val="3E3E3E"/>
        </w:rPr>
        <w:t>15</w:t>
      </w:r>
      <w:r w:rsidRPr="00FB4F78">
        <w:rPr>
          <w:rFonts w:ascii="仿宋" w:eastAsia="仿宋" w:hAnsi="仿宋" w:cs="Helvetica" w:hint="eastAsia"/>
          <w:color w:val="3E3E3E"/>
        </w:rPr>
        <w:t>）；那股祷告的渴望就能胜过他们不知该怎样祷告的光景（罗八</w:t>
      </w:r>
      <w:r w:rsidRPr="00FB4F78">
        <w:rPr>
          <w:rFonts w:ascii="仿宋" w:eastAsia="仿宋" w:hAnsi="仿宋" w:cs="Helvetica"/>
          <w:color w:val="3E3E3E"/>
        </w:rPr>
        <w:t>26-27</w:t>
      </w:r>
      <w:r w:rsidRPr="00FB4F78">
        <w:rPr>
          <w:rFonts w:ascii="仿宋" w:eastAsia="仿宋" w:hAnsi="仿宋" w:cs="Helvetica" w:hint="eastAsia"/>
          <w:color w:val="3E3E3E"/>
        </w:rPr>
        <w:t>）。圣灵在祷告中帮助我们的奥秘实情，只有真正去祷告的人才能知晓。</w:t>
      </w:r>
    </w:p>
    <w:p w:rsidR="00FB4F78" w:rsidRDefault="00FB4F78" w:rsidP="009F76C0">
      <w:pPr>
        <w:spacing w:after="0"/>
        <w:contextualSpacing/>
        <w:mirrorIndents/>
        <w:rPr>
          <w:rFonts w:ascii="仿宋" w:eastAsia="仿宋" w:hAnsi="仿宋"/>
          <w:sz w:val="24"/>
          <w:szCs w:val="24"/>
        </w:rPr>
      </w:pPr>
    </w:p>
    <w:p w:rsidR="00A634F3" w:rsidRDefault="00A634F3" w:rsidP="009F76C0">
      <w:pPr>
        <w:spacing w:after="0"/>
        <w:contextualSpacing/>
        <w:mirrorIndents/>
        <w:rPr>
          <w:rFonts w:ascii="仿宋" w:eastAsia="仿宋" w:hAnsi="仿宋"/>
          <w:sz w:val="24"/>
          <w:szCs w:val="24"/>
        </w:rPr>
      </w:pPr>
    </w:p>
    <w:p w:rsidR="00A634F3" w:rsidRPr="00A634F3" w:rsidRDefault="00A634F3" w:rsidP="00A634F3">
      <w:pPr>
        <w:spacing w:after="0"/>
        <w:contextualSpacing/>
        <w:mirrorIndents/>
        <w:rPr>
          <w:rFonts w:ascii="仿宋" w:eastAsia="仿宋" w:hAnsi="仿宋" w:hint="eastAsia"/>
          <w:b/>
          <w:sz w:val="24"/>
          <w:szCs w:val="24"/>
        </w:rPr>
      </w:pPr>
      <w:r w:rsidRPr="00A634F3">
        <w:rPr>
          <w:rFonts w:ascii="仿宋" w:eastAsia="仿宋" w:hAnsi="仿宋" w:hint="eastAsia"/>
          <w:b/>
          <w:sz w:val="24"/>
          <w:szCs w:val="24"/>
        </w:rPr>
        <w:t>71</w:t>
      </w:r>
      <w:r w:rsidRPr="00A634F3">
        <w:rPr>
          <w:rFonts w:ascii="仿宋" w:eastAsia="仿宋" w:hAnsi="仿宋"/>
          <w:b/>
          <w:sz w:val="24"/>
          <w:szCs w:val="24"/>
        </w:rPr>
        <w:t xml:space="preserve"> </w:t>
      </w:r>
      <w:r w:rsidRPr="00A634F3">
        <w:rPr>
          <w:rFonts w:ascii="仿宋" w:eastAsia="仿宋" w:hAnsi="仿宋" w:hint="eastAsia"/>
          <w:b/>
          <w:sz w:val="24"/>
          <w:szCs w:val="24"/>
        </w:rPr>
        <w:t>誓言和许愿</w:t>
      </w:r>
    </w:p>
    <w:p w:rsidR="00A634F3" w:rsidRPr="00A634F3" w:rsidRDefault="00A634F3" w:rsidP="00A634F3">
      <w:pPr>
        <w:spacing w:after="0"/>
        <w:contextualSpacing/>
        <w:mirrorIndents/>
        <w:rPr>
          <w:rFonts w:ascii="仿宋" w:eastAsia="仿宋" w:hAnsi="仿宋"/>
          <w:sz w:val="24"/>
          <w:szCs w:val="24"/>
        </w:rPr>
      </w:pPr>
    </w:p>
    <w:p w:rsidR="00A634F3" w:rsidRPr="00A634F3" w:rsidRDefault="00A634F3" w:rsidP="00A634F3">
      <w:pPr>
        <w:spacing w:after="0"/>
        <w:contextualSpacing/>
        <w:mirrorIndents/>
        <w:jc w:val="center"/>
        <w:rPr>
          <w:rFonts w:ascii="仿宋" w:eastAsia="仿宋" w:hAnsi="仿宋" w:hint="eastAsia"/>
          <w:b/>
          <w:sz w:val="24"/>
          <w:szCs w:val="24"/>
        </w:rPr>
      </w:pPr>
      <w:r w:rsidRPr="00A634F3">
        <w:rPr>
          <w:rFonts w:ascii="仿宋" w:eastAsia="仿宋" w:hAnsi="仿宋" w:hint="eastAsia"/>
          <w:b/>
          <w:sz w:val="24"/>
          <w:szCs w:val="24"/>
        </w:rPr>
        <w:t>基督徒必须诚实</w:t>
      </w:r>
    </w:p>
    <w:p w:rsidR="00A634F3" w:rsidRPr="00A634F3" w:rsidRDefault="00A634F3" w:rsidP="00A634F3">
      <w:pPr>
        <w:spacing w:after="0"/>
        <w:contextualSpacing/>
        <w:mirrorIndents/>
        <w:jc w:val="center"/>
        <w:rPr>
          <w:rFonts w:ascii="仿宋" w:eastAsia="仿宋" w:hAnsi="仿宋" w:hint="eastAsia"/>
          <w:i/>
          <w:sz w:val="24"/>
          <w:szCs w:val="24"/>
        </w:rPr>
      </w:pPr>
      <w:r>
        <w:rPr>
          <w:rFonts w:ascii="仿宋" w:eastAsia="仿宋" w:hAnsi="仿宋" w:hint="eastAsia"/>
          <w:i/>
          <w:sz w:val="24"/>
          <w:szCs w:val="24"/>
        </w:rPr>
        <w:t>众人说：“</w:t>
      </w:r>
      <w:r w:rsidRPr="00A634F3">
        <w:rPr>
          <w:rFonts w:ascii="仿宋" w:eastAsia="仿宋" w:hAnsi="仿宋" w:hint="eastAsia"/>
          <w:i/>
          <w:sz w:val="24"/>
          <w:szCs w:val="24"/>
        </w:rPr>
        <w:t>我们必归还，不再向他们索耍，必照你的话行。</w:t>
      </w:r>
      <w:r>
        <w:rPr>
          <w:rFonts w:ascii="仿宋" w:eastAsia="仿宋" w:hAnsi="仿宋" w:hint="eastAsia"/>
          <w:i/>
          <w:sz w:val="24"/>
          <w:szCs w:val="24"/>
        </w:rPr>
        <w:t>”</w:t>
      </w:r>
    </w:p>
    <w:p w:rsidR="00A634F3" w:rsidRPr="00A634F3" w:rsidRDefault="00A634F3" w:rsidP="00A634F3">
      <w:pPr>
        <w:spacing w:after="0"/>
        <w:contextualSpacing/>
        <w:mirrorIndents/>
        <w:jc w:val="center"/>
        <w:rPr>
          <w:rFonts w:ascii="仿宋" w:eastAsia="仿宋" w:hAnsi="仿宋" w:hint="eastAsia"/>
          <w:i/>
          <w:sz w:val="24"/>
          <w:szCs w:val="24"/>
        </w:rPr>
      </w:pPr>
      <w:r w:rsidRPr="00A634F3">
        <w:rPr>
          <w:rFonts w:ascii="仿宋" w:eastAsia="仿宋" w:hAnsi="仿宋" w:hint="eastAsia"/>
          <w:i/>
          <w:sz w:val="24"/>
          <w:szCs w:val="24"/>
        </w:rPr>
        <w:t>我就召了祭司来，叫众人起誓，必照著所应许的而行。</w:t>
      </w:r>
    </w:p>
    <w:p w:rsidR="00A634F3" w:rsidRPr="00A634F3" w:rsidRDefault="00A634F3" w:rsidP="00A634F3">
      <w:pPr>
        <w:spacing w:after="0"/>
        <w:contextualSpacing/>
        <w:mirrorIndents/>
        <w:jc w:val="center"/>
        <w:rPr>
          <w:rFonts w:ascii="仿宋" w:eastAsia="仿宋" w:hAnsi="仿宋" w:hint="eastAsia"/>
          <w:i/>
          <w:sz w:val="24"/>
          <w:szCs w:val="24"/>
        </w:rPr>
      </w:pPr>
      <w:r>
        <w:rPr>
          <w:rFonts w:ascii="仿宋" w:eastAsia="仿宋" w:hAnsi="仿宋" w:hint="eastAsia"/>
          <w:i/>
          <w:sz w:val="24"/>
          <w:szCs w:val="24"/>
        </w:rPr>
        <w:t>我也抖著胸前的衣襟说：“</w:t>
      </w:r>
      <w:r w:rsidRPr="00A634F3">
        <w:rPr>
          <w:rFonts w:ascii="仿宋" w:eastAsia="仿宋" w:hAnsi="仿宋" w:hint="eastAsia"/>
          <w:i/>
          <w:sz w:val="24"/>
          <w:szCs w:val="24"/>
        </w:rPr>
        <w:t>凡不成就这应许的，</w:t>
      </w:r>
    </w:p>
    <w:p w:rsidR="00A634F3" w:rsidRPr="00A634F3" w:rsidRDefault="00A634F3" w:rsidP="00A634F3">
      <w:pPr>
        <w:spacing w:after="0"/>
        <w:contextualSpacing/>
        <w:mirrorIndents/>
        <w:jc w:val="center"/>
        <w:rPr>
          <w:rFonts w:ascii="仿宋" w:eastAsia="仿宋" w:hAnsi="仿宋" w:hint="eastAsia"/>
          <w:i/>
          <w:sz w:val="24"/>
          <w:szCs w:val="24"/>
        </w:rPr>
      </w:pPr>
      <w:r w:rsidRPr="00A634F3">
        <w:rPr>
          <w:rFonts w:ascii="仿宋" w:eastAsia="仿宋" w:hAnsi="仿宋" w:hint="eastAsia"/>
          <w:i/>
          <w:sz w:val="24"/>
          <w:szCs w:val="24"/>
        </w:rPr>
        <w:t>愿神照样抖他离开家产和他劳碌得来的，直到抖空了。</w:t>
      </w:r>
      <w:r>
        <w:rPr>
          <w:rFonts w:ascii="仿宋" w:eastAsia="仿宋" w:hAnsi="仿宋" w:hint="eastAsia"/>
          <w:i/>
          <w:sz w:val="24"/>
          <w:szCs w:val="24"/>
        </w:rPr>
        <w:t>”</w:t>
      </w:r>
    </w:p>
    <w:p w:rsidR="00A634F3" w:rsidRPr="00A634F3" w:rsidRDefault="00A634F3" w:rsidP="00A634F3">
      <w:pPr>
        <w:spacing w:after="0"/>
        <w:contextualSpacing/>
        <w:mirrorIndents/>
        <w:jc w:val="center"/>
        <w:rPr>
          <w:rFonts w:ascii="仿宋" w:eastAsia="仿宋" w:hAnsi="仿宋" w:hint="eastAsia"/>
          <w:i/>
          <w:sz w:val="24"/>
          <w:szCs w:val="24"/>
        </w:rPr>
      </w:pPr>
      <w:r>
        <w:rPr>
          <w:rFonts w:ascii="仿宋" w:eastAsia="仿宋" w:hAnsi="仿宋" w:hint="eastAsia"/>
          <w:i/>
          <w:sz w:val="24"/>
          <w:szCs w:val="24"/>
        </w:rPr>
        <w:t>会众都说“阿们”，又赞</w:t>
      </w:r>
      <w:r w:rsidRPr="00A634F3">
        <w:rPr>
          <w:rFonts w:ascii="仿宋" w:eastAsia="仿宋" w:hAnsi="仿宋" w:hint="eastAsia"/>
          <w:i/>
          <w:sz w:val="24"/>
          <w:szCs w:val="24"/>
        </w:rPr>
        <w:t>美耶和华。百姓就照著所应许的去行。</w:t>
      </w:r>
    </w:p>
    <w:p w:rsidR="00A634F3" w:rsidRPr="00A634F3" w:rsidRDefault="00A634F3" w:rsidP="00A634F3">
      <w:pPr>
        <w:spacing w:after="0"/>
        <w:contextualSpacing/>
        <w:mirrorIndents/>
        <w:jc w:val="center"/>
        <w:rPr>
          <w:rFonts w:ascii="仿宋" w:eastAsia="仿宋" w:hAnsi="仿宋" w:hint="eastAsia"/>
          <w:i/>
          <w:sz w:val="24"/>
          <w:szCs w:val="24"/>
        </w:rPr>
      </w:pPr>
      <w:r w:rsidRPr="00A634F3">
        <w:rPr>
          <w:rFonts w:ascii="仿宋" w:eastAsia="仿宋" w:hAnsi="仿宋" w:hint="eastAsia"/>
          <w:i/>
          <w:sz w:val="24"/>
          <w:szCs w:val="24"/>
        </w:rPr>
        <w:t>（尼5:12-13)</w:t>
      </w:r>
    </w:p>
    <w:p w:rsidR="00A634F3" w:rsidRPr="00A634F3" w:rsidRDefault="00A634F3" w:rsidP="00A634F3">
      <w:pPr>
        <w:spacing w:after="0"/>
        <w:contextualSpacing/>
        <w:mirrorIndents/>
        <w:rPr>
          <w:rFonts w:ascii="仿宋" w:eastAsia="仿宋" w:hAnsi="仿宋"/>
          <w:sz w:val="24"/>
          <w:szCs w:val="24"/>
        </w:rPr>
      </w:pPr>
    </w:p>
    <w:p w:rsidR="00A634F3" w:rsidRPr="00A634F3" w:rsidRDefault="00A634F3" w:rsidP="00A634F3">
      <w:pPr>
        <w:spacing w:after="0"/>
        <w:ind w:firstLineChars="200" w:firstLine="480"/>
        <w:contextualSpacing/>
        <w:mirrorIndents/>
        <w:rPr>
          <w:rFonts w:ascii="仿宋" w:eastAsia="仿宋" w:hAnsi="仿宋" w:hint="eastAsia"/>
          <w:sz w:val="24"/>
          <w:szCs w:val="24"/>
        </w:rPr>
      </w:pPr>
      <w:r w:rsidRPr="00A634F3">
        <w:rPr>
          <w:rFonts w:ascii="仿宋" w:eastAsia="仿宋" w:hAnsi="仿宋" w:hint="eastAsia"/>
          <w:sz w:val="24"/>
          <w:szCs w:val="24"/>
        </w:rPr>
        <w:t>神命令基督徒在人际关系中要持守诚实，尤其是在基督徒与基督徒之间（弗4:25﹔西3:9），神视讲实话为其敬虔不可或缺的一部分（诗15:1-3）。神禁止说谎、欺骗和恶意造假（出20:16﹔利</w:t>
      </w:r>
      <w:r w:rsidR="00826C11">
        <w:rPr>
          <w:rFonts w:ascii="仿宋" w:eastAsia="仿宋" w:hAnsi="仿宋" w:hint="eastAsia"/>
          <w:sz w:val="24"/>
          <w:szCs w:val="24"/>
        </w:rPr>
        <w:t>19:</w:t>
      </w:r>
      <w:r>
        <w:rPr>
          <w:rFonts w:ascii="仿宋" w:eastAsia="仿宋" w:hAnsi="仿宋" w:hint="eastAsia"/>
          <w:sz w:val="24"/>
          <w:szCs w:val="24"/>
        </w:rPr>
        <w:t>11</w:t>
      </w:r>
      <w:r w:rsidRPr="00A634F3">
        <w:rPr>
          <w:rFonts w:ascii="仿宋" w:eastAsia="仿宋" w:hAnsi="仿宋" w:hint="eastAsia"/>
          <w:sz w:val="24"/>
          <w:szCs w:val="24"/>
        </w:rPr>
        <w:t>）。耶稣追溯谎言的源头为撒但（约8:44</w:t>
      </w:r>
      <w:r>
        <w:rPr>
          <w:rFonts w:ascii="仿宋" w:eastAsia="仿宋" w:hAnsi="仿宋" w:hint="eastAsia"/>
          <w:sz w:val="24"/>
          <w:szCs w:val="24"/>
        </w:rPr>
        <w:t>），那些像撒但一样撒谎欺</w:t>
      </w:r>
      <w:r w:rsidRPr="00A634F3">
        <w:rPr>
          <w:rFonts w:ascii="仿宋" w:eastAsia="仿宋" w:hAnsi="仿宋" w:hint="eastAsia"/>
          <w:sz w:val="24"/>
          <w:szCs w:val="24"/>
        </w:rPr>
        <w:t>骗、破坏别人的人，圣经用厌恶可憎的词句，定罪他们为不敬虔之人（诗5:9﹔12:1-4﹔</w:t>
      </w:r>
      <w:r w:rsidR="00826C11">
        <w:rPr>
          <w:rFonts w:ascii="仿宋" w:eastAsia="仿宋" w:hAnsi="仿宋" w:hint="eastAsia"/>
          <w:sz w:val="24"/>
          <w:szCs w:val="24"/>
        </w:rPr>
        <w:t>52:</w:t>
      </w:r>
      <w:r w:rsidRPr="00A634F3">
        <w:rPr>
          <w:rFonts w:ascii="仿宋" w:eastAsia="仿宋" w:hAnsi="仿宋" w:hint="eastAsia"/>
          <w:sz w:val="24"/>
          <w:szCs w:val="24"/>
        </w:rPr>
        <w:t>2-5﹔耶9:3-6﹔做</w:t>
      </w:r>
      <w:r>
        <w:rPr>
          <w:rFonts w:ascii="仿宋" w:eastAsia="仿宋" w:hAnsi="仿宋" w:hint="eastAsia"/>
          <w:sz w:val="24"/>
          <w:szCs w:val="24"/>
        </w:rPr>
        <w:t>22:15</w:t>
      </w:r>
      <w:r w:rsidRPr="00A634F3">
        <w:rPr>
          <w:rFonts w:ascii="仿宋" w:eastAsia="仿宋" w:hAnsi="仿宋" w:hint="eastAsia"/>
          <w:sz w:val="24"/>
          <w:szCs w:val="24"/>
        </w:rPr>
        <w:t>）。我们如何承认具有神形像之邻居是有尊严的？方法无他，就是认定他有权知道实情</w:t>
      </w:r>
      <w:r w:rsidR="00106622">
        <w:rPr>
          <w:rFonts w:ascii="仿宋" w:eastAsia="仿宋" w:hAnsi="仿宋" w:hint="eastAsia"/>
          <w:sz w:val="24"/>
          <w:szCs w:val="24"/>
        </w:rPr>
        <w:t>。讲实话表达出我们对事实、对邻居、对神合宜的尊敬，因此，它成了真</w:t>
      </w:r>
      <w:r w:rsidRPr="00A634F3">
        <w:rPr>
          <w:rFonts w:ascii="仿宋" w:eastAsia="仿宋" w:hAnsi="仿宋" w:hint="eastAsia"/>
          <w:sz w:val="24"/>
          <w:szCs w:val="24"/>
        </w:rPr>
        <w:t>宗教、真正爱邻舍的基本要素。</w:t>
      </w:r>
    </w:p>
    <w:p w:rsidR="00A634F3" w:rsidRPr="00106622" w:rsidRDefault="00A634F3" w:rsidP="00A634F3">
      <w:pPr>
        <w:spacing w:after="0"/>
        <w:contextualSpacing/>
        <w:mirrorIndents/>
        <w:rPr>
          <w:rFonts w:ascii="仿宋" w:eastAsia="仿宋" w:hAnsi="仿宋"/>
          <w:sz w:val="24"/>
          <w:szCs w:val="24"/>
        </w:rPr>
      </w:pPr>
    </w:p>
    <w:p w:rsidR="00A634F3" w:rsidRPr="00A634F3" w:rsidRDefault="00A634F3" w:rsidP="00A634F3">
      <w:pPr>
        <w:spacing w:after="0"/>
        <w:ind w:firstLineChars="200" w:firstLine="480"/>
        <w:contextualSpacing/>
        <w:mirrorIndents/>
        <w:rPr>
          <w:rFonts w:ascii="仿宋" w:eastAsia="仿宋" w:hAnsi="仿宋" w:hint="eastAsia"/>
          <w:sz w:val="24"/>
          <w:szCs w:val="24"/>
        </w:rPr>
      </w:pPr>
      <w:r>
        <w:rPr>
          <w:rFonts w:ascii="仿宋" w:eastAsia="仿宋" w:hAnsi="仿宋" w:hint="eastAsia"/>
          <w:sz w:val="24"/>
          <w:szCs w:val="24"/>
        </w:rPr>
        <w:t>《西敏斯特大要理问答》第一一四问</w:t>
      </w:r>
      <w:r w:rsidRPr="00A634F3">
        <w:rPr>
          <w:rFonts w:ascii="仿宋" w:eastAsia="仿宋" w:hAnsi="仿宋" w:hint="eastAsia"/>
          <w:sz w:val="24"/>
          <w:szCs w:val="24"/>
        </w:rPr>
        <w:t>，根据负面可用来暗示正面的原则（</w:t>
      </w:r>
      <w:r>
        <w:rPr>
          <w:rFonts w:ascii="仿宋" w:eastAsia="仿宋" w:hAnsi="仿宋" w:hint="eastAsia"/>
          <w:sz w:val="24"/>
          <w:szCs w:val="24"/>
        </w:rPr>
        <w:t>就是要人按诫命的要求去行，以免行了诫命所禁止者），诠释第九诚——</w:t>
      </w:r>
      <w:r w:rsidRPr="00A634F3">
        <w:rPr>
          <w:rFonts w:ascii="仿宋" w:eastAsia="仿宋" w:hAnsi="仿宋" w:hint="eastAsia"/>
          <w:sz w:val="24"/>
          <w:szCs w:val="24"/>
        </w:rPr>
        <w:t>神禁止人作假见证</w:t>
      </w:r>
      <w:r>
        <w:rPr>
          <w:rFonts w:ascii="仿宋" w:eastAsia="仿宋" w:hAnsi="仿宋" w:hint="eastAsia"/>
          <w:sz w:val="24"/>
          <w:szCs w:val="24"/>
        </w:rPr>
        <w:t>——</w:t>
      </w:r>
      <w:r w:rsidRPr="00A634F3">
        <w:rPr>
          <w:rFonts w:ascii="仿宋" w:eastAsia="仿宋" w:hAnsi="仿宋" w:hint="eastAsia"/>
          <w:sz w:val="24"/>
          <w:szCs w:val="24"/>
        </w:rPr>
        <w:t>的意义（出</w:t>
      </w:r>
      <w:r w:rsidR="00826C11">
        <w:rPr>
          <w:rFonts w:ascii="仿宋" w:eastAsia="仿宋" w:hAnsi="仿宋" w:hint="eastAsia"/>
          <w:sz w:val="24"/>
          <w:szCs w:val="24"/>
        </w:rPr>
        <w:t>20:</w:t>
      </w:r>
      <w:r w:rsidRPr="00A634F3">
        <w:rPr>
          <w:rFonts w:ascii="仿宋" w:eastAsia="仿宋" w:hAnsi="仿宋" w:hint="eastAsia"/>
          <w:sz w:val="24"/>
          <w:szCs w:val="24"/>
        </w:rPr>
        <w:t>16）。其诠释如下：</w:t>
      </w:r>
    </w:p>
    <w:p w:rsidR="00A634F3" w:rsidRPr="00A634F3" w:rsidRDefault="00A634F3" w:rsidP="00A634F3">
      <w:pPr>
        <w:spacing w:after="0"/>
        <w:contextualSpacing/>
        <w:mirrorIndents/>
        <w:rPr>
          <w:rFonts w:ascii="仿宋" w:eastAsia="仿宋" w:hAnsi="仿宋"/>
          <w:sz w:val="24"/>
          <w:szCs w:val="24"/>
        </w:rPr>
      </w:pPr>
    </w:p>
    <w:p w:rsidR="00A634F3" w:rsidRPr="00A634F3" w:rsidRDefault="00A634F3" w:rsidP="00A634F3">
      <w:pPr>
        <w:spacing w:after="0"/>
        <w:ind w:firstLineChars="200" w:firstLine="480"/>
        <w:contextualSpacing/>
        <w:mirrorIndents/>
        <w:rPr>
          <w:rFonts w:ascii="仿宋" w:eastAsia="仿宋" w:hAnsi="仿宋" w:hint="eastAsia"/>
          <w:i/>
          <w:sz w:val="24"/>
          <w:szCs w:val="24"/>
        </w:rPr>
      </w:pPr>
      <w:r w:rsidRPr="00A634F3">
        <w:rPr>
          <w:rFonts w:ascii="仿宋" w:eastAsia="仿宋" w:hAnsi="仿宋" w:hint="eastAsia"/>
          <w:i/>
          <w:sz w:val="24"/>
          <w:szCs w:val="24"/>
        </w:rPr>
        <w:t>〔第九诫〕所要求的责任是，人应保守并推崇人与人之间的诚实话，以及邻舍与你自己的名誉﹔神要人为诚实话现身并守住立场﹔且要在审判、法理和所有其他的事务上，从心里真诚地、自由地、清楚地并完整地说诚实话，而且只说诚实话。</w:t>
      </w:r>
    </w:p>
    <w:p w:rsidR="00A634F3" w:rsidRPr="00A634F3" w:rsidRDefault="00A634F3" w:rsidP="00A634F3">
      <w:pPr>
        <w:spacing w:after="0"/>
        <w:contextualSpacing/>
        <w:mirrorIndents/>
        <w:rPr>
          <w:rFonts w:ascii="仿宋" w:eastAsia="仿宋" w:hAnsi="仿宋"/>
          <w:sz w:val="24"/>
          <w:szCs w:val="24"/>
        </w:rPr>
      </w:pPr>
    </w:p>
    <w:p w:rsidR="00A634F3" w:rsidRPr="00A634F3" w:rsidRDefault="00A634F3" w:rsidP="00A634F3">
      <w:pPr>
        <w:spacing w:after="0"/>
        <w:ind w:firstLineChars="200" w:firstLine="480"/>
        <w:contextualSpacing/>
        <w:mirrorIndents/>
        <w:rPr>
          <w:rFonts w:ascii="仿宋" w:eastAsia="仿宋" w:hAnsi="仿宋" w:hint="eastAsia"/>
          <w:sz w:val="24"/>
          <w:szCs w:val="24"/>
        </w:rPr>
      </w:pPr>
      <w:r w:rsidRPr="00A634F3">
        <w:rPr>
          <w:rFonts w:ascii="仿宋" w:eastAsia="仿宋" w:hAnsi="仿宋" w:hint="eastAsia"/>
          <w:sz w:val="24"/>
          <w:szCs w:val="24"/>
        </w:rPr>
        <w:t>誓言是神圣的宣告，呼求神为这人所叙述之事和应许之事作见证﹔他若说谎，就求神惩罚他。圣经认为人在严肃的场合起誓是合宜的（创</w:t>
      </w:r>
      <w:r w:rsidR="00826C11">
        <w:rPr>
          <w:rFonts w:ascii="仿宋" w:eastAsia="仿宋" w:hAnsi="仿宋" w:hint="eastAsia"/>
          <w:sz w:val="24"/>
          <w:szCs w:val="24"/>
        </w:rPr>
        <w:t>24:</w:t>
      </w:r>
      <w:r w:rsidRPr="00A634F3">
        <w:rPr>
          <w:rFonts w:ascii="仿宋" w:eastAsia="仿宋" w:hAnsi="仿宋" w:hint="eastAsia"/>
          <w:sz w:val="24"/>
          <w:szCs w:val="24"/>
        </w:rPr>
        <w:t>1-9﹔拉10:5﹔尼5:12﹔另参林后</w:t>
      </w:r>
      <w:r w:rsidR="00826C11">
        <w:rPr>
          <w:rFonts w:ascii="仿宋" w:eastAsia="仿宋" w:hAnsi="仿宋" w:hint="eastAsia"/>
          <w:sz w:val="24"/>
          <w:szCs w:val="24"/>
        </w:rPr>
        <w:t>1:</w:t>
      </w:r>
      <w:r w:rsidRPr="00A634F3">
        <w:rPr>
          <w:rFonts w:ascii="仿宋" w:eastAsia="仿宋" w:hAnsi="仿宋" w:hint="eastAsia"/>
          <w:sz w:val="24"/>
          <w:szCs w:val="24"/>
        </w:rPr>
        <w:t>23﹔来6:13-17），虽然在宗教改革期间，重洗派（</w:t>
      </w:r>
      <w:r>
        <w:rPr>
          <w:rFonts w:ascii="仿宋" w:eastAsia="仿宋" w:hAnsi="仿宋" w:hint="eastAsia"/>
          <w:sz w:val="24"/>
          <w:szCs w:val="24"/>
        </w:rPr>
        <w:t>Anabaptist</w:t>
      </w:r>
      <w:r w:rsidRPr="00A634F3">
        <w:rPr>
          <w:rFonts w:ascii="仿宋" w:eastAsia="仿宋" w:hAnsi="仿宋" w:hint="eastAsia"/>
          <w:sz w:val="24"/>
          <w:szCs w:val="24"/>
        </w:rPr>
        <w:t>）以拒绝这样行作为反对参与俗世生活的部分表现。他们以耶稣定罪存心骗人的誓言为由，以为那是祂真正的目的，殊不知耶稣是呼吁人说实话，并警告人不要落入试探去说一些话，予人以一种假象，玩弄人、图利人（太</w:t>
      </w:r>
      <w:r w:rsidR="00826C11">
        <w:rPr>
          <w:rFonts w:ascii="仿宋" w:eastAsia="仿宋" w:hAnsi="仿宋" w:hint="eastAsia"/>
          <w:sz w:val="24"/>
          <w:szCs w:val="24"/>
        </w:rPr>
        <w:t>5:</w:t>
      </w:r>
      <w:r w:rsidRPr="00A634F3">
        <w:rPr>
          <w:rFonts w:ascii="仿宋" w:eastAsia="仿宋" w:hAnsi="仿宋" w:hint="eastAsia"/>
          <w:sz w:val="24"/>
          <w:szCs w:val="24"/>
        </w:rPr>
        <w:t>33-37﹔另参雅5:12)</w:t>
      </w:r>
      <w:r>
        <w:rPr>
          <w:rFonts w:ascii="仿宋" w:eastAsia="仿宋" w:hAnsi="仿宋" w:hint="eastAsia"/>
          <w:sz w:val="24"/>
          <w:szCs w:val="24"/>
        </w:rPr>
        <w:t>。</w:t>
      </w:r>
    </w:p>
    <w:p w:rsidR="00A634F3" w:rsidRPr="00A634F3" w:rsidRDefault="00A634F3" w:rsidP="00A634F3">
      <w:pPr>
        <w:spacing w:after="0"/>
        <w:contextualSpacing/>
        <w:mirrorIndents/>
        <w:rPr>
          <w:rFonts w:ascii="仿宋" w:eastAsia="仿宋" w:hAnsi="仿宋"/>
          <w:sz w:val="24"/>
          <w:szCs w:val="24"/>
        </w:rPr>
      </w:pPr>
    </w:p>
    <w:p w:rsidR="00A634F3" w:rsidRDefault="00A634F3" w:rsidP="00A634F3">
      <w:pPr>
        <w:spacing w:after="0"/>
        <w:ind w:firstLineChars="200" w:firstLine="480"/>
        <w:contextualSpacing/>
        <w:mirrorIndents/>
        <w:rPr>
          <w:rFonts w:ascii="仿宋" w:eastAsia="仿宋" w:hAnsi="仿宋"/>
          <w:sz w:val="24"/>
          <w:szCs w:val="24"/>
        </w:rPr>
      </w:pPr>
      <w:r w:rsidRPr="00A634F3">
        <w:rPr>
          <w:rFonts w:ascii="仿宋" w:eastAsia="仿宋" w:hAnsi="仿宋" w:hint="eastAsia"/>
          <w:sz w:val="24"/>
          <w:szCs w:val="24"/>
        </w:rPr>
        <w:t>向神许愿和虔诚的誓言是对等的，应当以同样严肃的心视之（申</w:t>
      </w:r>
      <w:r w:rsidR="00826C11">
        <w:rPr>
          <w:rFonts w:ascii="仿宋" w:eastAsia="仿宋" w:hAnsi="仿宋" w:hint="eastAsia"/>
          <w:sz w:val="24"/>
          <w:szCs w:val="24"/>
        </w:rPr>
        <w:t>21:</w:t>
      </w:r>
      <w:r w:rsidRPr="00A634F3">
        <w:rPr>
          <w:rFonts w:ascii="仿宋" w:eastAsia="仿宋" w:hAnsi="仿宋" w:hint="eastAsia"/>
          <w:sz w:val="24"/>
          <w:szCs w:val="24"/>
        </w:rPr>
        <w:t xml:space="preserve">23﹔传5:4-6）。一个人起誓或许愿要做的事，就必须付上一切代价完成它（诗15:4﹔另参书9:15-18） </w:t>
      </w:r>
      <w:r w:rsidR="00106622">
        <w:rPr>
          <w:rFonts w:ascii="仿宋" w:eastAsia="仿宋" w:hAnsi="仿宋" w:hint="eastAsia"/>
          <w:sz w:val="24"/>
          <w:szCs w:val="24"/>
        </w:rPr>
        <w:t>。神不但要求我们把祂的话当真，祂也要求我们把自己的话当真</w:t>
      </w:r>
      <w:r w:rsidRPr="00A634F3">
        <w:rPr>
          <w:rFonts w:ascii="仿宋" w:eastAsia="仿宋" w:hAnsi="仿宋" w:hint="eastAsia"/>
          <w:sz w:val="24"/>
          <w:szCs w:val="24"/>
        </w:rPr>
        <w:t>。虽然如此，</w:t>
      </w:r>
      <w:r w:rsidR="002244F9">
        <w:rPr>
          <w:rFonts w:ascii="仿宋" w:eastAsia="仿宋" w:hAnsi="仿宋" w:hint="eastAsia"/>
          <w:sz w:val="24"/>
          <w:szCs w:val="24"/>
        </w:rPr>
        <w:t>“</w:t>
      </w:r>
      <w:r w:rsidRPr="00A634F3">
        <w:rPr>
          <w:rFonts w:ascii="仿宋" w:eastAsia="仿宋" w:hAnsi="仿宋" w:hint="eastAsia"/>
          <w:sz w:val="24"/>
          <w:szCs w:val="24"/>
        </w:rPr>
        <w:t>人却不可许愿行神的话所禁止的事，或妨碍其中所命令的</w:t>
      </w:r>
      <w:r>
        <w:rPr>
          <w:rFonts w:ascii="仿宋" w:eastAsia="仿宋" w:hAnsi="仿宋"/>
          <w:sz w:val="24"/>
          <w:szCs w:val="24"/>
        </w:rPr>
        <w:t>…</w:t>
      </w:r>
      <w:r w:rsidR="002244F9">
        <w:rPr>
          <w:rFonts w:ascii="仿宋" w:eastAsia="仿宋" w:hAnsi="仿宋" w:hint="eastAsia"/>
          <w:sz w:val="24"/>
          <w:szCs w:val="24"/>
        </w:rPr>
        <w:t>”</w:t>
      </w:r>
      <w:r w:rsidRPr="00A634F3">
        <w:rPr>
          <w:rFonts w:ascii="仿宋" w:eastAsia="仿宋" w:hAnsi="仿宋" w:hint="eastAsia"/>
          <w:sz w:val="24"/>
          <w:szCs w:val="24"/>
        </w:rPr>
        <w:t>《西敏斯特信仰告白》</w:t>
      </w:r>
      <w:r w:rsidRPr="00A634F3">
        <w:rPr>
          <w:rFonts w:ascii="仿宋" w:eastAsia="仿宋" w:hAnsi="仿宋"/>
          <w:sz w:val="24"/>
          <w:szCs w:val="24"/>
        </w:rPr>
        <w:t>XXII.7</w:t>
      </w:r>
      <w:r w:rsidR="00106622">
        <w:rPr>
          <w:rFonts w:ascii="仿宋" w:eastAsia="仿宋" w:hAnsi="仿宋" w:hint="eastAsia"/>
          <w:sz w:val="24"/>
          <w:szCs w:val="24"/>
        </w:rPr>
        <w:t>。</w:t>
      </w:r>
    </w:p>
    <w:p w:rsidR="00A634F3" w:rsidRPr="00FB4F78" w:rsidRDefault="00A634F3" w:rsidP="00A634F3">
      <w:pPr>
        <w:spacing w:after="0"/>
        <w:contextualSpacing/>
        <w:mirrorIndents/>
        <w:rPr>
          <w:rFonts w:ascii="仿宋" w:eastAsia="仿宋" w:hAnsi="仿宋" w:hint="eastAsia"/>
          <w:sz w:val="24"/>
          <w:szCs w:val="24"/>
        </w:rPr>
      </w:pPr>
    </w:p>
    <w:p w:rsidR="00FB4F78" w:rsidRPr="00FB4F78" w:rsidRDefault="00FB4F78" w:rsidP="009F76C0">
      <w:pPr>
        <w:spacing w:after="0"/>
        <w:contextualSpacing/>
        <w:mirrorIndents/>
        <w:rPr>
          <w:rFonts w:ascii="仿宋" w:eastAsia="仿宋" w:hAnsi="仿宋"/>
          <w:sz w:val="24"/>
          <w:szCs w:val="24"/>
        </w:rPr>
      </w:pPr>
    </w:p>
    <w:p w:rsidR="00FB4F78" w:rsidRPr="00041AC7" w:rsidRDefault="00041AC7" w:rsidP="009F76C0">
      <w:pPr>
        <w:pStyle w:val="Heading3"/>
        <w:shd w:val="clear" w:color="auto" w:fill="FFFFFF"/>
        <w:spacing w:before="0" w:beforeAutospacing="0" w:after="0" w:afterAutospacing="0"/>
        <w:contextualSpacing/>
        <w:mirrorIndents/>
        <w:rPr>
          <w:rFonts w:ascii="仿宋" w:eastAsia="仿宋" w:hAnsi="仿宋" w:cs="Helvetica"/>
          <w:bCs w:val="0"/>
          <w:color w:val="3E3E3E"/>
          <w:sz w:val="24"/>
          <w:szCs w:val="24"/>
        </w:rPr>
      </w:pPr>
      <w:r w:rsidRPr="00041AC7">
        <w:rPr>
          <w:rFonts w:ascii="仿宋" w:eastAsia="仿宋" w:hAnsi="仿宋" w:cs="Helvetica" w:hint="eastAsia"/>
          <w:bCs w:val="0"/>
          <w:color w:val="3E3E3E"/>
          <w:sz w:val="24"/>
          <w:szCs w:val="24"/>
        </w:rPr>
        <w:t xml:space="preserve">72 </w:t>
      </w:r>
      <w:r w:rsidR="00FB4F78" w:rsidRPr="00041AC7">
        <w:rPr>
          <w:rFonts w:ascii="仿宋" w:eastAsia="仿宋" w:hAnsi="仿宋" w:cs="Helvetica"/>
          <w:bCs w:val="0"/>
          <w:color w:val="3E3E3E"/>
          <w:sz w:val="24"/>
          <w:szCs w:val="24"/>
        </w:rPr>
        <w:t>神的国</w:t>
      </w:r>
    </w:p>
    <w:p w:rsidR="00041AC7" w:rsidRDefault="00041AC7" w:rsidP="009F76C0">
      <w:pPr>
        <w:pStyle w:val="NormalWeb"/>
        <w:shd w:val="clear" w:color="auto" w:fill="FFFFFF"/>
        <w:spacing w:before="0" w:beforeAutospacing="0" w:after="0" w:afterAutospacing="0"/>
        <w:contextualSpacing/>
        <w:mirrorIndents/>
        <w:jc w:val="center"/>
        <w:rPr>
          <w:rStyle w:val="Strong"/>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基督徒须彰显国度的生活</w:t>
      </w:r>
    </w:p>
    <w:p w:rsidR="00FB4F78" w:rsidRPr="00FB4F78" w:rsidRDefault="00FB4F78" w:rsidP="00041AC7">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法利赛人问神的国几时来到，耶稣回答说：“神的国来到，不是眼所能见的。人也不得说：‘看哪，在这里！’‘看哪，在那里！’因为神的国就在你们心里。”（路十七20-21）</w:t>
      </w:r>
    </w:p>
    <w:p w:rsidR="00041AC7" w:rsidRDefault="00041AC7"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有关神国度的主题贯穿新旧两约当中，其焦点落在神对世界历史所定的目的上。在旧约时代里，神宣告说，祂在要一个蒙福的黄金岁月里，将祂的国度（由祂作主管治祂百姓的生活和环境）设立在祂所拣选的君王下（大卫家的弥赛亚，赛九</w:t>
      </w:r>
      <w:r w:rsidRPr="00FB4F78">
        <w:rPr>
          <w:rFonts w:ascii="仿宋" w:eastAsia="仿宋" w:hAnsi="仿宋" w:cs="Helvetica"/>
          <w:color w:val="3E3E3E"/>
        </w:rPr>
        <w:t>6-7</w:t>
      </w:r>
      <w:r w:rsidRPr="00FB4F78">
        <w:rPr>
          <w:rFonts w:ascii="仿宋" w:eastAsia="仿宋" w:hAnsi="仿宋" w:cs="Helvetica" w:hint="eastAsia"/>
          <w:color w:val="3E3E3E"/>
        </w:rPr>
        <w:t>），借此行使祂的王权（祂的主权，但四</w:t>
      </w:r>
      <w:r w:rsidRPr="00FB4F78">
        <w:rPr>
          <w:rFonts w:ascii="仿宋" w:eastAsia="仿宋" w:hAnsi="仿宋" w:cs="Helvetica"/>
          <w:color w:val="3E3E3E"/>
        </w:rPr>
        <w:t>34-35</w:t>
      </w:r>
      <w:r w:rsidRPr="00FB4F78">
        <w:rPr>
          <w:rFonts w:ascii="仿宋" w:eastAsia="仿宋" w:hAnsi="仿宋" w:cs="Helvetica" w:hint="eastAsia"/>
          <w:color w:val="3E3E3E"/>
        </w:rPr>
        <w:t>）。这个国度与弥赛亚耶稣同来，是普世性的，是一个关系性的实体，无论在哪里，只要有人肯借着信靠、悔改并表现出新的顺服精神，来肯定耶稣为主的主权，那里就有神的国存在。耶稣——这位圣灵所膏立、所充满，又蒙神指定的神国管治者（路三</w:t>
      </w:r>
      <w:r w:rsidRPr="00FB4F78">
        <w:rPr>
          <w:rFonts w:ascii="仿宋" w:eastAsia="仿宋" w:hAnsi="仿宋" w:cs="Helvetica"/>
          <w:color w:val="3E3E3E"/>
        </w:rPr>
        <w:t>21-22</w:t>
      </w:r>
      <w:r w:rsidRPr="00FB4F78">
        <w:rPr>
          <w:rFonts w:ascii="仿宋" w:eastAsia="仿宋" w:hAnsi="仿宋" w:cs="Helvetica" w:hint="eastAsia"/>
          <w:color w:val="3E3E3E"/>
        </w:rPr>
        <w:t>；四</w:t>
      </w:r>
      <w:r w:rsidRPr="00FB4F78">
        <w:rPr>
          <w:rFonts w:ascii="仿宋" w:eastAsia="仿宋" w:hAnsi="仿宋" w:cs="Helvetica"/>
          <w:color w:val="3E3E3E"/>
        </w:rPr>
        <w:t>1</w:t>
      </w:r>
      <w:r w:rsidRPr="00FB4F78">
        <w:rPr>
          <w:rFonts w:ascii="仿宋" w:eastAsia="仿宋" w:hAnsi="仿宋" w:cs="Helvetica" w:hint="eastAsia"/>
          <w:color w:val="3E3E3E"/>
        </w:rPr>
        <w:t>，</w:t>
      </w:r>
      <w:r w:rsidRPr="00FB4F78">
        <w:rPr>
          <w:rFonts w:ascii="仿宋" w:eastAsia="仿宋" w:hAnsi="仿宋" w:cs="Helvetica"/>
          <w:color w:val="3E3E3E"/>
        </w:rPr>
        <w:t>14</w:t>
      </w:r>
      <w:r w:rsidRPr="00FB4F78">
        <w:rPr>
          <w:rFonts w:ascii="仿宋" w:eastAsia="仿宋" w:hAnsi="仿宋" w:cs="Helvetica" w:hint="eastAsia"/>
          <w:color w:val="3E3E3E"/>
        </w:rPr>
        <w:t>，</w:t>
      </w:r>
      <w:r w:rsidRPr="00FB4F78">
        <w:rPr>
          <w:rFonts w:ascii="仿宋" w:eastAsia="仿宋" w:hAnsi="仿宋" w:cs="Helvetica"/>
          <w:color w:val="3E3E3E"/>
        </w:rPr>
        <w:t>18-21</w:t>
      </w:r>
      <w:r w:rsidRPr="00FB4F78">
        <w:rPr>
          <w:rFonts w:ascii="仿宋" w:eastAsia="仿宋" w:hAnsi="仿宋" w:cs="Helvetica" w:hint="eastAsia"/>
          <w:color w:val="3E3E3E"/>
        </w:rPr>
        <w:t>，</w:t>
      </w:r>
      <w:r w:rsidRPr="00FB4F78">
        <w:rPr>
          <w:rFonts w:ascii="仿宋" w:eastAsia="仿宋" w:hAnsi="仿宋" w:cs="Helvetica"/>
          <w:color w:val="3E3E3E"/>
        </w:rPr>
        <w:t>32-36</w:t>
      </w:r>
      <w:r w:rsidRPr="00FB4F78">
        <w:rPr>
          <w:rFonts w:ascii="仿宋" w:eastAsia="仿宋" w:hAnsi="仿宋" w:cs="Helvetica" w:hint="eastAsia"/>
          <w:color w:val="3E3E3E"/>
        </w:rPr>
        <w:t>，</w:t>
      </w:r>
      <w:r w:rsidRPr="00FB4F78">
        <w:rPr>
          <w:rFonts w:ascii="仿宋" w:eastAsia="仿宋" w:hAnsi="仿宋" w:cs="Helvetica"/>
          <w:color w:val="3E3E3E"/>
        </w:rPr>
        <w:t>41</w:t>
      </w:r>
      <w:r w:rsidRPr="00FB4F78">
        <w:rPr>
          <w:rFonts w:ascii="仿宋" w:eastAsia="仿宋" w:hAnsi="仿宋" w:cs="Helvetica" w:hint="eastAsia"/>
          <w:color w:val="3E3E3E"/>
        </w:rPr>
        <w:t>），曾死过，又复活了，之后升到天上，现今在天上坐宝座，为万有的统治者（太廿八</w:t>
      </w:r>
      <w:r w:rsidRPr="00FB4F78">
        <w:rPr>
          <w:rFonts w:ascii="仿宋" w:eastAsia="仿宋" w:hAnsi="仿宋" w:cs="Helvetica"/>
          <w:color w:val="3E3E3E"/>
        </w:rPr>
        <w:t>18</w:t>
      </w:r>
      <w:r w:rsidRPr="00FB4F78">
        <w:rPr>
          <w:rFonts w:ascii="仿宋" w:eastAsia="仿宋" w:hAnsi="仿宋" w:cs="Helvetica" w:hint="eastAsia"/>
          <w:color w:val="3E3E3E"/>
        </w:rPr>
        <w:t>；西一</w:t>
      </w:r>
      <w:r w:rsidRPr="00FB4F78">
        <w:rPr>
          <w:rFonts w:ascii="仿宋" w:eastAsia="仿宋" w:hAnsi="仿宋" w:cs="Helvetica"/>
          <w:color w:val="3E3E3E"/>
        </w:rPr>
        <w:t>13</w:t>
      </w:r>
      <w:r w:rsidRPr="00FB4F78">
        <w:rPr>
          <w:rFonts w:ascii="仿宋" w:eastAsia="仿宋" w:hAnsi="仿宋" w:cs="Helvetica" w:hint="eastAsia"/>
          <w:color w:val="3E3E3E"/>
        </w:rPr>
        <w:t>），万王之王，万主之主（启十七</w:t>
      </w:r>
      <w:r w:rsidRPr="00FB4F78">
        <w:rPr>
          <w:rFonts w:ascii="仿宋" w:eastAsia="仿宋" w:hAnsi="仿宋" w:cs="Helvetica"/>
          <w:color w:val="3E3E3E"/>
        </w:rPr>
        <w:t>14</w:t>
      </w:r>
      <w:r w:rsidRPr="00FB4F78">
        <w:rPr>
          <w:rFonts w:ascii="仿宋" w:eastAsia="仿宋" w:hAnsi="仿宋" w:cs="Helvetica" w:hint="eastAsia"/>
          <w:color w:val="3E3E3E"/>
        </w:rPr>
        <w:t>；十九</w:t>
      </w:r>
      <w:r w:rsidRPr="00FB4F78">
        <w:rPr>
          <w:rFonts w:ascii="仿宋" w:eastAsia="仿宋" w:hAnsi="仿宋" w:cs="Helvetica"/>
          <w:color w:val="3E3E3E"/>
        </w:rPr>
        <w:t>16</w:t>
      </w:r>
      <w:r w:rsidRPr="00FB4F78">
        <w:rPr>
          <w:rFonts w:ascii="仿宋" w:eastAsia="仿宋" w:hAnsi="仿宋" w:cs="Helvetica" w:hint="eastAsia"/>
          <w:color w:val="3E3E3E"/>
        </w:rPr>
        <w:t>）。那个蒙福的黄金时代岁月是由今日有属灵福分的时代起始（即由人脱罪得蒙救恩，并得以与神交通开始），再进一步迈入未来新造宇宙中那单纯喜乐的美境中。这个国度虽然其丰满还有待将来才能实现，但是今日已经开始；就某种意义而言，它已经临到了，不过就其最丰满的意义而言，尚有待它真正的来临（路十一</w:t>
      </w:r>
      <w:r w:rsidRPr="00FB4F78">
        <w:rPr>
          <w:rFonts w:ascii="仿宋" w:eastAsia="仿宋" w:hAnsi="仿宋" w:cs="Helvetica"/>
          <w:color w:val="3E3E3E"/>
        </w:rPr>
        <w:t>20</w:t>
      </w:r>
      <w:r w:rsidRPr="00FB4F78">
        <w:rPr>
          <w:rFonts w:ascii="仿宋" w:eastAsia="仿宋" w:hAnsi="仿宋" w:cs="Helvetica" w:hint="eastAsia"/>
          <w:color w:val="3E3E3E"/>
        </w:rPr>
        <w:t>；十六</w:t>
      </w:r>
      <w:r w:rsidRPr="00FB4F78">
        <w:rPr>
          <w:rFonts w:ascii="仿宋" w:eastAsia="仿宋" w:hAnsi="仿宋" w:cs="Helvetica"/>
          <w:color w:val="3E3E3E"/>
        </w:rPr>
        <w:t>16</w:t>
      </w:r>
      <w:r w:rsidRPr="00FB4F78">
        <w:rPr>
          <w:rFonts w:ascii="仿宋" w:eastAsia="仿宋" w:hAnsi="仿宋" w:cs="Helvetica" w:hint="eastAsia"/>
          <w:color w:val="3E3E3E"/>
        </w:rPr>
        <w:t>；十七</w:t>
      </w:r>
      <w:r w:rsidRPr="00FB4F78">
        <w:rPr>
          <w:rFonts w:ascii="仿宋" w:eastAsia="仿宋" w:hAnsi="仿宋" w:cs="Helvetica"/>
          <w:color w:val="3E3E3E"/>
        </w:rPr>
        <w:t>21</w:t>
      </w:r>
      <w:r w:rsidRPr="00FB4F78">
        <w:rPr>
          <w:rFonts w:ascii="仿宋" w:eastAsia="仿宋" w:hAnsi="仿宋" w:cs="Helvetica" w:hint="eastAsia"/>
          <w:color w:val="3E3E3E"/>
        </w:rPr>
        <w:t>；廿二</w:t>
      </w:r>
      <w:r w:rsidRPr="00FB4F78">
        <w:rPr>
          <w:rFonts w:ascii="仿宋" w:eastAsia="仿宋" w:hAnsi="仿宋" w:cs="Helvetica"/>
          <w:color w:val="3E3E3E"/>
        </w:rPr>
        <w:t>16</w:t>
      </w:r>
      <w:r w:rsidRPr="00FB4F78">
        <w:rPr>
          <w:rFonts w:ascii="仿宋" w:eastAsia="仿宋" w:hAnsi="仿宋" w:cs="Helvetica" w:hint="eastAsia"/>
          <w:color w:val="3E3E3E"/>
        </w:rPr>
        <w:t>，</w:t>
      </w:r>
      <w:r w:rsidRPr="00FB4F78">
        <w:rPr>
          <w:rFonts w:ascii="仿宋" w:eastAsia="仿宋" w:hAnsi="仿宋" w:cs="Helvetica"/>
          <w:color w:val="3E3E3E"/>
        </w:rPr>
        <w:t>18</w:t>
      </w:r>
      <w:r w:rsidRPr="00FB4F78">
        <w:rPr>
          <w:rFonts w:ascii="仿宋" w:eastAsia="仿宋" w:hAnsi="仿宋" w:cs="Helvetica" w:hint="eastAsia"/>
          <w:color w:val="3E3E3E"/>
        </w:rPr>
        <w:t>，</w:t>
      </w:r>
      <w:r w:rsidRPr="00FB4F78">
        <w:rPr>
          <w:rFonts w:ascii="仿宋" w:eastAsia="仿宋" w:hAnsi="仿宋" w:cs="Helvetica"/>
          <w:color w:val="3E3E3E"/>
        </w:rPr>
        <w:t>29-30</w:t>
      </w:r>
      <w:r w:rsidRPr="00FB4F78">
        <w:rPr>
          <w:rFonts w:ascii="仿宋" w:eastAsia="仿宋" w:hAnsi="仿宋" w:cs="Helvetica" w:hint="eastAsia"/>
          <w:color w:val="3E3E3E"/>
        </w:rPr>
        <w:t>）。</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这个国度来临时不只是带着怜悯，也带着审判，正如耶稣的先锋——施洗约翰所说的（太三</w:t>
      </w:r>
      <w:r w:rsidRPr="00FB4F78">
        <w:rPr>
          <w:rFonts w:ascii="仿宋" w:eastAsia="仿宋" w:hAnsi="仿宋" w:cs="Helvetica"/>
          <w:color w:val="3E3E3E"/>
        </w:rPr>
        <w:t>1-12</w:t>
      </w:r>
      <w:r w:rsidRPr="00FB4F78">
        <w:rPr>
          <w:rFonts w:ascii="仿宋" w:eastAsia="仿宋" w:hAnsi="仿宋" w:cs="Helvetica" w:hint="eastAsia"/>
          <w:color w:val="3E3E3E"/>
        </w:rPr>
        <w:t>）。那些肯顺服接受耶稣的话，并将他们的命运放在祂手里的人，必要得着怜悯；而不愿如此做的那些犹太教领袖们，则要受到审判。严格说来，这些犹太教的领袖们也是被他们自己审判，因为他们远离救主，选择要住在黑暗里（约三</w:t>
      </w:r>
      <w:r w:rsidRPr="00FB4F78">
        <w:rPr>
          <w:rFonts w:ascii="仿宋" w:eastAsia="仿宋" w:hAnsi="仿宋" w:cs="Helvetica"/>
          <w:color w:val="3E3E3E"/>
        </w:rPr>
        <w:t>17-20</w:t>
      </w:r>
      <w:r w:rsidRPr="00FB4F78">
        <w:rPr>
          <w:rFonts w:ascii="仿宋" w:eastAsia="仿宋" w:hAnsi="仿宋" w:cs="Helvetica" w:hint="eastAsia"/>
          <w:color w:val="3E3E3E"/>
        </w:rPr>
        <w:t>）。</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教会的任务，是借着信实的基督徒生活和所作的见证，将看不见的神之国度表明出来。基督的福音仍旧是与国度有关的福音（太四</w:t>
      </w:r>
      <w:r w:rsidRPr="00FB4F78">
        <w:rPr>
          <w:rFonts w:ascii="仿宋" w:eastAsia="仿宋" w:hAnsi="仿宋" w:cs="Helvetica"/>
          <w:color w:val="3E3E3E"/>
        </w:rPr>
        <w:t>23</w:t>
      </w:r>
      <w:r w:rsidRPr="00FB4F78">
        <w:rPr>
          <w:rFonts w:ascii="仿宋" w:eastAsia="仿宋" w:hAnsi="仿宋" w:cs="Helvetica" w:hint="eastAsia"/>
          <w:color w:val="3E3E3E"/>
        </w:rPr>
        <w:t>；廿四</w:t>
      </w:r>
      <w:r w:rsidRPr="00FB4F78">
        <w:rPr>
          <w:rFonts w:ascii="仿宋" w:eastAsia="仿宋" w:hAnsi="仿宋" w:cs="Helvetica"/>
          <w:color w:val="3E3E3E"/>
        </w:rPr>
        <w:t>14</w:t>
      </w:r>
      <w:r w:rsidRPr="00FB4F78">
        <w:rPr>
          <w:rFonts w:ascii="仿宋" w:eastAsia="仿宋" w:hAnsi="仿宋" w:cs="Helvetica" w:hint="eastAsia"/>
          <w:color w:val="3E3E3E"/>
        </w:rPr>
        <w:t>；徒廿</w:t>
      </w:r>
      <w:r w:rsidRPr="00FB4F78">
        <w:rPr>
          <w:rFonts w:ascii="仿宋" w:eastAsia="仿宋" w:hAnsi="仿宋" w:cs="Helvetica"/>
          <w:color w:val="3E3E3E"/>
        </w:rPr>
        <w:t>25</w:t>
      </w:r>
      <w:r w:rsidRPr="00FB4F78">
        <w:rPr>
          <w:rFonts w:ascii="仿宋" w:eastAsia="仿宋" w:hAnsi="仿宋" w:cs="Helvetica" w:hint="eastAsia"/>
          <w:color w:val="3E3E3E"/>
        </w:rPr>
        <w:t>；廿八</w:t>
      </w:r>
      <w:r w:rsidRPr="00FB4F78">
        <w:rPr>
          <w:rFonts w:ascii="仿宋" w:eastAsia="仿宋" w:hAnsi="仿宋" w:cs="Helvetica"/>
          <w:color w:val="3E3E3E"/>
        </w:rPr>
        <w:t>23</w:t>
      </w:r>
      <w:r w:rsidRPr="00FB4F78">
        <w:rPr>
          <w:rFonts w:ascii="仿宋" w:eastAsia="仿宋" w:hAnsi="仿宋" w:cs="Helvetica" w:hint="eastAsia"/>
          <w:color w:val="3E3E3E"/>
        </w:rPr>
        <w:t>，</w:t>
      </w:r>
      <w:r w:rsidRPr="00FB4F78">
        <w:rPr>
          <w:rFonts w:ascii="仿宋" w:eastAsia="仿宋" w:hAnsi="仿宋" w:cs="Helvetica"/>
          <w:color w:val="3E3E3E"/>
        </w:rPr>
        <w:t>31</w:t>
      </w:r>
      <w:r w:rsidRPr="00FB4F78">
        <w:rPr>
          <w:rFonts w:ascii="仿宋" w:eastAsia="仿宋" w:hAnsi="仿宋" w:cs="Helvetica" w:hint="eastAsia"/>
          <w:color w:val="3E3E3E"/>
        </w:rPr>
        <w:t>），这好消息是要告诉人，借着作活生生之主的门徒，人必得着公义、平安并圣灵中的喜乐（罗十四</w:t>
      </w:r>
      <w:r w:rsidRPr="00FB4F78">
        <w:rPr>
          <w:rFonts w:ascii="仿宋" w:eastAsia="仿宋" w:hAnsi="仿宋" w:cs="Helvetica"/>
          <w:color w:val="3E3E3E"/>
        </w:rPr>
        <w:t>17</w:t>
      </w:r>
      <w:r w:rsidRPr="00FB4F78">
        <w:rPr>
          <w:rFonts w:ascii="仿宋" w:eastAsia="仿宋" w:hAnsi="仿宋" w:cs="Helvetica" w:hint="eastAsia"/>
          <w:color w:val="3E3E3E"/>
        </w:rPr>
        <w:t>）。教会一定要将神国度生活的实际彰显出来，它的信息才能成为可信的。</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国度的降临意味着神救赎历史之计划中一个新的阶段。弥赛亚来过了，救赎了，又回到祂的宝座上，并留下祂要再来的应许。神所赐给以色列人，好叫他们能与祂交通的安排，都是预表性、暂时性、不完全的，这些如今已成为过去。亚伯拉罕的后裔，属神的以色列民已被重新定义为在耶稣里的信徒伙伴了（加三</w:t>
      </w:r>
      <w:r w:rsidRPr="00FB4F78">
        <w:rPr>
          <w:rFonts w:ascii="仿宋" w:eastAsia="仿宋" w:hAnsi="仿宋" w:cs="Helvetica"/>
          <w:color w:val="3E3E3E"/>
        </w:rPr>
        <w:t>16</w:t>
      </w:r>
      <w:r w:rsidRPr="00FB4F78">
        <w:rPr>
          <w:rFonts w:ascii="仿宋" w:eastAsia="仿宋" w:hAnsi="仿宋" w:cs="Helvetica" w:hint="eastAsia"/>
          <w:color w:val="3E3E3E"/>
        </w:rPr>
        <w:t>，</w:t>
      </w:r>
      <w:r w:rsidRPr="00FB4F78">
        <w:rPr>
          <w:rFonts w:ascii="仿宋" w:eastAsia="仿宋" w:hAnsi="仿宋" w:cs="Helvetica"/>
          <w:color w:val="3E3E3E"/>
        </w:rPr>
        <w:t>26-29</w:t>
      </w:r>
      <w:r w:rsidRPr="00FB4F78">
        <w:rPr>
          <w:rFonts w:ascii="仿宋" w:eastAsia="仿宋" w:hAnsi="仿宋" w:cs="Helvetica" w:hint="eastAsia"/>
          <w:color w:val="3E3E3E"/>
        </w:rPr>
        <w:t>）。圣灵已经浇灌了，新的生活样式，也就是在基督里与主同活的生活，已成为这世界的实体。于是乎全球教会得以一同交通并同传福音的新国际观，于焉诞生（弗二</w:t>
      </w:r>
      <w:r w:rsidRPr="00FB4F78">
        <w:rPr>
          <w:rFonts w:ascii="仿宋" w:eastAsia="仿宋" w:hAnsi="仿宋" w:cs="Helvetica"/>
          <w:color w:val="3E3E3E"/>
        </w:rPr>
        <w:t>11-18</w:t>
      </w:r>
      <w:r w:rsidRPr="00FB4F78">
        <w:rPr>
          <w:rFonts w:ascii="仿宋" w:eastAsia="仿宋" w:hAnsi="仿宋" w:cs="Helvetica" w:hint="eastAsia"/>
          <w:color w:val="3E3E3E"/>
        </w:rPr>
        <w:t>；三</w:t>
      </w:r>
      <w:r w:rsidRPr="00FB4F78">
        <w:rPr>
          <w:rFonts w:ascii="仿宋" w:eastAsia="仿宋" w:hAnsi="仿宋" w:cs="Helvetica"/>
          <w:color w:val="3E3E3E"/>
        </w:rPr>
        <w:t>6</w:t>
      </w:r>
      <w:r w:rsidRPr="00FB4F78">
        <w:rPr>
          <w:rFonts w:ascii="仿宋" w:eastAsia="仿宋" w:hAnsi="仿宋" w:cs="Helvetica" w:hint="eastAsia"/>
          <w:color w:val="3E3E3E"/>
        </w:rPr>
        <w:t>，</w:t>
      </w:r>
      <w:r w:rsidRPr="00FB4F78">
        <w:rPr>
          <w:rFonts w:ascii="仿宋" w:eastAsia="仿宋" w:hAnsi="仿宋" w:cs="Helvetica"/>
          <w:color w:val="3E3E3E"/>
        </w:rPr>
        <w:t>14-15</w:t>
      </w:r>
      <w:r w:rsidRPr="00FB4F78">
        <w:rPr>
          <w:rFonts w:ascii="仿宋" w:eastAsia="仿宋" w:hAnsi="仿宋" w:cs="Helvetica" w:hint="eastAsia"/>
          <w:color w:val="3E3E3E"/>
        </w:rPr>
        <w:t>；启五</w:t>
      </w:r>
      <w:r w:rsidRPr="00FB4F78">
        <w:rPr>
          <w:rFonts w:ascii="仿宋" w:eastAsia="仿宋" w:hAnsi="仿宋" w:cs="Helvetica"/>
          <w:color w:val="3E3E3E"/>
        </w:rPr>
        <w:t>9-10</w:t>
      </w:r>
      <w:r w:rsidRPr="00FB4F78">
        <w:rPr>
          <w:rFonts w:ascii="仿宋" w:eastAsia="仿宋" w:hAnsi="仿宋" w:cs="Helvetica" w:hint="eastAsia"/>
          <w:color w:val="3E3E3E"/>
        </w:rPr>
        <w:t>；七</w:t>
      </w:r>
      <w:r w:rsidRPr="00FB4F78">
        <w:rPr>
          <w:rFonts w:ascii="仿宋" w:eastAsia="仿宋" w:hAnsi="仿宋" w:cs="Helvetica"/>
          <w:color w:val="3E3E3E"/>
        </w:rPr>
        <w:t>9</w:t>
      </w:r>
      <w:r w:rsidRPr="00FB4F78">
        <w:rPr>
          <w:rFonts w:ascii="仿宋" w:eastAsia="仿宋" w:hAnsi="仿宋" w:cs="Helvetica" w:hint="eastAsia"/>
          <w:color w:val="3E3E3E"/>
        </w:rPr>
        <w:t>；太廿八</w:t>
      </w:r>
      <w:r w:rsidRPr="00FB4F78">
        <w:rPr>
          <w:rFonts w:ascii="仿宋" w:eastAsia="仿宋" w:hAnsi="仿宋" w:cs="Helvetica"/>
          <w:color w:val="3E3E3E"/>
        </w:rPr>
        <w:t>19-20</w:t>
      </w:r>
      <w:r w:rsidRPr="00FB4F78">
        <w:rPr>
          <w:rFonts w:ascii="仿宋" w:eastAsia="仿宋" w:hAnsi="仿宋" w:cs="Helvetica" w:hint="eastAsia"/>
          <w:color w:val="3E3E3E"/>
        </w:rPr>
        <w:t>；西一</w:t>
      </w:r>
      <w:r w:rsidRPr="00FB4F78">
        <w:rPr>
          <w:rFonts w:ascii="仿宋" w:eastAsia="仿宋" w:hAnsi="仿宋" w:cs="Helvetica"/>
          <w:color w:val="3E3E3E"/>
        </w:rPr>
        <w:t>28-29</w:t>
      </w:r>
      <w:r w:rsidRPr="00FB4F78">
        <w:rPr>
          <w:rFonts w:ascii="仿宋" w:eastAsia="仿宋" w:hAnsi="仿宋" w:cs="Helvetica" w:hint="eastAsia"/>
          <w:color w:val="3E3E3E"/>
        </w:rPr>
        <w:t>）。虽然这些是很大的改变，但是没有一处意味着出现了一套新的道德标准，如有时候有些人所以为的。基督徒的道德律，即神现今国度的律法，仍是我们在十诫和先知书里所发现的律法，只是如今将之应用在新的处境上。耶稣未曾废去律法，仅是充分实现它的真义而已（太五</w:t>
      </w:r>
      <w:r w:rsidRPr="00FB4F78">
        <w:rPr>
          <w:rFonts w:ascii="仿宋" w:eastAsia="仿宋" w:hAnsi="仿宋" w:cs="Helvetica"/>
          <w:color w:val="3E3E3E"/>
        </w:rPr>
        <w:t>17-48</w:t>
      </w:r>
      <w:r w:rsidRPr="00FB4F78">
        <w:rPr>
          <w:rFonts w:ascii="仿宋" w:eastAsia="仿宋" w:hAnsi="仿宋" w:cs="Helvetica" w:hint="eastAsia"/>
          <w:color w:val="3E3E3E"/>
        </w:rPr>
        <w:t>）。</w:t>
      </w:r>
    </w:p>
    <w:p w:rsidR="00FB4F78" w:rsidRPr="00FB4F78" w:rsidRDefault="00FB4F78" w:rsidP="009F76C0">
      <w:pPr>
        <w:spacing w:after="0"/>
        <w:contextualSpacing/>
        <w:mirrorIndents/>
        <w:rPr>
          <w:rFonts w:ascii="仿宋" w:eastAsia="仿宋" w:hAnsi="仿宋"/>
          <w:sz w:val="24"/>
          <w:szCs w:val="24"/>
        </w:rPr>
      </w:pPr>
    </w:p>
    <w:p w:rsidR="00FB4F78" w:rsidRDefault="00FB4F78" w:rsidP="009F76C0">
      <w:pPr>
        <w:spacing w:after="0"/>
        <w:contextualSpacing/>
        <w:mirrorIndents/>
        <w:rPr>
          <w:rFonts w:ascii="仿宋" w:eastAsia="仿宋" w:hAnsi="仿宋"/>
          <w:sz w:val="24"/>
          <w:szCs w:val="24"/>
        </w:rPr>
      </w:pPr>
    </w:p>
    <w:p w:rsidR="002244F9" w:rsidRPr="002244F9" w:rsidRDefault="002244F9" w:rsidP="002244F9">
      <w:pPr>
        <w:spacing w:after="0"/>
        <w:contextualSpacing/>
        <w:mirrorIndents/>
        <w:rPr>
          <w:rFonts w:ascii="仿宋" w:eastAsia="仿宋" w:hAnsi="仿宋" w:hint="eastAsia"/>
          <w:b/>
          <w:sz w:val="24"/>
          <w:szCs w:val="24"/>
        </w:rPr>
      </w:pPr>
      <w:r w:rsidRPr="002244F9">
        <w:rPr>
          <w:rFonts w:ascii="仿宋" w:eastAsia="仿宋" w:hAnsi="仿宋" w:hint="eastAsia"/>
          <w:b/>
          <w:sz w:val="24"/>
          <w:szCs w:val="24"/>
        </w:rPr>
        <w:t>73 使徒</w:t>
      </w:r>
    </w:p>
    <w:p w:rsidR="002244F9" w:rsidRPr="002244F9" w:rsidRDefault="002244F9" w:rsidP="002244F9">
      <w:pPr>
        <w:spacing w:after="0"/>
        <w:contextualSpacing/>
        <w:mirrorIndents/>
        <w:rPr>
          <w:rFonts w:ascii="仿宋" w:eastAsia="仿宋" w:hAnsi="仿宋"/>
          <w:sz w:val="24"/>
          <w:szCs w:val="24"/>
        </w:rPr>
      </w:pPr>
    </w:p>
    <w:p w:rsidR="002244F9" w:rsidRPr="002244F9" w:rsidRDefault="002244F9" w:rsidP="002244F9">
      <w:pPr>
        <w:spacing w:after="0"/>
        <w:contextualSpacing/>
        <w:mirrorIndents/>
        <w:jc w:val="center"/>
        <w:rPr>
          <w:rFonts w:ascii="仿宋" w:eastAsia="仿宋" w:hAnsi="仿宋" w:hint="eastAsia"/>
          <w:b/>
          <w:sz w:val="24"/>
          <w:szCs w:val="24"/>
        </w:rPr>
      </w:pPr>
      <w:r w:rsidRPr="002244F9">
        <w:rPr>
          <w:rFonts w:ascii="仿宋" w:eastAsia="仿宋" w:hAnsi="仿宋" w:hint="eastAsia"/>
          <w:b/>
          <w:sz w:val="24"/>
          <w:szCs w:val="24"/>
        </w:rPr>
        <w:t>行使耶稣之权柄的代表</w:t>
      </w:r>
    </w:p>
    <w:p w:rsidR="002244F9" w:rsidRPr="002244F9" w:rsidRDefault="002244F9" w:rsidP="002244F9">
      <w:pPr>
        <w:spacing w:after="0"/>
        <w:contextualSpacing/>
        <w:mirrorIndents/>
        <w:jc w:val="center"/>
        <w:rPr>
          <w:rFonts w:ascii="仿宋" w:eastAsia="仿宋" w:hAnsi="仿宋" w:hint="eastAsia"/>
          <w:i/>
          <w:sz w:val="24"/>
          <w:szCs w:val="24"/>
        </w:rPr>
      </w:pPr>
      <w:r w:rsidRPr="002244F9">
        <w:rPr>
          <w:rFonts w:ascii="仿宋" w:eastAsia="仿宋" w:hAnsi="仿宋" w:hint="eastAsia"/>
          <w:i/>
          <w:sz w:val="24"/>
          <w:szCs w:val="24"/>
        </w:rPr>
        <w:t>于是众人为他们摇</w:t>
      </w:r>
      <w:r>
        <w:rPr>
          <w:rFonts w:ascii="仿宋" w:eastAsia="仿宋" w:hAnsi="仿宋" w:hint="eastAsia"/>
          <w:i/>
          <w:sz w:val="24"/>
          <w:szCs w:val="24"/>
        </w:rPr>
        <w:t>签</w:t>
      </w:r>
      <w:r w:rsidRPr="002244F9">
        <w:rPr>
          <w:rFonts w:ascii="仿宋" w:eastAsia="仿宋" w:hAnsi="仿宋" w:hint="eastAsia"/>
          <w:i/>
          <w:sz w:val="24"/>
          <w:szCs w:val="24"/>
        </w:rPr>
        <w:t>，摇出马提亚来，他就和十一个使徒同列。（徒1: 26)</w:t>
      </w:r>
    </w:p>
    <w:p w:rsidR="002244F9" w:rsidRPr="002244F9" w:rsidRDefault="002244F9" w:rsidP="002244F9">
      <w:pPr>
        <w:spacing w:after="0"/>
        <w:contextualSpacing/>
        <w:mirrorIndents/>
        <w:rPr>
          <w:rFonts w:ascii="仿宋" w:eastAsia="仿宋" w:hAnsi="仿宋"/>
          <w:sz w:val="24"/>
          <w:szCs w:val="24"/>
        </w:rPr>
      </w:pPr>
    </w:p>
    <w:p w:rsidR="002244F9" w:rsidRPr="002244F9" w:rsidRDefault="002244F9" w:rsidP="002244F9">
      <w:pPr>
        <w:spacing w:after="0"/>
        <w:ind w:firstLineChars="200" w:firstLine="480"/>
        <w:contextualSpacing/>
        <w:mirrorIndents/>
        <w:rPr>
          <w:rFonts w:ascii="仿宋" w:eastAsia="仿宋" w:hAnsi="仿宋" w:hint="eastAsia"/>
          <w:sz w:val="24"/>
          <w:szCs w:val="24"/>
        </w:rPr>
      </w:pPr>
      <w:r>
        <w:rPr>
          <w:rFonts w:ascii="仿宋" w:eastAsia="仿宋" w:hAnsi="仿宋" w:hint="eastAsia"/>
          <w:sz w:val="24"/>
          <w:szCs w:val="24"/>
        </w:rPr>
        <w:t>虽然福音书用“门徒”和“使徒”</w:t>
      </w:r>
      <w:r w:rsidRPr="002244F9">
        <w:rPr>
          <w:rFonts w:ascii="仿宋" w:eastAsia="仿宋" w:hAnsi="仿宋" w:hint="eastAsia"/>
          <w:sz w:val="24"/>
          <w:szCs w:val="24"/>
        </w:rPr>
        <w:t>称呼同样的一班人（可3:7,14,20</w:t>
      </w:r>
      <w:r>
        <w:rPr>
          <w:rFonts w:ascii="仿宋" w:eastAsia="仿宋" w:hAnsi="仿宋" w:hint="eastAsia"/>
          <w:sz w:val="24"/>
          <w:szCs w:val="24"/>
        </w:rPr>
        <w:t>），但这两个词并不是同义词。门徒的意思是“</w:t>
      </w:r>
      <w:r w:rsidRPr="002244F9">
        <w:rPr>
          <w:rFonts w:ascii="仿宋" w:eastAsia="仿宋" w:hAnsi="仿宋" w:hint="eastAsia"/>
          <w:sz w:val="24"/>
          <w:szCs w:val="24"/>
        </w:rPr>
        <w:t>学生、学徒</w:t>
      </w:r>
      <w:r>
        <w:rPr>
          <w:rFonts w:ascii="仿宋" w:eastAsia="仿宋" w:hAnsi="仿宋" w:hint="eastAsia"/>
          <w:sz w:val="24"/>
          <w:szCs w:val="24"/>
        </w:rPr>
        <w:t>”；使徒的意思则是“</w:t>
      </w:r>
      <w:r w:rsidRPr="002244F9">
        <w:rPr>
          <w:rFonts w:ascii="仿宋" w:eastAsia="仿宋" w:hAnsi="仿宋" w:hint="eastAsia"/>
          <w:sz w:val="24"/>
          <w:szCs w:val="24"/>
        </w:rPr>
        <w:t>使者、代表</w:t>
      </w:r>
      <w:r>
        <w:rPr>
          <w:rFonts w:ascii="仿宋" w:eastAsia="仿宋" w:hAnsi="仿宋" w:hint="eastAsia"/>
          <w:sz w:val="24"/>
          <w:szCs w:val="24"/>
        </w:rPr>
        <w:t>”，</w:t>
      </w:r>
      <w:r w:rsidRPr="002244F9">
        <w:rPr>
          <w:rFonts w:ascii="仿宋" w:eastAsia="仿宋" w:hAnsi="仿宋" w:hint="eastAsia"/>
          <w:sz w:val="24"/>
          <w:szCs w:val="24"/>
        </w:rPr>
        <w:t>指一个被差派且有差派者全然授权的人。</w:t>
      </w:r>
      <w:r>
        <w:rPr>
          <w:rFonts w:ascii="仿宋" w:eastAsia="仿宋" w:hAnsi="仿宋" w:hint="eastAsia"/>
          <w:sz w:val="24"/>
          <w:szCs w:val="24"/>
        </w:rPr>
        <w:t>“</w:t>
      </w:r>
      <w:r w:rsidRPr="002244F9">
        <w:rPr>
          <w:rFonts w:ascii="仿宋" w:eastAsia="仿宋" w:hAnsi="仿宋" w:hint="eastAsia"/>
          <w:sz w:val="24"/>
          <w:szCs w:val="24"/>
        </w:rPr>
        <w:t>羔羊十二使徒</w:t>
      </w:r>
      <w:r>
        <w:rPr>
          <w:rFonts w:ascii="仿宋" w:eastAsia="仿宋" w:hAnsi="仿宋" w:hint="eastAsia"/>
          <w:sz w:val="24"/>
          <w:szCs w:val="24"/>
        </w:rPr>
        <w:t>”（启21:</w:t>
      </w:r>
      <w:r w:rsidRPr="002244F9">
        <w:rPr>
          <w:rFonts w:ascii="仿宋" w:eastAsia="仿宋" w:hAnsi="仿宋" w:hint="eastAsia"/>
          <w:sz w:val="24"/>
          <w:szCs w:val="24"/>
        </w:rPr>
        <w:t>14），与众教会的使者（林后8:23</w:t>
      </w:r>
      <w:r>
        <w:rPr>
          <w:rFonts w:ascii="仿宋" w:eastAsia="仿宋" w:hAnsi="仿宋" w:hint="eastAsia"/>
          <w:sz w:val="24"/>
          <w:szCs w:val="24"/>
        </w:rPr>
        <w:t>，“</w:t>
      </w:r>
      <w:r w:rsidRPr="002244F9">
        <w:rPr>
          <w:rFonts w:ascii="仿宋" w:eastAsia="仿宋" w:hAnsi="仿宋" w:hint="eastAsia"/>
          <w:sz w:val="24"/>
          <w:szCs w:val="24"/>
        </w:rPr>
        <w:t>使者</w:t>
      </w:r>
      <w:r>
        <w:rPr>
          <w:rFonts w:ascii="仿宋" w:eastAsia="仿宋" w:hAnsi="仿宋" w:hint="eastAsia"/>
          <w:sz w:val="24"/>
          <w:szCs w:val="24"/>
        </w:rPr>
        <w:t>”即“</w:t>
      </w:r>
      <w:r w:rsidRPr="002244F9">
        <w:rPr>
          <w:rFonts w:ascii="仿宋" w:eastAsia="仿宋" w:hAnsi="仿宋" w:hint="eastAsia"/>
          <w:sz w:val="24"/>
          <w:szCs w:val="24"/>
        </w:rPr>
        <w:t>代表</w:t>
      </w:r>
      <w:r>
        <w:rPr>
          <w:rFonts w:ascii="仿宋" w:eastAsia="仿宋" w:hAnsi="仿宋" w:hint="eastAsia"/>
          <w:sz w:val="24"/>
          <w:szCs w:val="24"/>
        </w:rPr>
        <w:t>”，</w:t>
      </w:r>
      <w:r w:rsidRPr="002244F9">
        <w:rPr>
          <w:rFonts w:ascii="仿宋" w:eastAsia="仿宋" w:hAnsi="仿宋" w:hint="eastAsia"/>
          <w:sz w:val="24"/>
          <w:szCs w:val="24"/>
        </w:rPr>
        <w:t>原文与</w:t>
      </w:r>
      <w:r>
        <w:rPr>
          <w:rFonts w:ascii="仿宋" w:eastAsia="仿宋" w:hAnsi="仿宋" w:hint="eastAsia"/>
          <w:sz w:val="24"/>
          <w:szCs w:val="24"/>
        </w:rPr>
        <w:t>“使</w:t>
      </w:r>
      <w:r w:rsidRPr="002244F9">
        <w:rPr>
          <w:rFonts w:ascii="仿宋" w:eastAsia="仿宋" w:hAnsi="仿宋" w:hint="eastAsia"/>
          <w:sz w:val="24"/>
          <w:szCs w:val="24"/>
        </w:rPr>
        <w:t>徒</w:t>
      </w:r>
      <w:r>
        <w:rPr>
          <w:rFonts w:ascii="仿宋" w:eastAsia="仿宋" w:hAnsi="仿宋" w:hint="eastAsia"/>
          <w:sz w:val="24"/>
          <w:szCs w:val="24"/>
        </w:rPr>
        <w:t>”</w:t>
      </w:r>
      <w:r w:rsidRPr="002244F9">
        <w:rPr>
          <w:rFonts w:ascii="仿宋" w:eastAsia="仿宋" w:hAnsi="仿宋" w:hint="eastAsia"/>
          <w:sz w:val="24"/>
          <w:szCs w:val="24"/>
        </w:rPr>
        <w:t>为同一字），和耶稣其他的门徒有别，他们是蒙耶稣拣选并差派的（可3:14</w:t>
      </w:r>
      <w:r>
        <w:rPr>
          <w:rFonts w:ascii="仿宋" w:eastAsia="仿宋" w:hAnsi="仿宋" w:hint="eastAsia"/>
          <w:sz w:val="24"/>
          <w:szCs w:val="24"/>
        </w:rPr>
        <w:t>），就如“</w:t>
      </w:r>
      <w:r w:rsidRPr="002244F9">
        <w:rPr>
          <w:rFonts w:ascii="仿宋" w:eastAsia="仿宋" w:hAnsi="仿宋" w:hint="eastAsia"/>
          <w:sz w:val="24"/>
          <w:szCs w:val="24"/>
        </w:rPr>
        <w:t>我们所认为使者</w:t>
      </w:r>
      <w:r>
        <w:rPr>
          <w:rFonts w:ascii="仿宋" w:eastAsia="仿宋" w:hAnsi="仿宋" w:hint="eastAsia"/>
          <w:sz w:val="24"/>
          <w:szCs w:val="24"/>
        </w:rPr>
        <w:t>”</w:t>
      </w:r>
      <w:r w:rsidRPr="002244F9">
        <w:rPr>
          <w:rFonts w:ascii="仿宋" w:eastAsia="仿宋" w:hAnsi="仿宋" w:hint="eastAsia"/>
          <w:sz w:val="24"/>
          <w:szCs w:val="24"/>
        </w:rPr>
        <w:t>（来3:1）的耶稣自己，也是蒙天父拣选并差派的（彼前1: 20）。拒绝耶稣就是拒绝天父，拒绝使徒就是拒绝耶稣（路10: 16）。</w:t>
      </w:r>
    </w:p>
    <w:p w:rsidR="002244F9" w:rsidRPr="002244F9" w:rsidRDefault="002244F9" w:rsidP="002244F9">
      <w:pPr>
        <w:spacing w:after="0"/>
        <w:contextualSpacing/>
        <w:mirrorIndents/>
        <w:rPr>
          <w:rFonts w:ascii="仿宋" w:eastAsia="仿宋" w:hAnsi="仿宋"/>
          <w:sz w:val="24"/>
          <w:szCs w:val="24"/>
        </w:rPr>
      </w:pPr>
    </w:p>
    <w:p w:rsidR="002244F9" w:rsidRPr="002244F9" w:rsidRDefault="002244F9" w:rsidP="002244F9">
      <w:pPr>
        <w:spacing w:after="0"/>
        <w:ind w:firstLineChars="200" w:firstLine="480"/>
        <w:contextualSpacing/>
        <w:mirrorIndents/>
        <w:rPr>
          <w:rFonts w:ascii="仿宋" w:eastAsia="仿宋" w:hAnsi="仿宋" w:hint="eastAsia"/>
          <w:sz w:val="24"/>
          <w:szCs w:val="24"/>
        </w:rPr>
      </w:pPr>
      <w:r w:rsidRPr="002244F9">
        <w:rPr>
          <w:rFonts w:ascii="仿宋" w:eastAsia="仿宋" w:hAnsi="仿宋" w:hint="eastAsia"/>
          <w:sz w:val="24"/>
          <w:szCs w:val="24"/>
        </w:rPr>
        <w:t>新约圣经显示，使徒的功能有三：是传福音者、是植堂者（从建立基督徒团体的角度而言）和牧师，正如耶稣自己在世上服事时，亦具有这三样功能一样。耶稣宣称，祂所说的话带有天父的神圣权柄（约12:49</w:t>
      </w:r>
      <w:r>
        <w:rPr>
          <w:rFonts w:ascii="仿宋" w:eastAsia="仿宋" w:hAnsi="仿宋" w:hint="eastAsia"/>
          <w:sz w:val="24"/>
          <w:szCs w:val="24"/>
        </w:rPr>
        <w:t>-5</w:t>
      </w:r>
      <w:r w:rsidRPr="002244F9">
        <w:rPr>
          <w:rFonts w:ascii="仿宋" w:eastAsia="仿宋" w:hAnsi="仿宋" w:hint="eastAsia"/>
          <w:sz w:val="24"/>
          <w:szCs w:val="24"/>
        </w:rPr>
        <w:t>0﹔14:24）﹔使徒亦然，他们所说的话，也带有基督的神圣权柄（帖前2:13﹔帖后3:6﹔另参林前2:12-13﹔</w:t>
      </w:r>
      <w:r>
        <w:rPr>
          <w:rFonts w:ascii="仿宋" w:eastAsia="仿宋" w:hAnsi="仿宋" w:hint="eastAsia"/>
          <w:sz w:val="24"/>
          <w:szCs w:val="24"/>
        </w:rPr>
        <w:t>14:</w:t>
      </w:r>
      <w:r w:rsidRPr="002244F9">
        <w:rPr>
          <w:rFonts w:ascii="仿宋" w:eastAsia="仿宋" w:hAnsi="仿宋" w:hint="eastAsia"/>
          <w:sz w:val="24"/>
          <w:szCs w:val="24"/>
        </w:rPr>
        <w:t>37)。</w:t>
      </w:r>
    </w:p>
    <w:p w:rsidR="002244F9" w:rsidRPr="002244F9" w:rsidRDefault="002244F9" w:rsidP="002244F9">
      <w:pPr>
        <w:spacing w:after="0"/>
        <w:contextualSpacing/>
        <w:mirrorIndents/>
        <w:rPr>
          <w:rFonts w:ascii="仿宋" w:eastAsia="仿宋" w:hAnsi="仿宋"/>
          <w:sz w:val="24"/>
          <w:szCs w:val="24"/>
        </w:rPr>
      </w:pPr>
    </w:p>
    <w:p w:rsidR="002244F9" w:rsidRPr="002244F9" w:rsidRDefault="002244F9" w:rsidP="002244F9">
      <w:pPr>
        <w:spacing w:after="0"/>
        <w:ind w:firstLineChars="200" w:firstLine="480"/>
        <w:contextualSpacing/>
        <w:mirrorIndents/>
        <w:rPr>
          <w:rFonts w:ascii="仿宋" w:eastAsia="仿宋" w:hAnsi="仿宋" w:hint="eastAsia"/>
          <w:sz w:val="24"/>
          <w:szCs w:val="24"/>
        </w:rPr>
      </w:pPr>
      <w:r w:rsidRPr="002244F9">
        <w:rPr>
          <w:rFonts w:ascii="仿宋" w:eastAsia="仿宋" w:hAnsi="仿宋" w:hint="eastAsia"/>
          <w:sz w:val="24"/>
          <w:szCs w:val="24"/>
        </w:rPr>
        <w:t>使徒行传一章15-26</w:t>
      </w:r>
      <w:r>
        <w:rPr>
          <w:rFonts w:ascii="仿宋" w:eastAsia="仿宋" w:hAnsi="仿宋" w:hint="eastAsia"/>
          <w:sz w:val="24"/>
          <w:szCs w:val="24"/>
        </w:rPr>
        <w:t>节显示，五旬节之前的教会藉著摇签</w:t>
      </w:r>
      <w:r w:rsidRPr="002244F9">
        <w:rPr>
          <w:rFonts w:ascii="仿宋" w:eastAsia="仿宋" w:hAnsi="仿宋" w:hint="eastAsia"/>
          <w:sz w:val="24"/>
          <w:szCs w:val="24"/>
        </w:rPr>
        <w:t>，以祷告之心祈求基督拣选一位继承者替代犹大。他们如此做是否对，保罗应当是基督的第十三位使徒﹔或者是否保罗才是基督所属</w:t>
      </w:r>
      <w:r w:rsidR="00CA3C21">
        <w:rPr>
          <w:rFonts w:ascii="仿宋" w:eastAsia="仿宋" w:hAnsi="仿宋" w:hint="eastAsia"/>
          <w:sz w:val="24"/>
          <w:szCs w:val="24"/>
        </w:rPr>
        <w:t>意代替犹大的使徒，而当时教会拣选马提亚是错误的，这些在使徒行传里</w:t>
      </w:r>
      <w:r w:rsidRPr="002244F9">
        <w:rPr>
          <w:rFonts w:ascii="仿宋" w:eastAsia="仿宋" w:hAnsi="仿宋" w:hint="eastAsia"/>
          <w:sz w:val="24"/>
          <w:szCs w:val="24"/>
        </w:rPr>
        <w:t>并没有明言，路加自己可能都不知道。保罗</w:t>
      </w:r>
      <w:r w:rsidR="00CA3C21">
        <w:rPr>
          <w:rFonts w:ascii="仿宋" w:eastAsia="仿宋" w:hAnsi="仿宋" w:hint="eastAsia"/>
          <w:sz w:val="24"/>
          <w:szCs w:val="24"/>
        </w:rPr>
        <w:t>——这位“</w:t>
      </w:r>
      <w:r w:rsidRPr="002244F9">
        <w:rPr>
          <w:rFonts w:ascii="仿宋" w:eastAsia="仿宋" w:hAnsi="仿宋" w:hint="eastAsia"/>
          <w:sz w:val="24"/>
          <w:szCs w:val="24"/>
        </w:rPr>
        <w:t>外邦人的使徒</w:t>
      </w:r>
      <w:r w:rsidR="00CA3C21">
        <w:rPr>
          <w:rFonts w:ascii="仿宋" w:eastAsia="仿宋" w:hAnsi="仿宋" w:hint="eastAsia"/>
          <w:sz w:val="24"/>
          <w:szCs w:val="24"/>
        </w:rPr>
        <w:t>”</w:t>
      </w:r>
      <w:r w:rsidRPr="002244F9">
        <w:rPr>
          <w:rFonts w:ascii="仿宋" w:eastAsia="仿宋" w:hAnsi="仿宋" w:hint="eastAsia"/>
          <w:sz w:val="24"/>
          <w:szCs w:val="24"/>
        </w:rPr>
        <w:t>（罗11:13﹔加2:8）</w:t>
      </w:r>
      <w:r w:rsidR="00CA3C21">
        <w:rPr>
          <w:rFonts w:ascii="仿宋" w:eastAsia="仿宋" w:hAnsi="仿宋" w:hint="eastAsia"/>
          <w:sz w:val="24"/>
          <w:szCs w:val="24"/>
        </w:rPr>
        <w:t>——在自己大多数的书信开头语里</w:t>
      </w:r>
      <w:r w:rsidRPr="002244F9">
        <w:rPr>
          <w:rFonts w:ascii="仿宋" w:eastAsia="仿宋" w:hAnsi="仿宋" w:hint="eastAsia"/>
          <w:sz w:val="24"/>
          <w:szCs w:val="24"/>
        </w:rPr>
        <w:t>，都宣称自己是使徒。他坚称：因为他在大马色的路上见过基督，并受过祂的差派（徒26:16-18）﹔他和其他的使徒一样，是耶稣复活真正的见证人</w:t>
      </w:r>
      <w:r w:rsidRPr="002244F9">
        <w:rPr>
          <w:rFonts w:ascii="仿宋" w:eastAsia="仿宋" w:hAnsi="仿宋" w:hint="eastAsia"/>
          <w:sz w:val="24"/>
          <w:szCs w:val="24"/>
        </w:rPr>
        <w:lastRenderedPageBreak/>
        <w:t>（使徒必须是基督复活的见证人，徒1:21-22﹔10:41-42） 。雅各、彼得和约翰都接纳保罗进入使徒圈（加2: 9），而神也以便徒应具有的记号</w:t>
      </w:r>
      <w:r w:rsidR="00CA3C21">
        <w:rPr>
          <w:rFonts w:ascii="仿宋" w:eastAsia="仿宋" w:hAnsi="仿宋" w:hint="eastAsia"/>
          <w:sz w:val="24"/>
          <w:szCs w:val="24"/>
        </w:rPr>
        <w:t>（能行神迹</w:t>
      </w:r>
      <w:r w:rsidRPr="002244F9">
        <w:rPr>
          <w:rFonts w:ascii="仿宋" w:eastAsia="仿宋" w:hAnsi="仿宋" w:hint="eastAsia"/>
          <w:sz w:val="24"/>
          <w:szCs w:val="24"/>
        </w:rPr>
        <w:t>与彰显圣灵的作为，见林后12:12﹔来</w:t>
      </w:r>
      <w:r w:rsidR="00CA3C21">
        <w:rPr>
          <w:rFonts w:ascii="仿宋" w:eastAsia="仿宋" w:hAnsi="仿宋" w:hint="eastAsia"/>
          <w:sz w:val="24"/>
          <w:szCs w:val="24"/>
        </w:rPr>
        <w:t>2:</w:t>
      </w:r>
      <w:r w:rsidRPr="002244F9">
        <w:rPr>
          <w:rFonts w:ascii="仿宋" w:eastAsia="仿宋" w:hAnsi="仿宋" w:hint="eastAsia"/>
          <w:sz w:val="24"/>
          <w:szCs w:val="24"/>
        </w:rPr>
        <w:t>3-4），和他服事所带出的果子，来印证他的地位。</w:t>
      </w:r>
    </w:p>
    <w:p w:rsidR="002244F9" w:rsidRPr="002244F9" w:rsidRDefault="002244F9" w:rsidP="002244F9">
      <w:pPr>
        <w:spacing w:after="0"/>
        <w:contextualSpacing/>
        <w:mirrorIndents/>
        <w:rPr>
          <w:rFonts w:ascii="仿宋" w:eastAsia="仿宋" w:hAnsi="仿宋"/>
          <w:sz w:val="24"/>
          <w:szCs w:val="24"/>
        </w:rPr>
      </w:pPr>
    </w:p>
    <w:p w:rsidR="002244F9" w:rsidRDefault="00CA3C21" w:rsidP="002244F9">
      <w:pPr>
        <w:spacing w:after="0"/>
        <w:ind w:firstLineChars="200" w:firstLine="480"/>
        <w:contextualSpacing/>
        <w:mirrorIndents/>
        <w:rPr>
          <w:rFonts w:ascii="仿宋" w:eastAsia="仿宋" w:hAnsi="仿宋"/>
          <w:sz w:val="24"/>
          <w:szCs w:val="24"/>
        </w:rPr>
      </w:pPr>
      <w:r>
        <w:rPr>
          <w:rFonts w:ascii="仿宋" w:eastAsia="仿宋" w:hAnsi="仿宋" w:hint="eastAsia"/>
          <w:sz w:val="24"/>
          <w:szCs w:val="24"/>
        </w:rPr>
        <w:t>使徒是神真理启</w:t>
      </w:r>
      <w:r w:rsidR="002244F9" w:rsidRPr="002244F9">
        <w:rPr>
          <w:rFonts w:ascii="仿宋" w:eastAsia="仿宋" w:hAnsi="仿宋" w:hint="eastAsia"/>
          <w:sz w:val="24"/>
          <w:szCs w:val="24"/>
        </w:rPr>
        <w:t>示的代理人，而这些真理要成为基督徒信仰与生活的准绳。依此，并藉著基督指定他们为祂授权的代表（林后10:8﹔</w:t>
      </w:r>
      <w:r>
        <w:rPr>
          <w:rFonts w:ascii="仿宋" w:eastAsia="仿宋" w:hAnsi="仿宋" w:hint="eastAsia"/>
          <w:sz w:val="24"/>
          <w:szCs w:val="24"/>
        </w:rPr>
        <w:t>13:</w:t>
      </w:r>
      <w:r w:rsidR="002244F9" w:rsidRPr="002244F9">
        <w:rPr>
          <w:rFonts w:ascii="仿宋" w:eastAsia="仿宋" w:hAnsi="仿宋" w:hint="eastAsia"/>
          <w:sz w:val="24"/>
          <w:szCs w:val="24"/>
        </w:rPr>
        <w:t>10）</w:t>
      </w:r>
      <w:r>
        <w:rPr>
          <w:rFonts w:ascii="仿宋" w:eastAsia="仿宋" w:hAnsi="仿宋" w:hint="eastAsia"/>
          <w:sz w:val="24"/>
          <w:szCs w:val="24"/>
        </w:rPr>
        <w:t>，使徒在初生的教会里</w:t>
      </w:r>
      <w:r w:rsidR="002244F9" w:rsidRPr="002244F9">
        <w:rPr>
          <w:rFonts w:ascii="仿宋" w:eastAsia="仿宋" w:hAnsi="仿宋" w:hint="eastAsia"/>
          <w:sz w:val="24"/>
          <w:szCs w:val="24"/>
        </w:rPr>
        <w:t>就施行著独特且有能力的权柄。虽然一些基督徒所实行的职事特殊，在</w:t>
      </w:r>
      <w:r>
        <w:rPr>
          <w:rFonts w:ascii="仿宋" w:eastAsia="仿宋" w:hAnsi="仿宋" w:hint="eastAsia"/>
          <w:sz w:val="24"/>
          <w:szCs w:val="24"/>
        </w:rPr>
        <w:t>风格上是使徒性的，但是今日已没有使徒了，现今也没有新的正典性的启</w:t>
      </w:r>
      <w:r w:rsidR="002244F9" w:rsidRPr="002244F9">
        <w:rPr>
          <w:rFonts w:ascii="仿宋" w:eastAsia="仿宋" w:hAnsi="仿宋" w:hint="eastAsia"/>
          <w:sz w:val="24"/>
          <w:szCs w:val="24"/>
        </w:rPr>
        <w:t>示赐下来。使徒教导的权柄在于正典性的经文，而使徒自己的著作是正典的核心与钥匙。但即使今天已不再有新的敌示，现今的教会与使徒时代的教会相比，也并不见得处于较不利的地位，因为圣灵仍在继续不断地解释圣经，并将之应用到神百姓身上。</w:t>
      </w:r>
    </w:p>
    <w:p w:rsidR="002244F9" w:rsidRDefault="002244F9" w:rsidP="002244F9">
      <w:pPr>
        <w:spacing w:after="0"/>
        <w:contextualSpacing/>
        <w:mirrorIndents/>
        <w:rPr>
          <w:rFonts w:ascii="仿宋" w:eastAsia="仿宋" w:hAnsi="仿宋" w:hint="eastAsia"/>
          <w:sz w:val="24"/>
          <w:szCs w:val="24"/>
        </w:rPr>
      </w:pPr>
    </w:p>
    <w:p w:rsidR="002244F9" w:rsidRPr="00FB4F78" w:rsidRDefault="002244F9" w:rsidP="009F76C0">
      <w:pPr>
        <w:spacing w:after="0"/>
        <w:contextualSpacing/>
        <w:mirrorIndents/>
        <w:rPr>
          <w:rFonts w:ascii="仿宋" w:eastAsia="仿宋" w:hAnsi="仿宋" w:hint="eastAsia"/>
          <w:sz w:val="24"/>
          <w:szCs w:val="24"/>
        </w:rPr>
      </w:pPr>
    </w:p>
    <w:p w:rsidR="00FB4F78" w:rsidRPr="00041AC7" w:rsidRDefault="00041AC7" w:rsidP="009F76C0">
      <w:pPr>
        <w:pStyle w:val="Heading3"/>
        <w:shd w:val="clear" w:color="auto" w:fill="FFFFFF"/>
        <w:spacing w:before="0" w:beforeAutospacing="0" w:after="0" w:afterAutospacing="0"/>
        <w:contextualSpacing/>
        <w:mirrorIndents/>
        <w:rPr>
          <w:rFonts w:ascii="仿宋" w:eastAsia="仿宋" w:hAnsi="仿宋" w:cs="Helvetica"/>
          <w:bCs w:val="0"/>
          <w:color w:val="3E3E3E"/>
          <w:sz w:val="24"/>
          <w:szCs w:val="24"/>
        </w:rPr>
      </w:pPr>
      <w:r w:rsidRPr="00041AC7">
        <w:rPr>
          <w:rFonts w:ascii="仿宋" w:eastAsia="仿宋" w:hAnsi="仿宋" w:cs="Helvetica" w:hint="eastAsia"/>
          <w:bCs w:val="0"/>
          <w:color w:val="3E3E3E"/>
          <w:sz w:val="24"/>
          <w:szCs w:val="24"/>
        </w:rPr>
        <w:t>74</w:t>
      </w:r>
      <w:r w:rsidRPr="00041AC7">
        <w:rPr>
          <w:rFonts w:ascii="仿宋" w:eastAsia="仿宋" w:hAnsi="仿宋" w:cs="Helvetica"/>
          <w:bCs w:val="0"/>
          <w:color w:val="3E3E3E"/>
          <w:sz w:val="24"/>
          <w:szCs w:val="24"/>
        </w:rPr>
        <w:t xml:space="preserve"> </w:t>
      </w:r>
      <w:r w:rsidR="00FB4F78" w:rsidRPr="00041AC7">
        <w:rPr>
          <w:rFonts w:ascii="仿宋" w:eastAsia="仿宋" w:hAnsi="仿宋" w:cs="Helvetica"/>
          <w:bCs w:val="0"/>
          <w:color w:val="3E3E3E"/>
          <w:sz w:val="24"/>
          <w:szCs w:val="24"/>
        </w:rPr>
        <w:t>教会</w:t>
      </w:r>
    </w:p>
    <w:p w:rsidR="00041AC7" w:rsidRDefault="00041AC7" w:rsidP="009F76C0">
      <w:pPr>
        <w:pStyle w:val="NormalWeb"/>
        <w:shd w:val="clear" w:color="auto" w:fill="FFFFFF"/>
        <w:spacing w:before="0" w:beforeAutospacing="0" w:after="0" w:afterAutospacing="0"/>
        <w:contextualSpacing/>
        <w:mirrorIndents/>
        <w:jc w:val="center"/>
        <w:rPr>
          <w:rStyle w:val="Strong"/>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神将祂的百姓放在新群体内</w:t>
      </w:r>
    </w:p>
    <w:p w:rsidR="00FB4F78" w:rsidRPr="00FB4F78" w:rsidRDefault="00FB4F78" w:rsidP="00041AC7">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这样，你们不再作外人和客旅，是与圣徒同国，是神家里的人了；并且被建造在使徒和先知的根基上，有基督耶稣自己为房角石，各房靠祂联络得合式，渐渐成为主的圣殿。你们也靠祂同被建造，成为神借着圣灵居住的所在。 （弗二19-22）</w:t>
      </w:r>
    </w:p>
    <w:p w:rsidR="00FB4F78" w:rsidRPr="00FB4F78" w:rsidRDefault="00FB4F78" w:rsidP="009F76C0">
      <w:pPr>
        <w:pStyle w:val="NormalWeb"/>
        <w:shd w:val="clear" w:color="auto" w:fill="FFFFFF"/>
        <w:spacing w:before="0" w:beforeAutospacing="0" w:after="0" w:afterAutospacing="0"/>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教会（希腊文是</w:t>
      </w:r>
      <w:r w:rsidRPr="00FB4F78">
        <w:rPr>
          <w:rStyle w:val="Emphasis"/>
          <w:rFonts w:ascii="仿宋" w:eastAsia="仿宋" w:hAnsi="仿宋" w:cs="Helvetica"/>
          <w:color w:val="3E3E3E"/>
        </w:rPr>
        <w:t>ecclesia</w:t>
      </w:r>
      <w:r w:rsidRPr="00FB4F78">
        <w:rPr>
          <w:rFonts w:ascii="仿宋" w:eastAsia="仿宋" w:hAnsi="仿宋" w:cs="Helvetica" w:hint="eastAsia"/>
          <w:color w:val="3E3E3E"/>
        </w:rPr>
        <w:t>，其意为“聚会”）存在耶稣基督里，透过耶稣基督存在，也因着耶稣基督而存在。因此之故，她是新约圣经里一独特的实体。但她同时也是透过旧约时代立约之民（亚伯拉罕的后裔——以色列）所历经之救赎历史新的一页而生的延续。教会和以色列之间的差异，在于（新）约的新样，神与祂的百姓借此约相互约束。教会是存活在新的约之下（林前十一</w:t>
      </w:r>
      <w:r w:rsidRPr="00FB4F78">
        <w:rPr>
          <w:rFonts w:ascii="仿宋" w:eastAsia="仿宋" w:hAnsi="仿宋" w:cs="Helvetica"/>
          <w:color w:val="3E3E3E"/>
        </w:rPr>
        <w:t>25</w:t>
      </w:r>
      <w:r w:rsidRPr="00FB4F78">
        <w:rPr>
          <w:rFonts w:ascii="仿宋" w:eastAsia="仿宋" w:hAnsi="仿宋" w:cs="Helvetica" w:hint="eastAsia"/>
          <w:color w:val="3E3E3E"/>
        </w:rPr>
        <w:t>；来八</w:t>
      </w:r>
      <w:r w:rsidRPr="00FB4F78">
        <w:rPr>
          <w:rFonts w:ascii="仿宋" w:eastAsia="仿宋" w:hAnsi="仿宋" w:cs="Helvetica"/>
          <w:color w:val="3E3E3E"/>
        </w:rPr>
        <w:t>7-13</w:t>
      </w:r>
      <w:r w:rsidRPr="00FB4F78">
        <w:rPr>
          <w:rFonts w:ascii="仿宋" w:eastAsia="仿宋" w:hAnsi="仿宋" w:cs="Helvetica" w:hint="eastAsia"/>
          <w:color w:val="3E3E3E"/>
        </w:rPr>
        <w:t>），这新约是神人关系间的一种崭新形式，神借此约对蒙拣选的群体说：“我要作你们的神，你们要作我的子民。”（出六</w:t>
      </w:r>
      <w:r w:rsidRPr="00FB4F78">
        <w:rPr>
          <w:rFonts w:ascii="仿宋" w:eastAsia="仿宋" w:hAnsi="仿宋" w:cs="Helvetica"/>
          <w:color w:val="3E3E3E"/>
        </w:rPr>
        <w:t>7</w:t>
      </w:r>
      <w:r w:rsidRPr="00FB4F78">
        <w:rPr>
          <w:rFonts w:ascii="仿宋" w:eastAsia="仿宋" w:hAnsi="仿宋" w:cs="Helvetica" w:hint="eastAsia"/>
          <w:color w:val="3E3E3E"/>
        </w:rPr>
        <w:t>；耶卅一</w:t>
      </w:r>
      <w:r w:rsidRPr="00FB4F78">
        <w:rPr>
          <w:rFonts w:ascii="仿宋" w:eastAsia="仿宋" w:hAnsi="仿宋" w:cs="Helvetica"/>
          <w:color w:val="3E3E3E"/>
        </w:rPr>
        <w:t>33</w:t>
      </w:r>
      <w:r w:rsidRPr="00FB4F78">
        <w:rPr>
          <w:rFonts w:ascii="仿宋" w:eastAsia="仿宋" w:hAnsi="仿宋" w:cs="Helvetica" w:hint="eastAsia"/>
          <w:color w:val="3E3E3E"/>
        </w:rPr>
        <w:t>）以色列与教会之间的连续性和非连续性，当基督降生时，都已在恩约形式的改变上反映出来。</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041AC7"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这新约的崭新特点如下：</w:t>
      </w:r>
    </w:p>
    <w:p w:rsidR="00041AC7" w:rsidRDefault="00041AC7"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第一，旧约圣经的祭司、祭物和圣殿，都被那位钉死、复活并掌权的神人、居间作中保的耶稣所超越（来</w:t>
      </w:r>
      <w:r w:rsidRPr="00FB4F78">
        <w:rPr>
          <w:rFonts w:ascii="仿宋" w:eastAsia="仿宋" w:hAnsi="仿宋" w:cs="Helvetica"/>
          <w:color w:val="3E3E3E"/>
        </w:rPr>
        <w:t>1-10</w:t>
      </w:r>
      <w:r w:rsidRPr="00FB4F78">
        <w:rPr>
          <w:rFonts w:ascii="仿宋" w:eastAsia="仿宋" w:hAnsi="仿宋" w:cs="Helvetica" w:hint="eastAsia"/>
          <w:color w:val="3E3E3E"/>
        </w:rPr>
        <w:t>章）；信徒现今在祂里面发现，自己的身分是亚伯拉罕的后裔、属神的子民（加三</w:t>
      </w:r>
      <w:r w:rsidRPr="00FB4F78">
        <w:rPr>
          <w:rFonts w:ascii="仿宋" w:eastAsia="仿宋" w:hAnsi="仿宋" w:cs="Helvetica"/>
          <w:color w:val="3E3E3E"/>
        </w:rPr>
        <w:t>29</w:t>
      </w:r>
      <w:r w:rsidRPr="00FB4F78">
        <w:rPr>
          <w:rFonts w:ascii="仿宋" w:eastAsia="仿宋" w:hAnsi="仿宋" w:cs="Helvetica" w:hint="eastAsia"/>
          <w:color w:val="3E3E3E"/>
        </w:rPr>
        <w:t>；彼前二</w:t>
      </w:r>
      <w:r w:rsidRPr="00FB4F78">
        <w:rPr>
          <w:rFonts w:ascii="仿宋" w:eastAsia="仿宋" w:hAnsi="仿宋" w:cs="Helvetica"/>
          <w:color w:val="3E3E3E"/>
        </w:rPr>
        <w:t>4-10</w:t>
      </w:r>
      <w:r w:rsidRPr="00FB4F78">
        <w:rPr>
          <w:rFonts w:ascii="仿宋" w:eastAsia="仿宋" w:hAnsi="仿宋" w:cs="Helvetica" w:hint="eastAsia"/>
          <w:color w:val="3E3E3E"/>
        </w:rPr>
        <w:t>）。</w:t>
      </w:r>
    </w:p>
    <w:p w:rsidR="00041AC7" w:rsidRDefault="00041AC7"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第二，那旧的约中所含之种族排他主义（申七</w:t>
      </w:r>
      <w:r w:rsidRPr="00FB4F78">
        <w:rPr>
          <w:rFonts w:ascii="仿宋" w:eastAsia="仿宋" w:hAnsi="仿宋" w:cs="Helvetica"/>
          <w:color w:val="3E3E3E"/>
        </w:rPr>
        <w:t>6</w:t>
      </w:r>
      <w:r w:rsidRPr="00FB4F78">
        <w:rPr>
          <w:rFonts w:ascii="仿宋" w:eastAsia="仿宋" w:hAnsi="仿宋" w:cs="Helvetica" w:hint="eastAsia"/>
          <w:color w:val="3E3E3E"/>
        </w:rPr>
        <w:t>；诗一四七</w:t>
      </w:r>
      <w:r w:rsidRPr="00FB4F78">
        <w:rPr>
          <w:rFonts w:ascii="仿宋" w:eastAsia="仿宋" w:hAnsi="仿宋" w:cs="Helvetica"/>
          <w:color w:val="3E3E3E"/>
        </w:rPr>
        <w:t>19-20</w:t>
      </w:r>
      <w:r w:rsidRPr="00FB4F78">
        <w:rPr>
          <w:rFonts w:ascii="仿宋" w:eastAsia="仿宋" w:hAnsi="仿宋" w:cs="Helvetica" w:hint="eastAsia"/>
          <w:color w:val="3E3E3E"/>
        </w:rPr>
        <w:t>），已被在基督里四海之内信徒皆平等的包容主义所取代（弗</w:t>
      </w:r>
      <w:r w:rsidRPr="00FB4F78">
        <w:rPr>
          <w:rFonts w:ascii="仿宋" w:eastAsia="仿宋" w:hAnsi="仿宋" w:cs="Helvetica"/>
          <w:color w:val="3E3E3E"/>
        </w:rPr>
        <w:t>2-3</w:t>
      </w:r>
      <w:r w:rsidRPr="00FB4F78">
        <w:rPr>
          <w:rFonts w:ascii="仿宋" w:eastAsia="仿宋" w:hAnsi="仿宋" w:cs="Helvetica" w:hint="eastAsia"/>
          <w:color w:val="3E3E3E"/>
        </w:rPr>
        <w:t>章；启五</w:t>
      </w:r>
      <w:r w:rsidRPr="00FB4F78">
        <w:rPr>
          <w:rFonts w:ascii="仿宋" w:eastAsia="仿宋" w:hAnsi="仿宋" w:cs="Helvetica"/>
          <w:color w:val="3E3E3E"/>
        </w:rPr>
        <w:t>9-10</w:t>
      </w:r>
      <w:r w:rsidRPr="00FB4F78">
        <w:rPr>
          <w:rFonts w:ascii="仿宋" w:eastAsia="仿宋" w:hAnsi="仿宋" w:cs="Helvetica" w:hint="eastAsia"/>
          <w:color w:val="3E3E3E"/>
        </w:rPr>
        <w:t>）。</w:t>
      </w:r>
    </w:p>
    <w:p w:rsidR="00041AC7" w:rsidRDefault="00041AC7"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第三，圣灵浇灌在每一位基督徒身上，也浇灌在教会中，以至信徒与基督的交通（约壹一</w:t>
      </w:r>
      <w:r w:rsidRPr="00FB4F78">
        <w:rPr>
          <w:rFonts w:ascii="仿宋" w:eastAsia="仿宋" w:hAnsi="仿宋" w:cs="Helvetica"/>
          <w:color w:val="3E3E3E"/>
        </w:rPr>
        <w:t>3</w:t>
      </w:r>
      <w:r w:rsidRPr="00FB4F78">
        <w:rPr>
          <w:rFonts w:ascii="仿宋" w:eastAsia="仿宋" w:hAnsi="仿宋" w:cs="Helvetica" w:hint="eastAsia"/>
          <w:color w:val="3E3E3E"/>
        </w:rPr>
        <w:t>）、从基督来的服事（约十二</w:t>
      </w:r>
      <w:r w:rsidRPr="00FB4F78">
        <w:rPr>
          <w:rFonts w:ascii="仿宋" w:eastAsia="仿宋" w:hAnsi="仿宋" w:cs="Helvetica"/>
          <w:color w:val="3E3E3E"/>
        </w:rPr>
        <w:t>32</w:t>
      </w:r>
      <w:r w:rsidRPr="00FB4F78">
        <w:rPr>
          <w:rFonts w:ascii="仿宋" w:eastAsia="仿宋" w:hAnsi="仿宋" w:cs="Helvetica" w:hint="eastAsia"/>
          <w:color w:val="3E3E3E"/>
        </w:rPr>
        <w:t>；十四</w:t>
      </w:r>
      <w:r w:rsidRPr="00FB4F78">
        <w:rPr>
          <w:rFonts w:ascii="仿宋" w:eastAsia="仿宋" w:hAnsi="仿宋" w:cs="Helvetica"/>
          <w:color w:val="3E3E3E"/>
        </w:rPr>
        <w:t>18</w:t>
      </w:r>
      <w:r w:rsidRPr="00FB4F78">
        <w:rPr>
          <w:rFonts w:ascii="仿宋" w:eastAsia="仿宋" w:hAnsi="仿宋" w:cs="Helvetica" w:hint="eastAsia"/>
          <w:color w:val="3E3E3E"/>
        </w:rPr>
        <w:t>；弗二</w:t>
      </w:r>
      <w:r w:rsidRPr="00FB4F78">
        <w:rPr>
          <w:rFonts w:ascii="仿宋" w:eastAsia="仿宋" w:hAnsi="仿宋" w:cs="Helvetica"/>
          <w:color w:val="3E3E3E"/>
        </w:rPr>
        <w:t>17</w:t>
      </w:r>
      <w:r w:rsidRPr="00FB4F78">
        <w:rPr>
          <w:rFonts w:ascii="仿宋" w:eastAsia="仿宋" w:hAnsi="仿宋" w:cs="Helvetica" w:hint="eastAsia"/>
          <w:color w:val="3E3E3E"/>
        </w:rPr>
        <w:t>）和预尝天上的滋味（林后一</w:t>
      </w:r>
      <w:r w:rsidRPr="00FB4F78">
        <w:rPr>
          <w:rFonts w:ascii="仿宋" w:eastAsia="仿宋" w:hAnsi="仿宋" w:cs="Helvetica"/>
          <w:color w:val="3E3E3E"/>
        </w:rPr>
        <w:t>22</w:t>
      </w:r>
      <w:r w:rsidRPr="00FB4F78">
        <w:rPr>
          <w:rFonts w:ascii="仿宋" w:eastAsia="仿宋" w:hAnsi="仿宋" w:cs="Helvetica" w:hint="eastAsia"/>
          <w:color w:val="3E3E3E"/>
        </w:rPr>
        <w:t>；弗一</w:t>
      </w:r>
      <w:r w:rsidRPr="00FB4F78">
        <w:rPr>
          <w:rFonts w:ascii="仿宋" w:eastAsia="仿宋" w:hAnsi="仿宋" w:cs="Helvetica"/>
          <w:color w:val="3E3E3E"/>
        </w:rPr>
        <w:t>14</w:t>
      </w:r>
      <w:r w:rsidRPr="00FB4F78">
        <w:rPr>
          <w:rFonts w:ascii="仿宋" w:eastAsia="仿宋" w:hAnsi="仿宋" w:cs="Helvetica" w:hint="eastAsia"/>
          <w:color w:val="3E3E3E"/>
        </w:rPr>
        <w:t>），都成了实际的教会经历。</w:t>
      </w:r>
    </w:p>
    <w:p w:rsidR="00041AC7" w:rsidRDefault="00041AC7"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lastRenderedPageBreak/>
        <w:t>大多数犹太人的不信（罗</w:t>
      </w:r>
      <w:r w:rsidRPr="00FB4F78">
        <w:rPr>
          <w:rFonts w:ascii="仿宋" w:eastAsia="仿宋" w:hAnsi="仿宋" w:cs="Helvetica"/>
          <w:color w:val="3E3E3E"/>
        </w:rPr>
        <w:t>9-11</w:t>
      </w:r>
      <w:r w:rsidRPr="00FB4F78">
        <w:rPr>
          <w:rFonts w:ascii="仿宋" w:eastAsia="仿宋" w:hAnsi="仿宋" w:cs="Helvetica" w:hint="eastAsia"/>
          <w:color w:val="3E3E3E"/>
        </w:rPr>
        <w:t>章），导致一种光景，保罗将之描述如下：即神将祂橄榄树上（历史上与神立约的群体）天然的枝子折了下来，然后以野枝子取代（罗十一</w:t>
      </w:r>
      <w:r w:rsidRPr="00FB4F78">
        <w:rPr>
          <w:rFonts w:ascii="仿宋" w:eastAsia="仿宋" w:hAnsi="仿宋" w:cs="Helvetica"/>
          <w:color w:val="3E3E3E"/>
        </w:rPr>
        <w:t>17-24</w:t>
      </w:r>
      <w:r w:rsidRPr="00FB4F78">
        <w:rPr>
          <w:rFonts w:ascii="仿宋" w:eastAsia="仿宋" w:hAnsi="仿宋" w:cs="Helvetica" w:hint="eastAsia"/>
          <w:color w:val="3E3E3E"/>
        </w:rPr>
        <w:t>）。教会之所以有外邦人居大多数，并不是出于新约条文的规定，而是在于犹太人弃绝它；不过，保罗又说，有一天这种情形将会扭转回来（罗十一</w:t>
      </w:r>
      <w:r w:rsidRPr="00FB4F78">
        <w:rPr>
          <w:rFonts w:ascii="仿宋" w:eastAsia="仿宋" w:hAnsi="仿宋" w:cs="Helvetica"/>
          <w:color w:val="3E3E3E"/>
        </w:rPr>
        <w:t>15</w:t>
      </w:r>
      <w:r w:rsidRPr="00FB4F78">
        <w:rPr>
          <w:rFonts w:ascii="仿宋" w:eastAsia="仿宋" w:hAnsi="仿宋" w:cs="Helvetica" w:hint="eastAsia"/>
          <w:color w:val="3E3E3E"/>
        </w:rPr>
        <w:t>，</w:t>
      </w:r>
      <w:r w:rsidRPr="00FB4F78">
        <w:rPr>
          <w:rFonts w:ascii="仿宋" w:eastAsia="仿宋" w:hAnsi="仿宋" w:cs="Helvetica"/>
          <w:color w:val="3E3E3E"/>
        </w:rPr>
        <w:t>23-31</w:t>
      </w:r>
      <w:r w:rsidRPr="00FB4F78">
        <w:rPr>
          <w:rFonts w:ascii="仿宋" w:eastAsia="仿宋" w:hAnsi="仿宋" w:cs="Helvetica" w:hint="eastAsia"/>
          <w:color w:val="3E3E3E"/>
        </w:rPr>
        <w:t>）。</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耶稣基督的中保职事，带出信徒与神所有三个位格间的一种关系，而旧约圣经之盼望和影儿（</w:t>
      </w:r>
      <w:r w:rsidRPr="00FB4F78">
        <w:rPr>
          <w:rFonts w:ascii="仿宋" w:eastAsia="仿宋" w:hAnsi="仿宋" w:cs="Helvetica"/>
          <w:color w:val="3E3E3E"/>
        </w:rPr>
        <w:t>patterns</w:t>
      </w:r>
      <w:r w:rsidRPr="00FB4F78">
        <w:rPr>
          <w:rFonts w:ascii="仿宋" w:eastAsia="仿宋" w:hAnsi="仿宋" w:cs="Helvetica" w:hint="eastAsia"/>
          <w:color w:val="3E3E3E"/>
        </w:rPr>
        <w:t>）是借着这关系应验的。新约圣经根据此观点来定义什么是教会：教会有如神的家（弗二</w:t>
      </w:r>
      <w:r w:rsidRPr="00FB4F78">
        <w:rPr>
          <w:rFonts w:ascii="仿宋" w:eastAsia="仿宋" w:hAnsi="仿宋" w:cs="Helvetica"/>
          <w:color w:val="3E3E3E"/>
        </w:rPr>
        <w:t>18</w:t>
      </w:r>
      <w:r w:rsidRPr="00FB4F78">
        <w:rPr>
          <w:rFonts w:ascii="仿宋" w:eastAsia="仿宋" w:hAnsi="仿宋" w:cs="Helvetica" w:hint="eastAsia"/>
          <w:color w:val="3E3E3E"/>
        </w:rPr>
        <w:t>；三</w:t>
      </w:r>
      <w:r w:rsidRPr="00FB4F78">
        <w:rPr>
          <w:rFonts w:ascii="仿宋" w:eastAsia="仿宋" w:hAnsi="仿宋" w:cs="Helvetica"/>
          <w:color w:val="3E3E3E"/>
        </w:rPr>
        <w:t>15</w:t>
      </w:r>
      <w:r w:rsidRPr="00FB4F78">
        <w:rPr>
          <w:rFonts w:ascii="仿宋" w:eastAsia="仿宋" w:hAnsi="仿宋" w:cs="Helvetica" w:hint="eastAsia"/>
          <w:color w:val="3E3E3E"/>
        </w:rPr>
        <w:t>；四</w:t>
      </w:r>
      <w:r w:rsidRPr="00FB4F78">
        <w:rPr>
          <w:rFonts w:ascii="仿宋" w:eastAsia="仿宋" w:hAnsi="仿宋" w:cs="Helvetica"/>
          <w:color w:val="3E3E3E"/>
        </w:rPr>
        <w:t>6</w:t>
      </w:r>
      <w:r w:rsidRPr="00FB4F78">
        <w:rPr>
          <w:rFonts w:ascii="仿宋" w:eastAsia="仿宋" w:hAnsi="仿宋" w:cs="Helvetica" w:hint="eastAsia"/>
          <w:color w:val="3E3E3E"/>
        </w:rPr>
        <w:t>）、神的群羊（约十</w:t>
      </w:r>
      <w:r w:rsidRPr="00FB4F78">
        <w:rPr>
          <w:rFonts w:ascii="仿宋" w:eastAsia="仿宋" w:hAnsi="仿宋" w:cs="Helvetica"/>
          <w:color w:val="3E3E3E"/>
        </w:rPr>
        <w:t>16</w:t>
      </w:r>
      <w:r w:rsidRPr="00FB4F78">
        <w:rPr>
          <w:rFonts w:ascii="仿宋" w:eastAsia="仿宋" w:hAnsi="仿宋" w:cs="Helvetica" w:hint="eastAsia"/>
          <w:color w:val="3E3E3E"/>
        </w:rPr>
        <w:t>；彼前五</w:t>
      </w:r>
      <w:r w:rsidRPr="00FB4F78">
        <w:rPr>
          <w:rFonts w:ascii="仿宋" w:eastAsia="仿宋" w:hAnsi="仿宋" w:cs="Helvetica"/>
          <w:color w:val="3E3E3E"/>
        </w:rPr>
        <w:t>2-4</w:t>
      </w:r>
      <w:r w:rsidRPr="00FB4F78">
        <w:rPr>
          <w:rFonts w:ascii="仿宋" w:eastAsia="仿宋" w:hAnsi="仿宋" w:cs="Helvetica" w:hint="eastAsia"/>
          <w:color w:val="3E3E3E"/>
        </w:rPr>
        <w:t>）、属神的以色列（加六</w:t>
      </w:r>
      <w:r w:rsidRPr="00FB4F78">
        <w:rPr>
          <w:rFonts w:ascii="仿宋" w:eastAsia="仿宋" w:hAnsi="仿宋" w:cs="Helvetica"/>
          <w:color w:val="3E3E3E"/>
        </w:rPr>
        <w:t>16</w:t>
      </w:r>
      <w:r w:rsidRPr="00FB4F78">
        <w:rPr>
          <w:rFonts w:ascii="仿宋" w:eastAsia="仿宋" w:hAnsi="仿宋" w:cs="Helvetica" w:hint="eastAsia"/>
          <w:color w:val="3E3E3E"/>
        </w:rPr>
        <w:t>）、基督的身体（弗一</w:t>
      </w:r>
      <w:r w:rsidRPr="00FB4F78">
        <w:rPr>
          <w:rFonts w:ascii="仿宋" w:eastAsia="仿宋" w:hAnsi="仿宋" w:cs="Helvetica"/>
          <w:color w:val="3E3E3E"/>
        </w:rPr>
        <w:t>22-23</w:t>
      </w:r>
      <w:r w:rsidRPr="00FB4F78">
        <w:rPr>
          <w:rFonts w:ascii="仿宋" w:eastAsia="仿宋" w:hAnsi="仿宋" w:cs="Helvetica" w:hint="eastAsia"/>
          <w:color w:val="3E3E3E"/>
        </w:rPr>
        <w:t>）、基督的新妇（弗五</w:t>
      </w:r>
      <w:r w:rsidRPr="00FB4F78">
        <w:rPr>
          <w:rFonts w:ascii="仿宋" w:eastAsia="仿宋" w:hAnsi="仿宋" w:cs="Helvetica"/>
          <w:color w:val="3E3E3E"/>
        </w:rPr>
        <w:t>25-28</w:t>
      </w:r>
      <w:r w:rsidRPr="00FB4F78">
        <w:rPr>
          <w:rFonts w:ascii="仿宋" w:eastAsia="仿宋" w:hAnsi="仿宋" w:cs="Helvetica" w:hint="eastAsia"/>
          <w:color w:val="3E3E3E"/>
        </w:rPr>
        <w:t>；启十九</w:t>
      </w:r>
      <w:r w:rsidRPr="00FB4F78">
        <w:rPr>
          <w:rFonts w:ascii="仿宋" w:eastAsia="仿宋" w:hAnsi="仿宋" w:cs="Helvetica"/>
          <w:color w:val="3E3E3E"/>
        </w:rPr>
        <w:t>7</w:t>
      </w:r>
      <w:r w:rsidRPr="00FB4F78">
        <w:rPr>
          <w:rFonts w:ascii="仿宋" w:eastAsia="仿宋" w:hAnsi="仿宋" w:cs="Helvetica" w:hint="eastAsia"/>
          <w:color w:val="3E3E3E"/>
        </w:rPr>
        <w:t>；廿一</w:t>
      </w:r>
      <w:r w:rsidRPr="00FB4F78">
        <w:rPr>
          <w:rFonts w:ascii="仿宋" w:eastAsia="仿宋" w:hAnsi="仿宋" w:cs="Helvetica"/>
          <w:color w:val="3E3E3E"/>
        </w:rPr>
        <w:t>2</w:t>
      </w:r>
      <w:r w:rsidRPr="00FB4F78">
        <w:rPr>
          <w:rFonts w:ascii="仿宋" w:eastAsia="仿宋" w:hAnsi="仿宋" w:cs="Helvetica" w:hint="eastAsia"/>
          <w:color w:val="3E3E3E"/>
        </w:rPr>
        <w:t>，</w:t>
      </w:r>
      <w:r w:rsidRPr="00FB4F78">
        <w:rPr>
          <w:rFonts w:ascii="仿宋" w:eastAsia="仿宋" w:hAnsi="仿宋" w:cs="Helvetica"/>
          <w:color w:val="3E3E3E"/>
        </w:rPr>
        <w:t>9-27</w:t>
      </w:r>
      <w:r w:rsidRPr="00FB4F78">
        <w:rPr>
          <w:rFonts w:ascii="仿宋" w:eastAsia="仿宋" w:hAnsi="仿宋" w:cs="Helvetica" w:hint="eastAsia"/>
          <w:color w:val="3E3E3E"/>
        </w:rPr>
        <w:t>）和圣灵的殿（林前三</w:t>
      </w:r>
      <w:r w:rsidRPr="00FB4F78">
        <w:rPr>
          <w:rFonts w:ascii="仿宋" w:eastAsia="仿宋" w:hAnsi="仿宋" w:cs="Helvetica"/>
          <w:color w:val="3E3E3E"/>
        </w:rPr>
        <w:t>16</w:t>
      </w:r>
      <w:r w:rsidRPr="00FB4F78">
        <w:rPr>
          <w:rFonts w:ascii="仿宋" w:eastAsia="仿宋" w:hAnsi="仿宋" w:cs="Helvetica" w:hint="eastAsia"/>
          <w:color w:val="3E3E3E"/>
        </w:rPr>
        <w:t>；弗二</w:t>
      </w:r>
      <w:r w:rsidRPr="00FB4F78">
        <w:rPr>
          <w:rFonts w:ascii="仿宋" w:eastAsia="仿宋" w:hAnsi="仿宋" w:cs="Helvetica"/>
          <w:color w:val="3E3E3E"/>
        </w:rPr>
        <w:t>19-22</w:t>
      </w:r>
      <w:r w:rsidRPr="00FB4F78">
        <w:rPr>
          <w:rFonts w:ascii="仿宋" w:eastAsia="仿宋" w:hAnsi="仿宋" w:cs="Helvetica" w:hint="eastAsia"/>
          <w:color w:val="3E3E3E"/>
        </w:rPr>
        <w:t>）。教会里的人则被称为“选民”（蒙拣选的）、“圣徒”（得洁净者、分别为圣归给神者）和“弟兄们”（神所领养的儿女们）。</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就本质来说，教会无论是从前、是现在、还是将来，都是单一敬拜神的群体，永远在真圣所中——即天上的耶路撒冷（加四</w:t>
      </w:r>
      <w:r w:rsidRPr="00FB4F78">
        <w:rPr>
          <w:rFonts w:ascii="仿宋" w:eastAsia="仿宋" w:hAnsi="仿宋" w:cs="Helvetica"/>
          <w:color w:val="3E3E3E"/>
        </w:rPr>
        <w:t>26</w:t>
      </w:r>
      <w:r w:rsidRPr="00FB4F78">
        <w:rPr>
          <w:rFonts w:ascii="仿宋" w:eastAsia="仿宋" w:hAnsi="仿宋" w:cs="Helvetica" w:hint="eastAsia"/>
          <w:color w:val="3E3E3E"/>
        </w:rPr>
        <w:t>；来十二</w:t>
      </w:r>
      <w:r w:rsidRPr="00FB4F78">
        <w:rPr>
          <w:rFonts w:ascii="仿宋" w:eastAsia="仿宋" w:hAnsi="仿宋" w:cs="Helvetica"/>
          <w:color w:val="3E3E3E"/>
        </w:rPr>
        <w:t>22-24</w:t>
      </w:r>
      <w:r w:rsidRPr="00FB4F78">
        <w:rPr>
          <w:rFonts w:ascii="仿宋" w:eastAsia="仿宋" w:hAnsi="仿宋" w:cs="Helvetica" w:hint="eastAsia"/>
          <w:color w:val="3E3E3E"/>
        </w:rPr>
        <w:t>）、神同在的地方——聚会。在这圣所里，所有活在基督里的人，无论是肉身活着的还是已死去的（即争战的教会和得胜的教会），都要在此敬拜不辍。不过，在世上的这个教会是以各个地方教会的型态出现，蒙召实行整体教会具体而微（小规模的代表样品）的角色。这点可用来解释为何对保罗而言，宇宙性的教会是基督的身体（林前十二</w:t>
      </w:r>
      <w:r w:rsidRPr="00FB4F78">
        <w:rPr>
          <w:rFonts w:ascii="仿宋" w:eastAsia="仿宋" w:hAnsi="仿宋" w:cs="Helvetica"/>
          <w:color w:val="3E3E3E"/>
        </w:rPr>
        <w:t>12-26</w:t>
      </w:r>
      <w:r w:rsidRPr="00FB4F78">
        <w:rPr>
          <w:rFonts w:ascii="仿宋" w:eastAsia="仿宋" w:hAnsi="仿宋" w:cs="Helvetica" w:hint="eastAsia"/>
          <w:color w:val="3E3E3E"/>
        </w:rPr>
        <w:t>；弗一</w:t>
      </w:r>
      <w:r w:rsidRPr="00FB4F78">
        <w:rPr>
          <w:rFonts w:ascii="仿宋" w:eastAsia="仿宋" w:hAnsi="仿宋" w:cs="Helvetica"/>
          <w:color w:val="3E3E3E"/>
        </w:rPr>
        <w:t>22-23</w:t>
      </w:r>
      <w:r w:rsidRPr="00FB4F78">
        <w:rPr>
          <w:rFonts w:ascii="仿宋" w:eastAsia="仿宋" w:hAnsi="仿宋" w:cs="Helvetica" w:hint="eastAsia"/>
          <w:color w:val="3E3E3E"/>
        </w:rPr>
        <w:t>；三</w:t>
      </w:r>
      <w:r w:rsidRPr="00FB4F78">
        <w:rPr>
          <w:rFonts w:ascii="仿宋" w:eastAsia="仿宋" w:hAnsi="仿宋" w:cs="Helvetica"/>
          <w:color w:val="3E3E3E"/>
        </w:rPr>
        <w:t>6</w:t>
      </w:r>
      <w:r w:rsidRPr="00FB4F78">
        <w:rPr>
          <w:rFonts w:ascii="仿宋" w:eastAsia="仿宋" w:hAnsi="仿宋" w:cs="Helvetica" w:hint="eastAsia"/>
          <w:color w:val="3E3E3E"/>
        </w:rPr>
        <w:t>；四</w:t>
      </w:r>
      <w:r w:rsidRPr="00FB4F78">
        <w:rPr>
          <w:rFonts w:ascii="仿宋" w:eastAsia="仿宋" w:hAnsi="仿宋" w:cs="Helvetica"/>
          <w:color w:val="3E3E3E"/>
        </w:rPr>
        <w:t>4</w:t>
      </w:r>
      <w:r w:rsidRPr="00FB4F78">
        <w:rPr>
          <w:rFonts w:ascii="仿宋" w:eastAsia="仿宋" w:hAnsi="仿宋" w:cs="Helvetica" w:hint="eastAsia"/>
          <w:color w:val="3E3E3E"/>
        </w:rPr>
        <w:t>），而地方性的聚会也是（林前十二</w:t>
      </w:r>
      <w:r w:rsidRPr="00FB4F78">
        <w:rPr>
          <w:rFonts w:ascii="仿宋" w:eastAsia="仿宋" w:hAnsi="仿宋" w:cs="Helvetica"/>
          <w:color w:val="3E3E3E"/>
        </w:rPr>
        <w:t>27</w:t>
      </w:r>
      <w:r w:rsidRPr="00FB4F78">
        <w:rPr>
          <w:rFonts w:ascii="仿宋" w:eastAsia="仿宋" w:hAnsi="仿宋" w:cs="Helvetica" w:hint="eastAsia"/>
          <w:color w:val="3E3E3E"/>
        </w:rPr>
        <w:t>）。</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就习惯而言，地上教会的特点是：合一的（</w:t>
      </w:r>
      <w:r w:rsidRPr="00FB4F78">
        <w:rPr>
          <w:rFonts w:ascii="仿宋" w:eastAsia="仿宋" w:hAnsi="仿宋" w:cs="Helvetica"/>
          <w:color w:val="3E3E3E"/>
        </w:rPr>
        <w:t>one</w:t>
      </w:r>
      <w:r w:rsidRPr="00FB4F78">
        <w:rPr>
          <w:rFonts w:ascii="仿宋" w:eastAsia="仿宋" w:hAnsi="仿宋" w:cs="Helvetica" w:hint="eastAsia"/>
          <w:color w:val="3E3E3E"/>
        </w:rPr>
        <w:t>，她在基督里真是如此，如弗四</w:t>
      </w:r>
      <w:r w:rsidRPr="00FB4F78">
        <w:rPr>
          <w:rFonts w:ascii="仿宋" w:eastAsia="仿宋" w:hAnsi="仿宋" w:cs="Helvetica"/>
          <w:color w:val="3E3E3E"/>
        </w:rPr>
        <w:t>3-6</w:t>
      </w:r>
      <w:r w:rsidRPr="00FB4F78">
        <w:rPr>
          <w:rFonts w:ascii="仿宋" w:eastAsia="仿宋" w:hAnsi="仿宋" w:cs="Helvetica" w:hint="eastAsia"/>
          <w:color w:val="3E3E3E"/>
        </w:rPr>
        <w:t>所示，虽然地方性的教会和宗派性的团体为数极多）；是圣洁的（</w:t>
      </w:r>
      <w:r w:rsidRPr="00FB4F78">
        <w:rPr>
          <w:rFonts w:ascii="仿宋" w:eastAsia="仿宋" w:hAnsi="仿宋" w:cs="Helvetica"/>
          <w:color w:val="3E3E3E"/>
        </w:rPr>
        <w:t>holy</w:t>
      </w:r>
      <w:r w:rsidRPr="00FB4F78">
        <w:rPr>
          <w:rFonts w:ascii="仿宋" w:eastAsia="仿宋" w:hAnsi="仿宋" w:cs="Helvetica" w:hint="eastAsia"/>
          <w:color w:val="3E3E3E"/>
        </w:rPr>
        <w:t>，因全体教会如每一位个别的基督徒一样，都是分别为圣归给神的，弗二</w:t>
      </w:r>
      <w:r w:rsidRPr="00FB4F78">
        <w:rPr>
          <w:rFonts w:ascii="仿宋" w:eastAsia="仿宋" w:hAnsi="仿宋" w:cs="Helvetica"/>
          <w:color w:val="3E3E3E"/>
        </w:rPr>
        <w:t>21</w:t>
      </w:r>
      <w:r w:rsidRPr="00FB4F78">
        <w:rPr>
          <w:rFonts w:ascii="仿宋" w:eastAsia="仿宋" w:hAnsi="仿宋" w:cs="Helvetica" w:hint="eastAsia"/>
          <w:color w:val="3E3E3E"/>
        </w:rPr>
        <w:t>）；她是大公的（</w:t>
      </w:r>
      <w:r w:rsidRPr="00FB4F78">
        <w:rPr>
          <w:rFonts w:ascii="仿宋" w:eastAsia="仿宋" w:hAnsi="仿宋" w:cs="Helvetica"/>
          <w:color w:val="3E3E3E"/>
        </w:rPr>
        <w:t>catholic</w:t>
      </w:r>
      <w:r w:rsidRPr="00FB4F78">
        <w:rPr>
          <w:rFonts w:ascii="仿宋" w:eastAsia="仿宋" w:hAnsi="仿宋" w:cs="Helvetica" w:hint="eastAsia"/>
          <w:color w:val="3E3E3E"/>
        </w:rPr>
        <w:t>，因是普世性的，并寻求守住真道直到丰满的地步）；她也是使徒的（</w:t>
      </w:r>
      <w:r w:rsidRPr="00FB4F78">
        <w:rPr>
          <w:rFonts w:ascii="仿宋" w:eastAsia="仿宋" w:hAnsi="仿宋" w:cs="Helvetica"/>
          <w:color w:val="3E3E3E"/>
        </w:rPr>
        <w:t>apostolic</w:t>
      </w:r>
      <w:r w:rsidRPr="00FB4F78">
        <w:rPr>
          <w:rFonts w:ascii="仿宋" w:eastAsia="仿宋" w:hAnsi="仿宋" w:cs="Helvetica" w:hint="eastAsia"/>
          <w:color w:val="3E3E3E"/>
        </w:rPr>
        <w:t>，因建造在使徒的教训上，弗二</w:t>
      </w:r>
      <w:r w:rsidRPr="00FB4F78">
        <w:rPr>
          <w:rFonts w:ascii="仿宋" w:eastAsia="仿宋" w:hAnsi="仿宋" w:cs="Helvetica"/>
          <w:color w:val="3E3E3E"/>
        </w:rPr>
        <w:t>20</w:t>
      </w:r>
      <w:r w:rsidRPr="00FB4F78">
        <w:rPr>
          <w:rFonts w:ascii="仿宋" w:eastAsia="仿宋" w:hAnsi="仿宋" w:cs="Helvetica" w:hint="eastAsia"/>
          <w:color w:val="3E3E3E"/>
        </w:rPr>
        <w:t>）。所有这四项品质都可由以弗所书二章</w:t>
      </w:r>
      <w:r w:rsidRPr="00FB4F78">
        <w:rPr>
          <w:rFonts w:ascii="仿宋" w:eastAsia="仿宋" w:hAnsi="仿宋" w:cs="Helvetica"/>
          <w:color w:val="3E3E3E"/>
        </w:rPr>
        <w:t>19-22</w:t>
      </w:r>
      <w:r w:rsidRPr="00FB4F78">
        <w:rPr>
          <w:rFonts w:ascii="仿宋" w:eastAsia="仿宋" w:hAnsi="仿宋" w:cs="Helvetica" w:hint="eastAsia"/>
          <w:color w:val="3E3E3E"/>
        </w:rPr>
        <w:t>节的经文里看出。</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人眼中所看见的教会和神眼中所看见的教会，是有区别的，这正是历史上所谓可见的教会和不可见的教会之间的区别。“不可见”的意思不是说我们看不见她的存在，而是说我们无法知道（如识察人心的神所知的那样，提后二</w:t>
      </w:r>
      <w:r w:rsidRPr="00FB4F78">
        <w:rPr>
          <w:rFonts w:ascii="仿宋" w:eastAsia="仿宋" w:hAnsi="仿宋" w:cs="Helvetica"/>
          <w:color w:val="3E3E3E"/>
        </w:rPr>
        <w:t>19</w:t>
      </w:r>
      <w:r w:rsidRPr="00FB4F78">
        <w:rPr>
          <w:rFonts w:ascii="仿宋" w:eastAsia="仿宋" w:hAnsi="仿宋" w:cs="Helvetica" w:hint="eastAsia"/>
          <w:color w:val="3E3E3E"/>
        </w:rPr>
        <w:t>），在有组织的教会里受洗、认信的人，其中哪些是从心里头重生，因而属于那个爱救主的罪人同在灵里交通的教会。耶稣教导说，在有组织的教会里，总是有人自以为是基督徒，教会也这么接受他们，有的甚至成了传道人，可是他们的内心并没有更新，这些人的真象将要在审判时被暴露出来，并遭弃绝（太七</w:t>
      </w:r>
      <w:r w:rsidRPr="00FB4F78">
        <w:rPr>
          <w:rFonts w:ascii="仿宋" w:eastAsia="仿宋" w:hAnsi="仿宋" w:cs="Helvetica"/>
          <w:color w:val="3E3E3E"/>
        </w:rPr>
        <w:t>15-27</w:t>
      </w:r>
      <w:r w:rsidRPr="00FB4F78">
        <w:rPr>
          <w:rFonts w:ascii="仿宋" w:eastAsia="仿宋" w:hAnsi="仿宋" w:cs="Helvetica" w:hint="eastAsia"/>
          <w:color w:val="3E3E3E"/>
        </w:rPr>
        <w:t>；十三</w:t>
      </w:r>
      <w:r w:rsidRPr="00FB4F78">
        <w:rPr>
          <w:rFonts w:ascii="仿宋" w:eastAsia="仿宋" w:hAnsi="仿宋" w:cs="Helvetica"/>
          <w:color w:val="3E3E3E"/>
        </w:rPr>
        <w:t>24-30</w:t>
      </w:r>
      <w:r w:rsidRPr="00FB4F78">
        <w:rPr>
          <w:rFonts w:ascii="仿宋" w:eastAsia="仿宋" w:hAnsi="仿宋" w:cs="Helvetica" w:hint="eastAsia"/>
          <w:color w:val="3E3E3E"/>
        </w:rPr>
        <w:t>，</w:t>
      </w:r>
      <w:r w:rsidRPr="00FB4F78">
        <w:rPr>
          <w:rFonts w:ascii="仿宋" w:eastAsia="仿宋" w:hAnsi="仿宋" w:cs="Helvetica"/>
          <w:color w:val="3E3E3E"/>
        </w:rPr>
        <w:t>36-43</w:t>
      </w:r>
      <w:r w:rsidRPr="00FB4F78">
        <w:rPr>
          <w:rFonts w:ascii="仿宋" w:eastAsia="仿宋" w:hAnsi="仿宋" w:cs="Helvetica" w:hint="eastAsia"/>
          <w:color w:val="3E3E3E"/>
        </w:rPr>
        <w:t>，</w:t>
      </w:r>
      <w:r w:rsidRPr="00FB4F78">
        <w:rPr>
          <w:rFonts w:ascii="仿宋" w:eastAsia="仿宋" w:hAnsi="仿宋" w:cs="Helvetica"/>
          <w:color w:val="3E3E3E"/>
        </w:rPr>
        <w:t>47-50</w:t>
      </w:r>
      <w:r w:rsidRPr="00FB4F78">
        <w:rPr>
          <w:rFonts w:ascii="仿宋" w:eastAsia="仿宋" w:hAnsi="仿宋" w:cs="Helvetica" w:hint="eastAsia"/>
          <w:color w:val="3E3E3E"/>
        </w:rPr>
        <w:t>；廿五</w:t>
      </w:r>
      <w:r w:rsidRPr="00FB4F78">
        <w:rPr>
          <w:rFonts w:ascii="仿宋" w:eastAsia="仿宋" w:hAnsi="仿宋" w:cs="Helvetica"/>
          <w:color w:val="3E3E3E"/>
        </w:rPr>
        <w:t>1-46</w:t>
      </w:r>
      <w:r w:rsidRPr="00FB4F78">
        <w:rPr>
          <w:rFonts w:ascii="仿宋" w:eastAsia="仿宋" w:hAnsi="仿宋" w:cs="Helvetica" w:hint="eastAsia"/>
          <w:color w:val="3E3E3E"/>
        </w:rPr>
        <w:t>）。这个“可见的</w:t>
      </w:r>
      <w:r w:rsidRPr="00FB4F78">
        <w:rPr>
          <w:rFonts w:ascii="仿宋" w:eastAsia="仿宋" w:hAnsi="仿宋" w:cs="Helvetica"/>
          <w:color w:val="3E3E3E"/>
        </w:rPr>
        <w:t>--</w:t>
      </w:r>
      <w:r w:rsidRPr="00FB4F78">
        <w:rPr>
          <w:rFonts w:ascii="仿宋" w:eastAsia="仿宋" w:hAnsi="仿宋" w:cs="Helvetica" w:hint="eastAsia"/>
          <w:color w:val="3E3E3E"/>
        </w:rPr>
        <w:t>不可见的”区别是用来解释上述的情形。它并非指有两个教会，而是说可见的群体中常有人看来似基督徒，但神知道他们不是真的（他们自己可以知道的，如果他们真想知道的话，林后十三</w:t>
      </w:r>
      <w:r w:rsidRPr="00FB4F78">
        <w:rPr>
          <w:rFonts w:ascii="仿宋" w:eastAsia="仿宋" w:hAnsi="仿宋" w:cs="Helvetica"/>
          <w:color w:val="3E3E3E"/>
        </w:rPr>
        <w:t>5</w:t>
      </w:r>
      <w:r w:rsidRPr="00FB4F78">
        <w:rPr>
          <w:rFonts w:ascii="仿宋" w:eastAsia="仿宋" w:hAnsi="仿宋" w:cs="Helvetica" w:hint="eastAsia"/>
          <w:color w:val="3E3E3E"/>
        </w:rPr>
        <w:t>）。</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新约圣经假定所有的基督徒都会参与在地方教会的生活里，借聚集在一起来敬拜（来十</w:t>
      </w:r>
      <w:r w:rsidRPr="00FB4F78">
        <w:rPr>
          <w:rFonts w:ascii="仿宋" w:eastAsia="仿宋" w:hAnsi="仿宋" w:cs="Helvetica"/>
          <w:color w:val="3E3E3E"/>
        </w:rPr>
        <w:t>25</w:t>
      </w:r>
      <w:r w:rsidRPr="00FB4F78">
        <w:rPr>
          <w:rFonts w:ascii="仿宋" w:eastAsia="仿宋" w:hAnsi="仿宋" w:cs="Helvetica" w:hint="eastAsia"/>
          <w:color w:val="3E3E3E"/>
        </w:rPr>
        <w:t>），接受她的滋养和纪律（太十八</w:t>
      </w:r>
      <w:r w:rsidRPr="00FB4F78">
        <w:rPr>
          <w:rFonts w:ascii="仿宋" w:eastAsia="仿宋" w:hAnsi="仿宋" w:cs="Helvetica"/>
          <w:color w:val="3E3E3E"/>
        </w:rPr>
        <w:t>15-20</w:t>
      </w:r>
      <w:r w:rsidRPr="00FB4F78">
        <w:rPr>
          <w:rFonts w:ascii="仿宋" w:eastAsia="仿宋" w:hAnsi="仿宋" w:cs="Helvetica" w:hint="eastAsia"/>
          <w:color w:val="3E3E3E"/>
        </w:rPr>
        <w:t>；加六</w:t>
      </w:r>
      <w:r w:rsidRPr="00FB4F78">
        <w:rPr>
          <w:rFonts w:ascii="仿宋" w:eastAsia="仿宋" w:hAnsi="仿宋" w:cs="Helvetica"/>
          <w:color w:val="3E3E3E"/>
        </w:rPr>
        <w:t>1</w:t>
      </w:r>
      <w:r w:rsidRPr="00FB4F78">
        <w:rPr>
          <w:rFonts w:ascii="仿宋" w:eastAsia="仿宋" w:hAnsi="仿宋" w:cs="Helvetica" w:hint="eastAsia"/>
          <w:color w:val="3E3E3E"/>
        </w:rPr>
        <w:t>），并在见证主的事上一同有份。基督徒若有可以归属的会众，却拒绝在其中和其他信徒来往，就是违背神，同时也导致自己灵里贫乏。</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lastRenderedPageBreak/>
        <w:t>神没有将基督徒敬拜的规定，记载得像旧约圣经里那样巨细靡遗，但是新约圣经清楚显示基督徒团体敬拜的主要内容应包括：赞美（“用诗章、颂词、灵歌”，弗五</w:t>
      </w:r>
      <w:r w:rsidRPr="00FB4F78">
        <w:rPr>
          <w:rFonts w:ascii="仿宋" w:eastAsia="仿宋" w:hAnsi="仿宋" w:cs="Helvetica"/>
          <w:color w:val="3E3E3E"/>
        </w:rPr>
        <w:t>19</w:t>
      </w:r>
      <w:r w:rsidRPr="00FB4F78">
        <w:rPr>
          <w:rFonts w:ascii="仿宋" w:eastAsia="仿宋" w:hAnsi="仿宋" w:cs="Helvetica" w:hint="eastAsia"/>
          <w:color w:val="3E3E3E"/>
        </w:rPr>
        <w:t>）、祷告、讲道和定期举行主的晚餐（徒廿</w:t>
      </w:r>
      <w:r w:rsidRPr="00FB4F78">
        <w:rPr>
          <w:rFonts w:ascii="仿宋" w:eastAsia="仿宋" w:hAnsi="仿宋" w:cs="Helvetica"/>
          <w:color w:val="3E3E3E"/>
        </w:rPr>
        <w:t>7-11</w:t>
      </w:r>
      <w:r w:rsidRPr="00FB4F78">
        <w:rPr>
          <w:rFonts w:ascii="仿宋" w:eastAsia="仿宋" w:hAnsi="仿宋" w:cs="Helvetica" w:hint="eastAsia"/>
          <w:color w:val="3E3E3E"/>
        </w:rPr>
        <w:t>）。歌唱赞美神在使徒的教会里显然是桩大事，如日后所有属灵运动在聚会里都会唱诗一样，这可见于保罗和巴拿巴在腓立比监狱里（大声）祷告时，也唱赞美诗（徒十六</w:t>
      </w:r>
      <w:r w:rsidRPr="00FB4F78">
        <w:rPr>
          <w:rFonts w:ascii="仿宋" w:eastAsia="仿宋" w:hAnsi="仿宋" w:cs="Helvetica"/>
          <w:color w:val="3E3E3E"/>
        </w:rPr>
        <w:t>25</w:t>
      </w:r>
      <w:r w:rsidRPr="00FB4F78">
        <w:rPr>
          <w:rFonts w:ascii="仿宋" w:eastAsia="仿宋" w:hAnsi="仿宋" w:cs="Helvetica" w:hint="eastAsia"/>
          <w:color w:val="3E3E3E"/>
        </w:rPr>
        <w:t>），新约圣经中载有一些显然是赞美诗之片段的经文（弗五</w:t>
      </w:r>
      <w:r w:rsidRPr="00FB4F78">
        <w:rPr>
          <w:rFonts w:ascii="仿宋" w:eastAsia="仿宋" w:hAnsi="仿宋" w:cs="Helvetica"/>
          <w:color w:val="3E3E3E"/>
        </w:rPr>
        <w:t>14</w:t>
      </w:r>
      <w:r w:rsidRPr="00FB4F78">
        <w:rPr>
          <w:rFonts w:ascii="仿宋" w:eastAsia="仿宋" w:hAnsi="仿宋" w:cs="Helvetica" w:hint="eastAsia"/>
          <w:color w:val="3E3E3E"/>
        </w:rPr>
        <w:t>；腓二</w:t>
      </w:r>
      <w:r w:rsidRPr="00FB4F78">
        <w:rPr>
          <w:rFonts w:ascii="仿宋" w:eastAsia="仿宋" w:hAnsi="仿宋" w:cs="Helvetica"/>
          <w:color w:val="3E3E3E"/>
        </w:rPr>
        <w:t>6-11</w:t>
      </w:r>
      <w:r w:rsidRPr="00FB4F78">
        <w:rPr>
          <w:rFonts w:ascii="仿宋" w:eastAsia="仿宋" w:hAnsi="仿宋" w:cs="Helvetica" w:hint="eastAsia"/>
          <w:color w:val="3E3E3E"/>
        </w:rPr>
        <w:t>；提前三</w:t>
      </w:r>
      <w:r w:rsidRPr="00FB4F78">
        <w:rPr>
          <w:rFonts w:ascii="仿宋" w:eastAsia="仿宋" w:hAnsi="仿宋" w:cs="Helvetica"/>
          <w:color w:val="3E3E3E"/>
        </w:rPr>
        <w:t>16</w:t>
      </w:r>
      <w:r w:rsidRPr="00FB4F78">
        <w:rPr>
          <w:rFonts w:ascii="仿宋" w:eastAsia="仿宋" w:hAnsi="仿宋" w:cs="Helvetica" w:hint="eastAsia"/>
          <w:color w:val="3E3E3E"/>
        </w:rPr>
        <w:t>等），又如启示录里的“新歌”为数众多而且内容丰富，甚而狂喜出神（启四</w:t>
      </w:r>
      <w:r w:rsidRPr="00FB4F78">
        <w:rPr>
          <w:rFonts w:ascii="仿宋" w:eastAsia="仿宋" w:hAnsi="仿宋" w:cs="Helvetica"/>
          <w:color w:val="3E3E3E"/>
        </w:rPr>
        <w:t>8</w:t>
      </w:r>
      <w:r w:rsidRPr="00FB4F78">
        <w:rPr>
          <w:rFonts w:ascii="仿宋" w:eastAsia="仿宋" w:hAnsi="仿宋" w:cs="Helvetica" w:hint="eastAsia"/>
          <w:color w:val="3E3E3E"/>
        </w:rPr>
        <w:t>，</w:t>
      </w:r>
      <w:r w:rsidRPr="00FB4F78">
        <w:rPr>
          <w:rFonts w:ascii="仿宋" w:eastAsia="仿宋" w:hAnsi="仿宋" w:cs="Helvetica"/>
          <w:color w:val="3E3E3E"/>
        </w:rPr>
        <w:t>11</w:t>
      </w:r>
      <w:r w:rsidRPr="00FB4F78">
        <w:rPr>
          <w:rFonts w:ascii="仿宋" w:eastAsia="仿宋" w:hAnsi="仿宋" w:cs="Helvetica" w:hint="eastAsia"/>
          <w:color w:val="3E3E3E"/>
        </w:rPr>
        <w:t>；五</w:t>
      </w:r>
      <w:r w:rsidRPr="00FB4F78">
        <w:rPr>
          <w:rFonts w:ascii="仿宋" w:eastAsia="仿宋" w:hAnsi="仿宋" w:cs="Helvetica"/>
          <w:color w:val="3E3E3E"/>
        </w:rPr>
        <w:t>9-10</w:t>
      </w:r>
      <w:r w:rsidRPr="00FB4F78">
        <w:rPr>
          <w:rFonts w:ascii="仿宋" w:eastAsia="仿宋" w:hAnsi="仿宋" w:cs="Helvetica" w:hint="eastAsia"/>
          <w:color w:val="3E3E3E"/>
        </w:rPr>
        <w:t>，</w:t>
      </w:r>
      <w:r w:rsidRPr="00FB4F78">
        <w:rPr>
          <w:rFonts w:ascii="仿宋" w:eastAsia="仿宋" w:hAnsi="仿宋" w:cs="Helvetica"/>
          <w:color w:val="3E3E3E"/>
        </w:rPr>
        <w:t>12-13</w:t>
      </w:r>
      <w:r w:rsidRPr="00FB4F78">
        <w:rPr>
          <w:rFonts w:ascii="仿宋" w:eastAsia="仿宋" w:hAnsi="仿宋" w:cs="Helvetica" w:hint="eastAsia"/>
          <w:color w:val="3E3E3E"/>
        </w:rPr>
        <w:t>；七</w:t>
      </w:r>
      <w:r w:rsidRPr="00FB4F78">
        <w:rPr>
          <w:rFonts w:ascii="仿宋" w:eastAsia="仿宋" w:hAnsi="仿宋" w:cs="Helvetica"/>
          <w:color w:val="3E3E3E"/>
        </w:rPr>
        <w:t>10</w:t>
      </w:r>
      <w:r w:rsidRPr="00FB4F78">
        <w:rPr>
          <w:rFonts w:ascii="仿宋" w:eastAsia="仿宋" w:hAnsi="仿宋" w:cs="Helvetica" w:hint="eastAsia"/>
          <w:color w:val="3E3E3E"/>
        </w:rPr>
        <w:t>，</w:t>
      </w:r>
      <w:r w:rsidRPr="00FB4F78">
        <w:rPr>
          <w:rFonts w:ascii="仿宋" w:eastAsia="仿宋" w:hAnsi="仿宋" w:cs="Helvetica"/>
          <w:color w:val="3E3E3E"/>
        </w:rPr>
        <w:t>12</w:t>
      </w:r>
      <w:r w:rsidRPr="00FB4F78">
        <w:rPr>
          <w:rFonts w:ascii="仿宋" w:eastAsia="仿宋" w:hAnsi="仿宋" w:cs="Helvetica" w:hint="eastAsia"/>
          <w:color w:val="3E3E3E"/>
        </w:rPr>
        <w:t>；十一</w:t>
      </w:r>
      <w:r w:rsidRPr="00FB4F78">
        <w:rPr>
          <w:rFonts w:ascii="仿宋" w:eastAsia="仿宋" w:hAnsi="仿宋" w:cs="Helvetica"/>
          <w:color w:val="3E3E3E"/>
        </w:rPr>
        <w:t>15</w:t>
      </w:r>
      <w:r w:rsidRPr="00FB4F78">
        <w:rPr>
          <w:rFonts w:ascii="仿宋" w:eastAsia="仿宋" w:hAnsi="仿宋" w:cs="Helvetica" w:hint="eastAsia"/>
          <w:color w:val="3E3E3E"/>
        </w:rPr>
        <w:t>，</w:t>
      </w:r>
      <w:r w:rsidRPr="00FB4F78">
        <w:rPr>
          <w:rFonts w:ascii="仿宋" w:eastAsia="仿宋" w:hAnsi="仿宋" w:cs="Helvetica"/>
          <w:color w:val="3E3E3E"/>
        </w:rPr>
        <w:t>17-18</w:t>
      </w:r>
      <w:r w:rsidRPr="00FB4F78">
        <w:rPr>
          <w:rFonts w:ascii="仿宋" w:eastAsia="仿宋" w:hAnsi="仿宋" w:cs="Helvetica" w:hint="eastAsia"/>
          <w:color w:val="3E3E3E"/>
        </w:rPr>
        <w:t>；十二</w:t>
      </w:r>
      <w:r w:rsidRPr="00FB4F78">
        <w:rPr>
          <w:rFonts w:ascii="仿宋" w:eastAsia="仿宋" w:hAnsi="仿宋" w:cs="Helvetica"/>
          <w:color w:val="3E3E3E"/>
        </w:rPr>
        <w:t>10-12</w:t>
      </w:r>
      <w:r w:rsidRPr="00FB4F78">
        <w:rPr>
          <w:rFonts w:ascii="仿宋" w:eastAsia="仿宋" w:hAnsi="仿宋" w:cs="Helvetica" w:hint="eastAsia"/>
          <w:color w:val="3E3E3E"/>
        </w:rPr>
        <w:t>；十五</w:t>
      </w:r>
      <w:r w:rsidRPr="00FB4F78">
        <w:rPr>
          <w:rFonts w:ascii="仿宋" w:eastAsia="仿宋" w:hAnsi="仿宋" w:cs="Helvetica"/>
          <w:color w:val="3E3E3E"/>
        </w:rPr>
        <w:t>3-4</w:t>
      </w:r>
      <w:r w:rsidRPr="00FB4F78">
        <w:rPr>
          <w:rFonts w:ascii="仿宋" w:eastAsia="仿宋" w:hAnsi="仿宋" w:cs="Helvetica" w:hint="eastAsia"/>
          <w:color w:val="3E3E3E"/>
        </w:rPr>
        <w:t>；十九</w:t>
      </w:r>
      <w:r w:rsidRPr="00FB4F78">
        <w:rPr>
          <w:rFonts w:ascii="仿宋" w:eastAsia="仿宋" w:hAnsi="仿宋" w:cs="Helvetica"/>
          <w:color w:val="3E3E3E"/>
        </w:rPr>
        <w:t>1-8</w:t>
      </w:r>
      <w:r w:rsidRPr="00FB4F78">
        <w:rPr>
          <w:rFonts w:ascii="仿宋" w:eastAsia="仿宋" w:hAnsi="仿宋" w:cs="Helvetica" w:hint="eastAsia"/>
          <w:color w:val="3E3E3E"/>
        </w:rPr>
        <w:t>；廿一</w:t>
      </w:r>
      <w:r w:rsidRPr="00FB4F78">
        <w:rPr>
          <w:rFonts w:ascii="仿宋" w:eastAsia="仿宋" w:hAnsi="仿宋" w:cs="Helvetica"/>
          <w:color w:val="3E3E3E"/>
        </w:rPr>
        <w:t>3-4</w:t>
      </w:r>
      <w:r w:rsidRPr="00FB4F78">
        <w:rPr>
          <w:rFonts w:ascii="仿宋" w:eastAsia="仿宋" w:hAnsi="仿宋" w:cs="Helvetica" w:hint="eastAsia"/>
          <w:color w:val="3E3E3E"/>
        </w:rPr>
        <w:t>）。任何一处的地方教会，只要灵里是活泼的，聚会时都会毫不犹疑地视唱诗、祷告、讲道为重要的事，而且火热进行。</w:t>
      </w:r>
    </w:p>
    <w:p w:rsidR="00FB4F78" w:rsidRPr="00FB4F78" w:rsidRDefault="00FB4F78" w:rsidP="009F76C0">
      <w:pPr>
        <w:pStyle w:val="NormalWeb"/>
        <w:shd w:val="clear" w:color="auto" w:fill="FFFFFF"/>
        <w:spacing w:before="0" w:beforeAutospacing="0" w:after="0" w:afterAutospacing="0"/>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contextualSpacing/>
        <w:mirrorIndents/>
        <w:rPr>
          <w:rFonts w:ascii="仿宋" w:eastAsia="仿宋" w:hAnsi="仿宋" w:cs="Helvetica"/>
          <w:color w:val="3E3E3E"/>
        </w:rPr>
      </w:pPr>
    </w:p>
    <w:p w:rsidR="00FB4F78" w:rsidRPr="00041AC7" w:rsidRDefault="00041AC7" w:rsidP="009F76C0">
      <w:pPr>
        <w:pStyle w:val="Heading3"/>
        <w:shd w:val="clear" w:color="auto" w:fill="FFFFFF"/>
        <w:spacing w:before="0" w:beforeAutospacing="0" w:after="0" w:afterAutospacing="0"/>
        <w:contextualSpacing/>
        <w:mirrorIndents/>
        <w:rPr>
          <w:rFonts w:ascii="仿宋" w:eastAsia="仿宋" w:hAnsi="仿宋" w:cs="Helvetica"/>
          <w:bCs w:val="0"/>
          <w:color w:val="3E3E3E"/>
          <w:sz w:val="24"/>
          <w:szCs w:val="24"/>
        </w:rPr>
      </w:pPr>
      <w:r w:rsidRPr="00041AC7">
        <w:rPr>
          <w:rFonts w:ascii="仿宋" w:eastAsia="仿宋" w:hAnsi="仿宋" w:cs="Helvetica" w:hint="eastAsia"/>
          <w:bCs w:val="0"/>
          <w:color w:val="3E3E3E"/>
          <w:sz w:val="24"/>
          <w:szCs w:val="24"/>
        </w:rPr>
        <w:t>75</w:t>
      </w:r>
      <w:r w:rsidRPr="00041AC7">
        <w:rPr>
          <w:rFonts w:ascii="仿宋" w:eastAsia="仿宋" w:hAnsi="仿宋" w:cs="Helvetica"/>
          <w:bCs w:val="0"/>
          <w:color w:val="3E3E3E"/>
          <w:sz w:val="24"/>
          <w:szCs w:val="24"/>
        </w:rPr>
        <w:t xml:space="preserve"> </w:t>
      </w:r>
      <w:r w:rsidR="00FB4F78" w:rsidRPr="00041AC7">
        <w:rPr>
          <w:rFonts w:ascii="仿宋" w:eastAsia="仿宋" w:hAnsi="仿宋" w:cs="Helvetica"/>
          <w:bCs w:val="0"/>
          <w:color w:val="3E3E3E"/>
          <w:sz w:val="24"/>
          <w:szCs w:val="24"/>
        </w:rPr>
        <w:t>圣道与圣礼</w:t>
      </w:r>
    </w:p>
    <w:p w:rsidR="00041AC7" w:rsidRDefault="00041AC7" w:rsidP="009F76C0">
      <w:pPr>
        <w:pStyle w:val="NormalWeb"/>
        <w:shd w:val="clear" w:color="auto" w:fill="FFFFFF"/>
        <w:spacing w:before="0" w:beforeAutospacing="0" w:after="0" w:afterAutospacing="0"/>
        <w:contextualSpacing/>
        <w:mirrorIndents/>
        <w:jc w:val="center"/>
        <w:rPr>
          <w:rStyle w:val="Strong"/>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真教会的标记</w:t>
      </w:r>
    </w:p>
    <w:p w:rsidR="00FB4F78" w:rsidRPr="00FB4F78" w:rsidRDefault="00FB4F78" w:rsidP="00041AC7">
      <w:pPr>
        <w:pStyle w:val="NormalWeb"/>
        <w:shd w:val="clear" w:color="auto" w:fill="FFFFFF"/>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你要写信给以弗所教会……给士每拿教会……给别迦摩教会……给推雅推喇教会……给撒狄教会……给非拉铁非教会……给老底嘉教会……（启二1，8，12，18；三1，7，14）</w:t>
      </w:r>
    </w:p>
    <w:p w:rsidR="00041AC7" w:rsidRDefault="00041AC7"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每一个地方教会都是宇宙性教会的表露；她要能彰显后者的本质，叫人看出它是父神所重生的家庭，是基督所服事的身体，是靠圣灵所维持的团契。这世上有不少自封为教会的团体，她们的背景值得怀疑（如，统一教和摩门教，两者都否认三位一体）。甚至，有些以往曾毫不含糊地持守真道的会众，却堕落到一个程度，叫人难以知道如今还能不能算是教会。辨识因此是必须的。当改教家们反对教皇制，并与罗马天主教分道扬镳时，他们需要决定什么是真教会的标记。他们从圣经里找到了答案，这标记有两个标准：</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第一，肯忠实地传讲神道：其意为，受置疑的团体必须肯根据圣经，教导基督教福音的基要之道。举例来说，举凡否认三位一体、基督的神性、背负人罪的救赎和因信称义等教义的教会，就属现代信仰偏差的团体，它们相当于古代与正统教会有别的幻影派——因后者亦否认主的道成肉身和赎罪的道理（约壹四</w:t>
      </w:r>
      <w:r w:rsidRPr="00FB4F78">
        <w:rPr>
          <w:rFonts w:ascii="仿宋" w:eastAsia="仿宋" w:hAnsi="仿宋" w:cs="Helvetica"/>
          <w:color w:val="3E3E3E"/>
        </w:rPr>
        <w:t>1-3</w:t>
      </w:r>
      <w:r w:rsidRPr="00FB4F78">
        <w:rPr>
          <w:rFonts w:ascii="仿宋" w:eastAsia="仿宋" w:hAnsi="仿宋" w:cs="Helvetica" w:hint="eastAsia"/>
          <w:color w:val="3E3E3E"/>
        </w:rPr>
        <w:t>），两者均属约翰所说的那种人：“他们……不是属我们的。”（约壹二</w:t>
      </w:r>
      <w:r w:rsidRPr="00FB4F78">
        <w:rPr>
          <w:rFonts w:ascii="仿宋" w:eastAsia="仿宋" w:hAnsi="仿宋" w:cs="Helvetica"/>
          <w:color w:val="3E3E3E"/>
        </w:rPr>
        <w:t>19</w:t>
      </w:r>
      <w:r w:rsidRPr="00FB4F78">
        <w:rPr>
          <w:rFonts w:ascii="仿宋" w:eastAsia="仿宋" w:hAnsi="仿宋" w:cs="Helvetica" w:hint="eastAsia"/>
          <w:color w:val="3E3E3E"/>
        </w:rPr>
        <w:t>）</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第二，能正确地使用圣礼：其意为，人可从洗礼和主的晚餐这两种圣礼中看出并了解到，教会持行这些圣礼是为陈述福音，能唤起、肯定并坚固信徒在基督里的信心。将圣礼变为魔术般的礼仪、以致窒息会众信心的迷信行为，是令人忍无可忍的。这种迷信就像任何其他会阻拦信徒在基督里之信心的事物一样，会给教会的本体带来致命的一击。蒙接纳进入可见的教会，是受洗意义的一一部分；而借着让一个人有份于主的晚餐来肯定此人在教会中的地位，则是主的晚餐之意义的一部分。正确的使用圣礼还包括执行教会纪律，借此纪律，信徒对信仰的认信得以试验，公开的行为得以受到审核。</w:t>
      </w: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理想上来说，一个属基督的团体除了至少要有这两个标记外，还需展现教会的其他标记。路德指出，它包括执行纪律的权柄（太十六</w:t>
      </w:r>
      <w:r w:rsidRPr="00FB4F78">
        <w:rPr>
          <w:rFonts w:ascii="仿宋" w:eastAsia="仿宋" w:hAnsi="仿宋" w:cs="Helvetica"/>
          <w:color w:val="3E3E3E"/>
        </w:rPr>
        <w:t>19</w:t>
      </w:r>
      <w:r w:rsidRPr="00FB4F78">
        <w:rPr>
          <w:rFonts w:ascii="仿宋" w:eastAsia="仿宋" w:hAnsi="仿宋" w:cs="Helvetica" w:hint="eastAsia"/>
          <w:color w:val="3E3E3E"/>
        </w:rPr>
        <w:t>）、带权柄的服事（徒十四</w:t>
      </w:r>
      <w:r w:rsidRPr="00FB4F78">
        <w:rPr>
          <w:rFonts w:ascii="仿宋" w:eastAsia="仿宋" w:hAnsi="仿宋" w:cs="Helvetica"/>
          <w:color w:val="3E3E3E"/>
        </w:rPr>
        <w:t>23</w:t>
      </w:r>
      <w:r w:rsidRPr="00FB4F78">
        <w:rPr>
          <w:rFonts w:ascii="仿宋" w:eastAsia="仿宋" w:hAnsi="仿宋" w:cs="Helvetica" w:hint="eastAsia"/>
          <w:color w:val="3E3E3E"/>
        </w:rPr>
        <w:t>；廿</w:t>
      </w:r>
      <w:r w:rsidRPr="00FB4F78">
        <w:rPr>
          <w:rFonts w:ascii="仿宋" w:eastAsia="仿宋" w:hAnsi="仿宋" w:cs="Helvetica"/>
          <w:color w:val="3E3E3E"/>
        </w:rPr>
        <w:t>28</w:t>
      </w:r>
      <w:r w:rsidRPr="00FB4F78">
        <w:rPr>
          <w:rFonts w:ascii="仿宋" w:eastAsia="仿宋" w:hAnsi="仿宋" w:cs="Helvetica" w:hint="eastAsia"/>
          <w:color w:val="3E3E3E"/>
        </w:rPr>
        <w:t>）、公众的崇拜（来十</w:t>
      </w:r>
      <w:r w:rsidRPr="00FB4F78">
        <w:rPr>
          <w:rFonts w:ascii="仿宋" w:eastAsia="仿宋" w:hAnsi="仿宋" w:cs="Helvetica"/>
          <w:color w:val="3E3E3E"/>
        </w:rPr>
        <w:t>25</w:t>
      </w:r>
      <w:r w:rsidRPr="00FB4F78">
        <w:rPr>
          <w:rFonts w:ascii="仿宋" w:eastAsia="仿宋" w:hAnsi="仿宋" w:cs="Helvetica" w:hint="eastAsia"/>
          <w:color w:val="3E3E3E"/>
        </w:rPr>
        <w:t>），以及背十架受苦（徒十四</w:t>
      </w:r>
      <w:r w:rsidRPr="00FB4F78">
        <w:rPr>
          <w:rFonts w:ascii="仿宋" w:eastAsia="仿宋" w:hAnsi="仿宋" w:cs="Helvetica"/>
          <w:color w:val="3E3E3E"/>
        </w:rPr>
        <w:t>22</w:t>
      </w:r>
      <w:r w:rsidRPr="00FB4F78">
        <w:rPr>
          <w:rFonts w:ascii="仿宋" w:eastAsia="仿宋" w:hAnsi="仿宋" w:cs="Helvetica" w:hint="eastAsia"/>
          <w:color w:val="3E3E3E"/>
        </w:rPr>
        <w:t>；廿</w:t>
      </w:r>
      <w:r w:rsidRPr="00FB4F78">
        <w:rPr>
          <w:rFonts w:ascii="仿宋" w:eastAsia="仿宋" w:hAnsi="仿宋" w:cs="Helvetica"/>
          <w:color w:val="3E3E3E"/>
        </w:rPr>
        <w:t>29</w:t>
      </w:r>
      <w:r w:rsidRPr="00FB4F78">
        <w:rPr>
          <w:rFonts w:ascii="仿宋" w:eastAsia="仿宋" w:hAnsi="仿宋" w:cs="Helvetica" w:hint="eastAsia"/>
          <w:color w:val="3E3E3E"/>
        </w:rPr>
        <w:t>）。改革宗教会则指</w:t>
      </w:r>
      <w:r w:rsidRPr="00FB4F78">
        <w:rPr>
          <w:rFonts w:ascii="仿宋" w:eastAsia="仿宋" w:hAnsi="仿宋" w:cs="Helvetica" w:hint="eastAsia"/>
          <w:color w:val="3E3E3E"/>
        </w:rPr>
        <w:lastRenderedPageBreak/>
        <w:t>出，教会应具有执行纪律功能的系统，而且认为纪律是肉眼可见之教会的第三个标准或标记（多一</w:t>
      </w:r>
      <w:r w:rsidRPr="00FB4F78">
        <w:rPr>
          <w:rFonts w:ascii="仿宋" w:eastAsia="仿宋" w:hAnsi="仿宋" w:cs="Helvetica"/>
          <w:color w:val="3E3E3E"/>
        </w:rPr>
        <w:t>13</w:t>
      </w:r>
      <w:r w:rsidRPr="00FB4F78">
        <w:rPr>
          <w:rFonts w:ascii="仿宋" w:eastAsia="仿宋" w:hAnsi="仿宋" w:cs="Helvetica" w:hint="eastAsia"/>
          <w:color w:val="3E3E3E"/>
        </w:rPr>
        <w:t>；二</w:t>
      </w:r>
      <w:r w:rsidRPr="00FB4F78">
        <w:rPr>
          <w:rFonts w:ascii="仿宋" w:eastAsia="仿宋" w:hAnsi="仿宋" w:cs="Helvetica"/>
          <w:color w:val="3E3E3E"/>
        </w:rPr>
        <w:t>15</w:t>
      </w:r>
      <w:r w:rsidRPr="00FB4F78">
        <w:rPr>
          <w:rFonts w:ascii="仿宋" w:eastAsia="仿宋" w:hAnsi="仿宋" w:cs="Helvetica" w:hint="eastAsia"/>
          <w:color w:val="3E3E3E"/>
        </w:rPr>
        <w:t>；三</w:t>
      </w:r>
      <w:r w:rsidRPr="00FB4F78">
        <w:rPr>
          <w:rFonts w:ascii="仿宋" w:eastAsia="仿宋" w:hAnsi="仿宋" w:cs="Helvetica"/>
          <w:color w:val="3E3E3E"/>
        </w:rPr>
        <w:t>10</w:t>
      </w:r>
      <w:r w:rsidRPr="00FB4F78">
        <w:rPr>
          <w:rFonts w:ascii="仿宋" w:eastAsia="仿宋" w:hAnsi="仿宋" w:cs="Helvetica" w:hint="eastAsia"/>
          <w:color w:val="3E3E3E"/>
        </w:rPr>
        <w:t>）。今日灵恩派和其他的团体则指出，每一位成员都积极地参与服事，是真教会的另一个标记（弗四</w:t>
      </w:r>
      <w:r w:rsidRPr="00FB4F78">
        <w:rPr>
          <w:rFonts w:ascii="仿宋" w:eastAsia="仿宋" w:hAnsi="仿宋" w:cs="Helvetica"/>
          <w:color w:val="3E3E3E"/>
        </w:rPr>
        <w:t>7-16</w:t>
      </w:r>
      <w:r w:rsidRPr="00FB4F78">
        <w:rPr>
          <w:rFonts w:ascii="仿宋" w:eastAsia="仿宋" w:hAnsi="仿宋" w:cs="Helvetica" w:hint="eastAsia"/>
          <w:color w:val="3E3E3E"/>
        </w:rPr>
        <w:t>）。</w:t>
      </w:r>
    </w:p>
    <w:p w:rsidR="00041AC7" w:rsidRDefault="00041AC7"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hd w:val="clear" w:color="auto" w:fill="FFFFFF"/>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不过，这些其他的记号的重要性，与以上所提两个最起码的重要性不可等驾齐观。教会少了其他那些标记，必定是有所缺憾；但要说少了那些标记的教会就完全不是个教会，也是不对的。</w:t>
      </w:r>
    </w:p>
    <w:p w:rsidR="00FB4F78" w:rsidRPr="00FB4F78" w:rsidRDefault="00FB4F78" w:rsidP="009F76C0">
      <w:pPr>
        <w:spacing w:after="0"/>
        <w:contextualSpacing/>
        <w:mirrorIndents/>
        <w:rPr>
          <w:rFonts w:ascii="仿宋" w:eastAsia="仿宋" w:hAnsi="仿宋"/>
          <w:sz w:val="24"/>
          <w:szCs w:val="24"/>
        </w:rPr>
      </w:pPr>
    </w:p>
    <w:p w:rsidR="00FB4F78" w:rsidRPr="00FB4F78" w:rsidRDefault="00FB4F78" w:rsidP="009F76C0">
      <w:pPr>
        <w:spacing w:after="0"/>
        <w:contextualSpacing/>
        <w:mirrorIndents/>
        <w:rPr>
          <w:rFonts w:ascii="仿宋" w:eastAsia="仿宋" w:hAnsi="仿宋"/>
          <w:sz w:val="24"/>
          <w:szCs w:val="24"/>
        </w:rPr>
      </w:pPr>
    </w:p>
    <w:p w:rsidR="00FB4F78" w:rsidRPr="00041AC7" w:rsidRDefault="00041AC7" w:rsidP="009F76C0">
      <w:pPr>
        <w:pStyle w:val="Heading3"/>
        <w:spacing w:before="0" w:beforeAutospacing="0" w:after="0" w:afterAutospacing="0"/>
        <w:contextualSpacing/>
        <w:mirrorIndents/>
        <w:rPr>
          <w:rFonts w:ascii="仿宋" w:eastAsia="仿宋" w:hAnsi="仿宋" w:cs="Helvetica"/>
          <w:bCs w:val="0"/>
          <w:color w:val="3E3E3E"/>
          <w:sz w:val="24"/>
          <w:szCs w:val="24"/>
        </w:rPr>
      </w:pPr>
      <w:r w:rsidRPr="00041AC7">
        <w:rPr>
          <w:rFonts w:ascii="仿宋" w:eastAsia="仿宋" w:hAnsi="仿宋" w:cs="Helvetica" w:hint="eastAsia"/>
          <w:bCs w:val="0"/>
          <w:color w:val="3E3E3E"/>
          <w:sz w:val="24"/>
          <w:szCs w:val="24"/>
        </w:rPr>
        <w:t>76</w:t>
      </w:r>
      <w:r w:rsidRPr="00041AC7">
        <w:rPr>
          <w:rFonts w:ascii="仿宋" w:eastAsia="仿宋" w:hAnsi="仿宋" w:cs="Helvetica"/>
          <w:bCs w:val="0"/>
          <w:color w:val="3E3E3E"/>
          <w:sz w:val="24"/>
          <w:szCs w:val="24"/>
        </w:rPr>
        <w:t xml:space="preserve"> </w:t>
      </w:r>
      <w:r w:rsidR="00FB4F78" w:rsidRPr="00041AC7">
        <w:rPr>
          <w:rFonts w:ascii="仿宋" w:eastAsia="仿宋" w:hAnsi="仿宋" w:cs="Helvetica"/>
          <w:bCs w:val="0"/>
          <w:color w:val="3E3E3E"/>
          <w:sz w:val="24"/>
          <w:szCs w:val="24"/>
        </w:rPr>
        <w:t>长老</w:t>
      </w:r>
    </w:p>
    <w:p w:rsidR="00041AC7" w:rsidRDefault="00041AC7" w:rsidP="009F76C0">
      <w:pPr>
        <w:pStyle w:val="NormalWeb"/>
        <w:spacing w:before="0" w:beforeAutospacing="0" w:after="0" w:afterAutospacing="0"/>
        <w:contextualSpacing/>
        <w:mirrorIndents/>
        <w:jc w:val="center"/>
        <w:rPr>
          <w:rStyle w:val="Strong"/>
          <w:rFonts w:ascii="仿宋" w:eastAsia="仿宋" w:hAnsi="仿宋" w:cs="Helvetica"/>
          <w:color w:val="3E3E3E"/>
        </w:rPr>
      </w:pPr>
    </w:p>
    <w:p w:rsidR="00FB4F78" w:rsidRPr="00FB4F78" w:rsidRDefault="00FB4F78" w:rsidP="009F76C0">
      <w:pPr>
        <w:pStyle w:val="NormalWeb"/>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牧师当要照顾教会</w:t>
      </w:r>
    </w:p>
    <w:p w:rsidR="00FB4F78" w:rsidRPr="00FB4F78" w:rsidRDefault="00FB4F78" w:rsidP="00041AC7">
      <w:pPr>
        <w:pStyle w:val="NormalWeb"/>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坚守所教真实的道理，就能将纯正的教训劝化人，又能把争辩的人驳倒了。（多一9）</w:t>
      </w:r>
    </w:p>
    <w:p w:rsidR="00041AC7" w:rsidRDefault="00041AC7"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使徒们虽曾嘱咐所有的基督徒，要以爱心的眷顾与祷告彼此守望（加六</w:t>
      </w:r>
      <w:r w:rsidRPr="00FB4F78">
        <w:rPr>
          <w:rFonts w:ascii="仿宋" w:eastAsia="仿宋" w:hAnsi="仿宋" w:cs="Helvetica"/>
          <w:color w:val="3E3E3E"/>
        </w:rPr>
        <w:t>1-2</w:t>
      </w:r>
      <w:r w:rsidRPr="00FB4F78">
        <w:rPr>
          <w:rFonts w:ascii="仿宋" w:eastAsia="仿宋" w:hAnsi="仿宋" w:cs="Helvetica" w:hint="eastAsia"/>
          <w:color w:val="3E3E3E"/>
        </w:rPr>
        <w:t>；约壹三</w:t>
      </w:r>
      <w:r w:rsidRPr="00FB4F78">
        <w:rPr>
          <w:rFonts w:ascii="仿宋" w:eastAsia="仿宋" w:hAnsi="仿宋" w:cs="Helvetica"/>
          <w:color w:val="3E3E3E"/>
        </w:rPr>
        <w:t>16-18</w:t>
      </w:r>
      <w:r w:rsidRPr="00FB4F78">
        <w:rPr>
          <w:rFonts w:ascii="仿宋" w:eastAsia="仿宋" w:hAnsi="仿宋" w:cs="Helvetica" w:hint="eastAsia"/>
          <w:color w:val="3E3E3E"/>
        </w:rPr>
        <w:t>；五</w:t>
      </w:r>
      <w:r w:rsidRPr="00FB4F78">
        <w:rPr>
          <w:rFonts w:ascii="仿宋" w:eastAsia="仿宋" w:hAnsi="仿宋" w:cs="Helvetica"/>
          <w:color w:val="3E3E3E"/>
        </w:rPr>
        <w:t>16</w:t>
      </w:r>
      <w:r w:rsidRPr="00FB4F78">
        <w:rPr>
          <w:rFonts w:ascii="仿宋" w:eastAsia="仿宋" w:hAnsi="仿宋" w:cs="Helvetica" w:hint="eastAsia"/>
          <w:color w:val="3E3E3E"/>
        </w:rPr>
        <w:t>；来十二</w:t>
      </w:r>
      <w:r w:rsidRPr="00FB4F78">
        <w:rPr>
          <w:rFonts w:ascii="仿宋" w:eastAsia="仿宋" w:hAnsi="仿宋" w:cs="Helvetica"/>
          <w:color w:val="3E3E3E"/>
        </w:rPr>
        <w:t>15-16</w:t>
      </w:r>
      <w:r w:rsidRPr="00FB4F78">
        <w:rPr>
          <w:rFonts w:ascii="仿宋" w:eastAsia="仿宋" w:hAnsi="仿宋" w:cs="Helvetica" w:hint="eastAsia"/>
          <w:color w:val="3E3E3E"/>
        </w:rPr>
        <w:t>），但他们也在每一个教会里，指定被称为“长老”的人作守望者（徒十四</w:t>
      </w:r>
      <w:r w:rsidRPr="00FB4F78">
        <w:rPr>
          <w:rFonts w:ascii="仿宋" w:eastAsia="仿宋" w:hAnsi="仿宋" w:cs="Helvetica"/>
          <w:color w:val="3E3E3E"/>
        </w:rPr>
        <w:t>23</w:t>
      </w:r>
      <w:r w:rsidRPr="00FB4F78">
        <w:rPr>
          <w:rFonts w:ascii="仿宋" w:eastAsia="仿宋" w:hAnsi="仿宋" w:cs="Helvetica" w:hint="eastAsia"/>
          <w:color w:val="3E3E3E"/>
        </w:rPr>
        <w:t>；多一</w:t>
      </w:r>
      <w:r w:rsidRPr="00FB4F78">
        <w:rPr>
          <w:rFonts w:ascii="仿宋" w:eastAsia="仿宋" w:hAnsi="仿宋" w:cs="Helvetica"/>
          <w:color w:val="3E3E3E"/>
        </w:rPr>
        <w:t>5</w:t>
      </w:r>
      <w:r w:rsidRPr="00FB4F78">
        <w:rPr>
          <w:rFonts w:ascii="仿宋" w:eastAsia="仿宋" w:hAnsi="仿宋" w:cs="Helvetica" w:hint="eastAsia"/>
          <w:color w:val="3E3E3E"/>
        </w:rPr>
        <w:t>）。这些人要像牧羊人照顾羊群那样地照顾信徒（徒廿</w:t>
      </w:r>
      <w:r w:rsidRPr="00FB4F78">
        <w:rPr>
          <w:rFonts w:ascii="仿宋" w:eastAsia="仿宋" w:hAnsi="仿宋" w:cs="Helvetica"/>
          <w:color w:val="3E3E3E"/>
        </w:rPr>
        <w:t>28-31</w:t>
      </w:r>
      <w:r w:rsidRPr="00FB4F78">
        <w:rPr>
          <w:rFonts w:ascii="仿宋" w:eastAsia="仿宋" w:hAnsi="仿宋" w:cs="Helvetica" w:hint="eastAsia"/>
          <w:color w:val="3E3E3E"/>
        </w:rPr>
        <w:t>；彼前五</w:t>
      </w:r>
      <w:r w:rsidRPr="00FB4F78">
        <w:rPr>
          <w:rFonts w:ascii="仿宋" w:eastAsia="仿宋" w:hAnsi="仿宋" w:cs="Helvetica"/>
          <w:color w:val="3E3E3E"/>
        </w:rPr>
        <w:t>1-4</w:t>
      </w:r>
      <w:r w:rsidRPr="00FB4F78">
        <w:rPr>
          <w:rFonts w:ascii="仿宋" w:eastAsia="仿宋" w:hAnsi="仿宋" w:cs="Helvetica" w:hint="eastAsia"/>
          <w:color w:val="3E3E3E"/>
        </w:rPr>
        <w:t>），要以身作则（彼前五</w:t>
      </w:r>
      <w:r w:rsidRPr="00FB4F78">
        <w:rPr>
          <w:rFonts w:ascii="仿宋" w:eastAsia="仿宋" w:hAnsi="仿宋" w:cs="Helvetica"/>
          <w:color w:val="3E3E3E"/>
        </w:rPr>
        <w:t>3</w:t>
      </w:r>
      <w:r w:rsidRPr="00FB4F78">
        <w:rPr>
          <w:rFonts w:ascii="仿宋" w:eastAsia="仿宋" w:hAnsi="仿宋" w:cs="Helvetica" w:hint="eastAsia"/>
          <w:color w:val="3E3E3E"/>
        </w:rPr>
        <w:t>），领导属神的子民行善避恶。根据他们的角色，长老（希腊文作</w:t>
      </w:r>
      <w:r w:rsidRPr="00FB4F78">
        <w:rPr>
          <w:rStyle w:val="Emphasis"/>
          <w:rFonts w:ascii="仿宋" w:eastAsia="仿宋" w:hAnsi="仿宋" w:cs="Helvetica"/>
          <w:color w:val="3E3E3E"/>
        </w:rPr>
        <w:t>presbuteroi</w:t>
      </w:r>
      <w:r w:rsidRPr="00FB4F78">
        <w:rPr>
          <w:rFonts w:ascii="仿宋" w:eastAsia="仿宋" w:hAnsi="仿宋" w:cs="Helvetica" w:hint="eastAsia"/>
          <w:color w:val="3E3E3E"/>
        </w:rPr>
        <w:t>）又可称为“牧羊人”（希腊文作</w:t>
      </w:r>
      <w:r w:rsidRPr="00FB4F78">
        <w:rPr>
          <w:rStyle w:val="Emphasis"/>
          <w:rFonts w:ascii="仿宋" w:eastAsia="仿宋" w:hAnsi="仿宋" w:cs="Helvetica"/>
          <w:color w:val="3E3E3E"/>
        </w:rPr>
        <w:t>poimenes</w:t>
      </w:r>
      <w:r w:rsidRPr="00FB4F78">
        <w:rPr>
          <w:rFonts w:ascii="仿宋" w:eastAsia="仿宋" w:hAnsi="仿宋" w:cs="Helvetica" w:hint="eastAsia"/>
          <w:color w:val="3E3E3E"/>
        </w:rPr>
        <w:t>，或作“牧师”，弗四</w:t>
      </w:r>
      <w:r w:rsidRPr="00FB4F78">
        <w:rPr>
          <w:rFonts w:ascii="仿宋" w:eastAsia="仿宋" w:hAnsi="仿宋" w:cs="Helvetica"/>
          <w:color w:val="3E3E3E"/>
        </w:rPr>
        <w:t>11</w:t>
      </w:r>
      <w:r w:rsidRPr="00FB4F78">
        <w:rPr>
          <w:rFonts w:ascii="仿宋" w:eastAsia="仿宋" w:hAnsi="仿宋" w:cs="Helvetica" w:hint="eastAsia"/>
          <w:color w:val="3E3E3E"/>
        </w:rPr>
        <w:t>），也称作“监督”（希腊文作</w:t>
      </w:r>
      <w:r w:rsidRPr="00FB4F78">
        <w:rPr>
          <w:rStyle w:val="Emphasis"/>
          <w:rFonts w:ascii="仿宋" w:eastAsia="仿宋" w:hAnsi="仿宋" w:cs="Helvetica"/>
          <w:color w:val="3E3E3E"/>
        </w:rPr>
        <w:t>episkopoi</w:t>
      </w:r>
      <w:r w:rsidRPr="00FB4F78">
        <w:rPr>
          <w:rFonts w:ascii="仿宋" w:eastAsia="仿宋" w:hAnsi="仿宋" w:cs="Helvetica" w:hint="eastAsia"/>
          <w:color w:val="3E3E3E"/>
        </w:rPr>
        <w:t>，或作“主教”，徒廿</w:t>
      </w:r>
      <w:r w:rsidRPr="00FB4F78">
        <w:rPr>
          <w:rFonts w:ascii="仿宋" w:eastAsia="仿宋" w:hAnsi="仿宋" w:cs="Helvetica"/>
          <w:color w:val="3E3E3E"/>
        </w:rPr>
        <w:t>28</w:t>
      </w:r>
      <w:r w:rsidRPr="00FB4F78">
        <w:rPr>
          <w:rFonts w:ascii="仿宋" w:eastAsia="仿宋" w:hAnsi="仿宋" w:cs="Helvetica" w:hint="eastAsia"/>
          <w:color w:val="3E3E3E"/>
        </w:rPr>
        <w:t>；另参徒廿</w:t>
      </w:r>
      <w:r w:rsidRPr="00FB4F78">
        <w:rPr>
          <w:rFonts w:ascii="仿宋" w:eastAsia="仿宋" w:hAnsi="仿宋" w:cs="Helvetica"/>
          <w:color w:val="3E3E3E"/>
        </w:rPr>
        <w:t>17</w:t>
      </w:r>
      <w:r w:rsidRPr="00FB4F78">
        <w:rPr>
          <w:rFonts w:ascii="仿宋" w:eastAsia="仿宋" w:hAnsi="仿宋" w:cs="Helvetica" w:hint="eastAsia"/>
          <w:color w:val="3E3E3E"/>
        </w:rPr>
        <w:t>；多一</w:t>
      </w:r>
      <w:r w:rsidRPr="00FB4F78">
        <w:rPr>
          <w:rFonts w:ascii="仿宋" w:eastAsia="仿宋" w:hAnsi="仿宋" w:cs="Helvetica"/>
          <w:color w:val="3E3E3E"/>
        </w:rPr>
        <w:t>5</w:t>
      </w:r>
      <w:r w:rsidRPr="00FB4F78">
        <w:rPr>
          <w:rFonts w:ascii="仿宋" w:eastAsia="仿宋" w:hAnsi="仿宋" w:cs="Helvetica" w:hint="eastAsia"/>
          <w:color w:val="3E3E3E"/>
        </w:rPr>
        <w:t>，比较一</w:t>
      </w:r>
      <w:r w:rsidRPr="00FB4F78">
        <w:rPr>
          <w:rFonts w:ascii="仿宋" w:eastAsia="仿宋" w:hAnsi="仿宋" w:cs="Helvetica"/>
          <w:color w:val="3E3E3E"/>
        </w:rPr>
        <w:t>7</w:t>
      </w:r>
      <w:r w:rsidRPr="00FB4F78">
        <w:rPr>
          <w:rFonts w:ascii="仿宋" w:eastAsia="仿宋" w:hAnsi="仿宋" w:cs="Helvetica" w:hint="eastAsia"/>
          <w:color w:val="3E3E3E"/>
        </w:rPr>
        <w:t>；彼前五</w:t>
      </w:r>
      <w:r w:rsidRPr="00FB4F78">
        <w:rPr>
          <w:rFonts w:ascii="仿宋" w:eastAsia="仿宋" w:hAnsi="仿宋" w:cs="Helvetica"/>
          <w:color w:val="3E3E3E"/>
        </w:rPr>
        <w:t>1-2</w:t>
      </w:r>
      <w:r w:rsidRPr="00FB4F78">
        <w:rPr>
          <w:rFonts w:ascii="仿宋" w:eastAsia="仿宋" w:hAnsi="仿宋" w:cs="Helvetica" w:hint="eastAsia"/>
          <w:color w:val="3E3E3E"/>
        </w:rPr>
        <w:t>），此外还可用其他表达领导权的词汇称呼他们（罗十二</w:t>
      </w:r>
      <w:r w:rsidRPr="00FB4F78">
        <w:rPr>
          <w:rFonts w:ascii="仿宋" w:eastAsia="仿宋" w:hAnsi="仿宋" w:cs="Helvetica"/>
          <w:color w:val="3E3E3E"/>
        </w:rPr>
        <w:t>8</w:t>
      </w:r>
      <w:r w:rsidRPr="00FB4F78">
        <w:rPr>
          <w:rFonts w:ascii="仿宋" w:eastAsia="仿宋" w:hAnsi="仿宋" w:cs="Helvetica" w:hint="eastAsia"/>
          <w:color w:val="3E3E3E"/>
        </w:rPr>
        <w:t>；帖前五</w:t>
      </w:r>
      <w:r w:rsidRPr="00FB4F78">
        <w:rPr>
          <w:rFonts w:ascii="仿宋" w:eastAsia="仿宋" w:hAnsi="仿宋" w:cs="Helvetica"/>
          <w:color w:val="3E3E3E"/>
        </w:rPr>
        <w:t>12</w:t>
      </w:r>
      <w:r w:rsidRPr="00FB4F78">
        <w:rPr>
          <w:rFonts w:ascii="仿宋" w:eastAsia="仿宋" w:hAnsi="仿宋" w:cs="Helvetica" w:hint="eastAsia"/>
          <w:color w:val="3E3E3E"/>
        </w:rPr>
        <w:t>；来十三</w:t>
      </w:r>
      <w:r w:rsidRPr="00FB4F78">
        <w:rPr>
          <w:rFonts w:ascii="仿宋" w:eastAsia="仿宋" w:hAnsi="仿宋" w:cs="Helvetica"/>
          <w:color w:val="3E3E3E"/>
        </w:rPr>
        <w:t>7</w:t>
      </w:r>
      <w:r w:rsidRPr="00FB4F78">
        <w:rPr>
          <w:rFonts w:ascii="仿宋" w:eastAsia="仿宋" w:hAnsi="仿宋" w:cs="Helvetica" w:hint="eastAsia"/>
          <w:color w:val="3E3E3E"/>
        </w:rPr>
        <w:t>，</w:t>
      </w:r>
      <w:r w:rsidRPr="00FB4F78">
        <w:rPr>
          <w:rFonts w:ascii="仿宋" w:eastAsia="仿宋" w:hAnsi="仿宋" w:cs="Helvetica"/>
          <w:color w:val="3E3E3E"/>
        </w:rPr>
        <w:t>17</w:t>
      </w:r>
      <w:r w:rsidRPr="00FB4F78">
        <w:rPr>
          <w:rFonts w:ascii="仿宋" w:eastAsia="仿宋" w:hAnsi="仿宋" w:cs="Helvetica" w:hint="eastAsia"/>
          <w:color w:val="3E3E3E"/>
        </w:rPr>
        <w:t>，</w:t>
      </w:r>
      <w:r w:rsidRPr="00FB4F78">
        <w:rPr>
          <w:rFonts w:ascii="仿宋" w:eastAsia="仿宋" w:hAnsi="仿宋" w:cs="Helvetica"/>
          <w:color w:val="3E3E3E"/>
        </w:rPr>
        <w:t>24</w:t>
      </w:r>
      <w:r w:rsidRPr="00FB4F78">
        <w:rPr>
          <w:rFonts w:ascii="仿宋" w:eastAsia="仿宋" w:hAnsi="仿宋" w:cs="Helvetica" w:hint="eastAsia"/>
          <w:color w:val="3E3E3E"/>
        </w:rPr>
        <w:t>）。会众这一边则要确认他们领导者具有神所赐的权柄，并肯跟随他们的领导（来十三</w:t>
      </w:r>
      <w:r w:rsidRPr="00FB4F78">
        <w:rPr>
          <w:rFonts w:ascii="仿宋" w:eastAsia="仿宋" w:hAnsi="仿宋" w:cs="Helvetica"/>
          <w:color w:val="3E3E3E"/>
        </w:rPr>
        <w:t>17</w:t>
      </w:r>
      <w:r w:rsidRPr="00FB4F78">
        <w:rPr>
          <w:rFonts w:ascii="仿宋" w:eastAsia="仿宋" w:hAnsi="仿宋" w:cs="Helvetica" w:hint="eastAsia"/>
          <w:color w:val="3E3E3E"/>
        </w:rPr>
        <w:t>）。</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这种型态在旧约圣经里已经有了：神是以色列的牧者（诗八二</w:t>
      </w:r>
      <w:r w:rsidRPr="00FB4F78">
        <w:rPr>
          <w:rFonts w:ascii="仿宋" w:eastAsia="仿宋" w:hAnsi="仿宋" w:cs="Helvetica"/>
          <w:color w:val="3E3E3E"/>
        </w:rPr>
        <w:t>1</w:t>
      </w:r>
      <w:r w:rsidRPr="00FB4F78">
        <w:rPr>
          <w:rFonts w:ascii="仿宋" w:eastAsia="仿宋" w:hAnsi="仿宋" w:cs="Helvetica" w:hint="eastAsia"/>
          <w:color w:val="3E3E3E"/>
        </w:rPr>
        <w:t>），而君王、先知、祭司和长老（地方官长）都蒙召担任小牧者的角色（民十一</w:t>
      </w:r>
      <w:r w:rsidRPr="00FB4F78">
        <w:rPr>
          <w:rFonts w:ascii="仿宋" w:eastAsia="仿宋" w:hAnsi="仿宋" w:cs="Helvetica"/>
          <w:color w:val="3E3E3E"/>
        </w:rPr>
        <w:t>24-30</w:t>
      </w:r>
      <w:r w:rsidRPr="00FB4F78">
        <w:rPr>
          <w:rFonts w:ascii="仿宋" w:eastAsia="仿宋" w:hAnsi="仿宋" w:cs="Helvetica" w:hint="eastAsia"/>
          <w:color w:val="3E3E3E"/>
        </w:rPr>
        <w:t>；申廿七</w:t>
      </w:r>
      <w:r w:rsidRPr="00FB4F78">
        <w:rPr>
          <w:rFonts w:ascii="仿宋" w:eastAsia="仿宋" w:hAnsi="仿宋" w:cs="Helvetica"/>
          <w:color w:val="3E3E3E"/>
        </w:rPr>
        <w:t>1</w:t>
      </w:r>
      <w:r w:rsidRPr="00FB4F78">
        <w:rPr>
          <w:rFonts w:ascii="仿宋" w:eastAsia="仿宋" w:hAnsi="仿宋" w:cs="Helvetica" w:hint="eastAsia"/>
          <w:color w:val="3E3E3E"/>
        </w:rPr>
        <w:t>；拉五</w:t>
      </w:r>
      <w:r w:rsidRPr="00FB4F78">
        <w:rPr>
          <w:rFonts w:ascii="仿宋" w:eastAsia="仿宋" w:hAnsi="仿宋" w:cs="Helvetica"/>
          <w:color w:val="3E3E3E"/>
        </w:rPr>
        <w:t>5</w:t>
      </w:r>
      <w:r w:rsidRPr="00FB4F78">
        <w:rPr>
          <w:rFonts w:ascii="仿宋" w:eastAsia="仿宋" w:hAnsi="仿宋" w:cs="Helvetica" w:hint="eastAsia"/>
          <w:color w:val="3E3E3E"/>
        </w:rPr>
        <w:t>；六</w:t>
      </w:r>
      <w:r w:rsidRPr="00FB4F78">
        <w:rPr>
          <w:rFonts w:ascii="仿宋" w:eastAsia="仿宋" w:hAnsi="仿宋" w:cs="Helvetica"/>
          <w:color w:val="3E3E3E"/>
        </w:rPr>
        <w:t>14</w:t>
      </w:r>
      <w:r w:rsidRPr="00FB4F78">
        <w:rPr>
          <w:rFonts w:ascii="仿宋" w:eastAsia="仿宋" w:hAnsi="仿宋" w:cs="Helvetica" w:hint="eastAsia"/>
          <w:color w:val="3E3E3E"/>
        </w:rPr>
        <w:t>；十</w:t>
      </w:r>
      <w:r w:rsidRPr="00FB4F78">
        <w:rPr>
          <w:rFonts w:ascii="仿宋" w:eastAsia="仿宋" w:hAnsi="仿宋" w:cs="Helvetica"/>
          <w:color w:val="3E3E3E"/>
        </w:rPr>
        <w:t>8</w:t>
      </w:r>
      <w:r w:rsidRPr="00FB4F78">
        <w:rPr>
          <w:rFonts w:ascii="仿宋" w:eastAsia="仿宋" w:hAnsi="仿宋" w:cs="Helvetica" w:hint="eastAsia"/>
          <w:color w:val="3E3E3E"/>
        </w:rPr>
        <w:t>；诗七七</w:t>
      </w:r>
      <w:r w:rsidRPr="00FB4F78">
        <w:rPr>
          <w:rFonts w:ascii="仿宋" w:eastAsia="仿宋" w:hAnsi="仿宋" w:cs="Helvetica"/>
          <w:color w:val="3E3E3E"/>
        </w:rPr>
        <w:t>20</w:t>
      </w:r>
      <w:r w:rsidRPr="00FB4F78">
        <w:rPr>
          <w:rFonts w:ascii="仿宋" w:eastAsia="仿宋" w:hAnsi="仿宋" w:cs="Helvetica" w:hint="eastAsia"/>
          <w:color w:val="3E3E3E"/>
        </w:rPr>
        <w:t>；耶廿三</w:t>
      </w:r>
      <w:r w:rsidRPr="00FB4F78">
        <w:rPr>
          <w:rFonts w:ascii="仿宋" w:eastAsia="仿宋" w:hAnsi="仿宋" w:cs="Helvetica"/>
          <w:color w:val="3E3E3E"/>
        </w:rPr>
        <w:t>1-4</w:t>
      </w:r>
      <w:r w:rsidRPr="00FB4F78">
        <w:rPr>
          <w:rFonts w:ascii="仿宋" w:eastAsia="仿宋" w:hAnsi="仿宋" w:cs="Helvetica" w:hint="eastAsia"/>
          <w:color w:val="3E3E3E"/>
        </w:rPr>
        <w:t>；结卅四章；亚十一</w:t>
      </w:r>
      <w:r w:rsidRPr="00FB4F78">
        <w:rPr>
          <w:rFonts w:ascii="仿宋" w:eastAsia="仿宋" w:hAnsi="仿宋" w:cs="Helvetica"/>
          <w:color w:val="3E3E3E"/>
        </w:rPr>
        <w:t>16-17</w:t>
      </w:r>
      <w:r w:rsidRPr="00FB4F78">
        <w:rPr>
          <w:rFonts w:ascii="仿宋" w:eastAsia="仿宋" w:hAnsi="仿宋" w:cs="Helvetica" w:hint="eastAsia"/>
          <w:color w:val="3E3E3E"/>
        </w:rPr>
        <w:t>）。在新约圣经里，耶稣被称为好牧人（约十</w:t>
      </w:r>
      <w:r w:rsidRPr="00FB4F78">
        <w:rPr>
          <w:rFonts w:ascii="仿宋" w:eastAsia="仿宋" w:hAnsi="仿宋" w:cs="Helvetica"/>
          <w:color w:val="3E3E3E"/>
        </w:rPr>
        <w:t>11-30</w:t>
      </w:r>
      <w:r w:rsidRPr="00FB4F78">
        <w:rPr>
          <w:rFonts w:ascii="仿宋" w:eastAsia="仿宋" w:hAnsi="仿宋" w:cs="Helvetica" w:hint="eastAsia"/>
          <w:color w:val="3E3E3E"/>
        </w:rPr>
        <w:t>），也是牧长（彼前五</w:t>
      </w:r>
      <w:r w:rsidRPr="00FB4F78">
        <w:rPr>
          <w:rFonts w:ascii="仿宋" w:eastAsia="仿宋" w:hAnsi="仿宋" w:cs="Helvetica"/>
          <w:color w:val="3E3E3E"/>
        </w:rPr>
        <w:t>4</w:t>
      </w:r>
      <w:r w:rsidRPr="00FB4F78">
        <w:rPr>
          <w:rFonts w:ascii="仿宋" w:eastAsia="仿宋" w:hAnsi="仿宋" w:cs="Helvetica" w:hint="eastAsia"/>
          <w:color w:val="3E3E3E"/>
        </w:rPr>
        <w:t>）；长老都隶属在他以下。使徒彼得自称是在基督权下的“长老”（彼前五</w:t>
      </w:r>
      <w:r w:rsidRPr="00FB4F78">
        <w:rPr>
          <w:rFonts w:ascii="仿宋" w:eastAsia="仿宋" w:hAnsi="仿宋" w:cs="Helvetica"/>
          <w:color w:val="3E3E3E"/>
        </w:rPr>
        <w:t>1</w:t>
      </w:r>
      <w:r w:rsidRPr="00FB4F78">
        <w:rPr>
          <w:rFonts w:ascii="仿宋" w:eastAsia="仿宋" w:hAnsi="仿宋" w:cs="Helvetica" w:hint="eastAsia"/>
          <w:color w:val="3E3E3E"/>
        </w:rPr>
        <w:t>），也许是因他还铭记着：属灵的牧养是当他得蒙主恢复回到服事岗位时，耶稣耳提面命的工作（约廿一</w:t>
      </w:r>
      <w:r w:rsidRPr="00FB4F78">
        <w:rPr>
          <w:rFonts w:ascii="仿宋" w:eastAsia="仿宋" w:hAnsi="仿宋" w:cs="Helvetica"/>
          <w:color w:val="3E3E3E"/>
        </w:rPr>
        <w:t>15-17</w:t>
      </w:r>
      <w:r w:rsidRPr="00FB4F78">
        <w:rPr>
          <w:rFonts w:ascii="仿宋" w:eastAsia="仿宋" w:hAnsi="仿宋" w:cs="Helvetica" w:hint="eastAsia"/>
          <w:color w:val="3E3E3E"/>
        </w:rPr>
        <w:t>）。</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虽然不是所有的长老都要教导，但有一些是要的（提前五</w:t>
      </w:r>
      <w:r w:rsidRPr="00FB4F78">
        <w:rPr>
          <w:rFonts w:ascii="仿宋" w:eastAsia="仿宋" w:hAnsi="仿宋" w:cs="Helvetica"/>
          <w:color w:val="3E3E3E"/>
        </w:rPr>
        <w:t>17</w:t>
      </w:r>
      <w:r w:rsidRPr="00FB4F78">
        <w:rPr>
          <w:rFonts w:ascii="仿宋" w:eastAsia="仿宋" w:hAnsi="仿宋" w:cs="Helvetica" w:hint="eastAsia"/>
          <w:color w:val="3E3E3E"/>
        </w:rPr>
        <w:t>；多一</w:t>
      </w:r>
      <w:r w:rsidRPr="00FB4F78">
        <w:rPr>
          <w:rFonts w:ascii="仿宋" w:eastAsia="仿宋" w:hAnsi="仿宋" w:cs="Helvetica"/>
          <w:color w:val="3E3E3E"/>
        </w:rPr>
        <w:t>9</w:t>
      </w:r>
      <w:r w:rsidRPr="00FB4F78">
        <w:rPr>
          <w:rFonts w:ascii="仿宋" w:eastAsia="仿宋" w:hAnsi="仿宋" w:cs="Helvetica" w:hint="eastAsia"/>
          <w:color w:val="3E3E3E"/>
        </w:rPr>
        <w:t>；来十三</w:t>
      </w:r>
      <w:r w:rsidRPr="00FB4F78">
        <w:rPr>
          <w:rFonts w:ascii="仿宋" w:eastAsia="仿宋" w:hAnsi="仿宋" w:cs="Helvetica"/>
          <w:color w:val="3E3E3E"/>
        </w:rPr>
        <w:t>7</w:t>
      </w:r>
      <w:r w:rsidRPr="00FB4F78">
        <w:rPr>
          <w:rFonts w:ascii="仿宋" w:eastAsia="仿宋" w:hAnsi="仿宋" w:cs="Helvetica" w:hint="eastAsia"/>
          <w:color w:val="3E3E3E"/>
        </w:rPr>
        <w:t>）。以弗所书四章</w:t>
      </w:r>
      <w:r w:rsidRPr="00FB4F78">
        <w:rPr>
          <w:rFonts w:ascii="仿宋" w:eastAsia="仿宋" w:hAnsi="仿宋" w:cs="Helvetica"/>
          <w:color w:val="3E3E3E"/>
        </w:rPr>
        <w:t>11-16</w:t>
      </w:r>
      <w:r w:rsidRPr="00FB4F78">
        <w:rPr>
          <w:rFonts w:ascii="仿宋" w:eastAsia="仿宋" w:hAnsi="仿宋" w:cs="Helvetica" w:hint="eastAsia"/>
          <w:color w:val="3E3E3E"/>
        </w:rPr>
        <w:t>节说，基督将“牧师</w:t>
      </w:r>
      <w:r w:rsidRPr="00FB4F78">
        <w:rPr>
          <w:rFonts w:ascii="仿宋" w:eastAsia="仿宋" w:hAnsi="仿宋" w:cs="Helvetica"/>
          <w:color w:val="3E3E3E"/>
        </w:rPr>
        <w:t>/</w:t>
      </w:r>
      <w:r w:rsidRPr="00FB4F78">
        <w:rPr>
          <w:rFonts w:ascii="仿宋" w:eastAsia="仿宋" w:hAnsi="仿宋" w:cs="Helvetica" w:hint="eastAsia"/>
          <w:color w:val="3E3E3E"/>
        </w:rPr>
        <w:t>教师”（一些具有双重角色的领袖）的恩赐赐给教会，他们借着发掘并发展教会中每一个人的属灵恩赐（弗四</w:t>
      </w:r>
      <w:r w:rsidRPr="00FB4F78">
        <w:rPr>
          <w:rFonts w:ascii="仿宋" w:eastAsia="仿宋" w:hAnsi="仿宋" w:cs="Helvetica"/>
          <w:color w:val="3E3E3E"/>
        </w:rPr>
        <w:t>12-16</w:t>
      </w:r>
      <w:r w:rsidRPr="00FB4F78">
        <w:rPr>
          <w:rFonts w:ascii="仿宋" w:eastAsia="仿宋" w:hAnsi="仿宋" w:cs="Helvetica" w:hint="eastAsia"/>
          <w:color w:val="3E3E3E"/>
        </w:rPr>
        <w:t>），装备信徒进入服事。在使徒所看见的会众领导群里，有非长老的教师（提后二</w:t>
      </w:r>
      <w:r w:rsidRPr="00FB4F78">
        <w:rPr>
          <w:rFonts w:ascii="仿宋" w:eastAsia="仿宋" w:hAnsi="仿宋" w:cs="Helvetica"/>
          <w:color w:val="3E3E3E"/>
        </w:rPr>
        <w:t>2</w:t>
      </w:r>
      <w:r w:rsidRPr="00FB4F78">
        <w:rPr>
          <w:rFonts w:ascii="仿宋" w:eastAsia="仿宋" w:hAnsi="仿宋" w:cs="Helvetica" w:hint="eastAsia"/>
          <w:color w:val="3E3E3E"/>
        </w:rPr>
        <w:t>）、有不从事教导的长老，但也有既会治理又会教导的长老。</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长老的牧养职分要求他们具有成熟又稳定的基督徒性格，和井井有条的个人生活（提前三</w:t>
      </w:r>
      <w:r w:rsidRPr="00FB4F78">
        <w:rPr>
          <w:rFonts w:ascii="仿宋" w:eastAsia="仿宋" w:hAnsi="仿宋" w:cs="Helvetica"/>
          <w:color w:val="3E3E3E"/>
        </w:rPr>
        <w:t>1-7</w:t>
      </w:r>
      <w:r w:rsidRPr="00FB4F78">
        <w:rPr>
          <w:rFonts w:ascii="仿宋" w:eastAsia="仿宋" w:hAnsi="仿宋" w:cs="Helvetica" w:hint="eastAsia"/>
          <w:color w:val="3E3E3E"/>
        </w:rPr>
        <w:t>；多一</w:t>
      </w:r>
      <w:r w:rsidRPr="00FB4F78">
        <w:rPr>
          <w:rFonts w:ascii="仿宋" w:eastAsia="仿宋" w:hAnsi="仿宋" w:cs="Helvetica"/>
          <w:color w:val="3E3E3E"/>
        </w:rPr>
        <w:t>5-9</w:t>
      </w:r>
      <w:r w:rsidRPr="00FB4F78">
        <w:rPr>
          <w:rFonts w:ascii="仿宋" w:eastAsia="仿宋" w:hAnsi="仿宋" w:cs="Helvetica" w:hint="eastAsia"/>
          <w:color w:val="3E3E3E"/>
        </w:rPr>
        <w:t>）。在长老职分上全心、忠诚尽责者，将来必会得到奖赏（来十三</w:t>
      </w:r>
      <w:r w:rsidRPr="00FB4F78">
        <w:rPr>
          <w:rFonts w:ascii="仿宋" w:eastAsia="仿宋" w:hAnsi="仿宋" w:cs="Helvetica"/>
          <w:color w:val="3E3E3E"/>
        </w:rPr>
        <w:t>17</w:t>
      </w:r>
      <w:r w:rsidRPr="00FB4F78">
        <w:rPr>
          <w:rFonts w:ascii="仿宋" w:eastAsia="仿宋" w:hAnsi="仿宋" w:cs="Helvetica" w:hint="eastAsia"/>
          <w:color w:val="3E3E3E"/>
        </w:rPr>
        <w:t>；彼前五</w:t>
      </w:r>
      <w:r w:rsidRPr="00FB4F78">
        <w:rPr>
          <w:rFonts w:ascii="仿宋" w:eastAsia="仿宋" w:hAnsi="仿宋" w:cs="Helvetica"/>
          <w:color w:val="3E3E3E"/>
        </w:rPr>
        <w:t>4</w:t>
      </w:r>
      <w:r w:rsidRPr="00FB4F78">
        <w:rPr>
          <w:rFonts w:ascii="仿宋" w:eastAsia="仿宋" w:hAnsi="仿宋" w:cs="Helvetica" w:hint="eastAsia"/>
          <w:color w:val="3E3E3E"/>
        </w:rPr>
        <w:t>；另参提前四</w:t>
      </w:r>
      <w:r w:rsidRPr="00FB4F78">
        <w:rPr>
          <w:rFonts w:ascii="仿宋" w:eastAsia="仿宋" w:hAnsi="仿宋" w:cs="Helvetica"/>
          <w:color w:val="3E3E3E"/>
        </w:rPr>
        <w:t>7-8</w:t>
      </w:r>
      <w:r w:rsidRPr="00FB4F78">
        <w:rPr>
          <w:rFonts w:ascii="仿宋" w:eastAsia="仿宋" w:hAnsi="仿宋" w:cs="Helvetica" w:hint="eastAsia"/>
          <w:color w:val="3E3E3E"/>
        </w:rPr>
        <w:t>）。</w:t>
      </w:r>
    </w:p>
    <w:p w:rsidR="00041AC7" w:rsidRDefault="00041AC7"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lastRenderedPageBreak/>
        <w:t>使徒和他们的助理——如提摩太和提多，他们的牧养责任比那些管理会众的长老要宽广得多了（林后十一</w:t>
      </w:r>
      <w:r w:rsidRPr="00FB4F78">
        <w:rPr>
          <w:rFonts w:ascii="仿宋" w:eastAsia="仿宋" w:hAnsi="仿宋" w:cs="Helvetica"/>
          <w:color w:val="3E3E3E"/>
        </w:rPr>
        <w:t>28</w:t>
      </w:r>
      <w:r w:rsidRPr="00FB4F78">
        <w:rPr>
          <w:rFonts w:ascii="仿宋" w:eastAsia="仿宋" w:hAnsi="仿宋" w:cs="Helvetica" w:hint="eastAsia"/>
          <w:color w:val="3E3E3E"/>
        </w:rPr>
        <w:t>；多一</w:t>
      </w:r>
      <w:r w:rsidRPr="00FB4F78">
        <w:rPr>
          <w:rFonts w:ascii="仿宋" w:eastAsia="仿宋" w:hAnsi="仿宋" w:cs="Helvetica"/>
          <w:color w:val="3E3E3E"/>
        </w:rPr>
        <w:t>5</w:t>
      </w:r>
      <w:r w:rsidRPr="00FB4F78">
        <w:rPr>
          <w:rFonts w:ascii="仿宋" w:eastAsia="仿宋" w:hAnsi="仿宋" w:cs="Helvetica" w:hint="eastAsia"/>
          <w:color w:val="3E3E3E"/>
        </w:rPr>
        <w:t>）；而会众中的执事（希腊文作</w:t>
      </w:r>
      <w:r w:rsidRPr="00FB4F78">
        <w:rPr>
          <w:rStyle w:val="Emphasis"/>
          <w:rFonts w:ascii="仿宋" w:eastAsia="仿宋" w:hAnsi="仿宋" w:cs="Helvetica"/>
          <w:color w:val="3E3E3E"/>
        </w:rPr>
        <w:t>diakonoi</w:t>
      </w:r>
      <w:r w:rsidRPr="00FB4F78">
        <w:rPr>
          <w:rFonts w:ascii="仿宋" w:eastAsia="仿宋" w:hAnsi="仿宋" w:cs="Helvetica" w:hint="eastAsia"/>
          <w:color w:val="3E3E3E"/>
        </w:rPr>
        <w:t>，或作“仆人”，也许是长老的助手，提前三</w:t>
      </w:r>
      <w:r w:rsidRPr="00FB4F78">
        <w:rPr>
          <w:rFonts w:ascii="仿宋" w:eastAsia="仿宋" w:hAnsi="仿宋" w:cs="Helvetica"/>
          <w:color w:val="3E3E3E"/>
        </w:rPr>
        <w:t>8-13</w:t>
      </w:r>
      <w:r w:rsidRPr="00FB4F78">
        <w:rPr>
          <w:rFonts w:ascii="仿宋" w:eastAsia="仿宋" w:hAnsi="仿宋" w:cs="Helvetica" w:hint="eastAsia"/>
          <w:color w:val="3E3E3E"/>
        </w:rPr>
        <w:t>；腓一</w:t>
      </w:r>
      <w:r w:rsidRPr="00FB4F78">
        <w:rPr>
          <w:rFonts w:ascii="仿宋" w:eastAsia="仿宋" w:hAnsi="仿宋" w:cs="Helvetica"/>
          <w:color w:val="3E3E3E"/>
        </w:rPr>
        <w:t>1</w:t>
      </w:r>
      <w:r w:rsidRPr="00FB4F78">
        <w:rPr>
          <w:rFonts w:ascii="仿宋" w:eastAsia="仿宋" w:hAnsi="仿宋" w:cs="Helvetica" w:hint="eastAsia"/>
          <w:color w:val="3E3E3E"/>
        </w:rPr>
        <w:t>），责任范围则狭小得多，他们有一特定的责任，就是负责怜悯人的服事（徒六</w:t>
      </w:r>
      <w:r w:rsidRPr="00FB4F78">
        <w:rPr>
          <w:rFonts w:ascii="仿宋" w:eastAsia="仿宋" w:hAnsi="仿宋" w:cs="Helvetica"/>
          <w:color w:val="3E3E3E"/>
        </w:rPr>
        <w:t>2-6</w:t>
      </w:r>
      <w:r w:rsidRPr="00FB4F78">
        <w:rPr>
          <w:rFonts w:ascii="仿宋" w:eastAsia="仿宋" w:hAnsi="仿宋" w:cs="Helvetica" w:hint="eastAsia"/>
          <w:color w:val="3E3E3E"/>
        </w:rPr>
        <w:t>；罗十六</w:t>
      </w:r>
      <w:r w:rsidRPr="00FB4F78">
        <w:rPr>
          <w:rFonts w:ascii="仿宋" w:eastAsia="仿宋" w:hAnsi="仿宋" w:cs="Helvetica"/>
          <w:color w:val="3E3E3E"/>
        </w:rPr>
        <w:t>1-2</w:t>
      </w:r>
      <w:r w:rsidRPr="00FB4F78">
        <w:rPr>
          <w:rFonts w:ascii="仿宋" w:eastAsia="仿宋" w:hAnsi="仿宋" w:cs="Helvetica" w:hint="eastAsia"/>
          <w:color w:val="3E3E3E"/>
        </w:rPr>
        <w:t>）。</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每一个教会都需要具有服事功能的人，来履行长老的职务；而且每一个教会都应当有一套好方法，可用来选出并指派长老。</w:t>
      </w:r>
    </w:p>
    <w:p w:rsidR="00FB4F78" w:rsidRPr="00FB4F78" w:rsidRDefault="00FB4F78" w:rsidP="009F76C0">
      <w:pPr>
        <w:pStyle w:val="NormalWeb"/>
        <w:spacing w:before="0" w:beforeAutospacing="0" w:after="0" w:afterAutospacing="0"/>
        <w:contextualSpacing/>
        <w:mirrorIndents/>
        <w:rPr>
          <w:rFonts w:ascii="仿宋" w:eastAsia="仿宋" w:hAnsi="仿宋" w:cs="Helvetica"/>
          <w:color w:val="3E3E3E"/>
        </w:rPr>
      </w:pPr>
    </w:p>
    <w:p w:rsidR="00FB4F78" w:rsidRPr="00FB4F78" w:rsidRDefault="00FB4F78" w:rsidP="009F76C0">
      <w:pPr>
        <w:spacing w:after="0"/>
        <w:contextualSpacing/>
        <w:mirrorIndents/>
        <w:rPr>
          <w:rFonts w:ascii="仿宋" w:eastAsia="仿宋" w:hAnsi="仿宋"/>
          <w:sz w:val="24"/>
          <w:szCs w:val="24"/>
        </w:rPr>
      </w:pPr>
    </w:p>
    <w:p w:rsidR="00FB4F78" w:rsidRPr="00041AC7" w:rsidRDefault="00041AC7" w:rsidP="009F76C0">
      <w:pPr>
        <w:pStyle w:val="Heading3"/>
        <w:spacing w:before="0" w:beforeAutospacing="0" w:after="0" w:afterAutospacing="0"/>
        <w:contextualSpacing/>
        <w:mirrorIndents/>
        <w:rPr>
          <w:rFonts w:ascii="仿宋" w:eastAsia="仿宋" w:hAnsi="仿宋" w:cs="Helvetica"/>
          <w:bCs w:val="0"/>
          <w:color w:val="3E3E3E"/>
          <w:sz w:val="24"/>
          <w:szCs w:val="24"/>
        </w:rPr>
      </w:pPr>
      <w:r w:rsidRPr="00041AC7">
        <w:rPr>
          <w:rFonts w:ascii="仿宋" w:eastAsia="仿宋" w:hAnsi="仿宋" w:cs="Helvetica" w:hint="eastAsia"/>
          <w:bCs w:val="0"/>
          <w:color w:val="3E3E3E"/>
          <w:sz w:val="24"/>
          <w:szCs w:val="24"/>
        </w:rPr>
        <w:t>77</w:t>
      </w:r>
      <w:r w:rsidRPr="00041AC7">
        <w:rPr>
          <w:rFonts w:ascii="仿宋" w:eastAsia="仿宋" w:hAnsi="仿宋" w:cs="Helvetica"/>
          <w:bCs w:val="0"/>
          <w:color w:val="3E3E3E"/>
          <w:sz w:val="24"/>
          <w:szCs w:val="24"/>
        </w:rPr>
        <w:t xml:space="preserve"> </w:t>
      </w:r>
      <w:r w:rsidR="00FB4F78" w:rsidRPr="00041AC7">
        <w:rPr>
          <w:rFonts w:ascii="仿宋" w:eastAsia="仿宋" w:hAnsi="仿宋" w:cs="Helvetica"/>
          <w:bCs w:val="0"/>
          <w:color w:val="3E3E3E"/>
          <w:sz w:val="24"/>
          <w:szCs w:val="24"/>
        </w:rPr>
        <w:t>圣礼</w:t>
      </w:r>
    </w:p>
    <w:p w:rsidR="00041AC7" w:rsidRDefault="00041AC7" w:rsidP="009F76C0">
      <w:pPr>
        <w:pStyle w:val="NormalWeb"/>
        <w:spacing w:before="0" w:beforeAutospacing="0" w:after="0" w:afterAutospacing="0"/>
        <w:contextualSpacing/>
        <w:mirrorIndents/>
        <w:jc w:val="center"/>
        <w:rPr>
          <w:rFonts w:ascii="仿宋" w:eastAsia="仿宋" w:hAnsi="仿宋" w:cs="Helvetica"/>
          <w:color w:val="3E3E3E"/>
        </w:rPr>
      </w:pPr>
    </w:p>
    <w:p w:rsidR="00FB4F78" w:rsidRPr="00041AC7" w:rsidRDefault="00FB4F78" w:rsidP="009F76C0">
      <w:pPr>
        <w:pStyle w:val="NormalWeb"/>
        <w:spacing w:before="0" w:beforeAutospacing="0" w:after="0" w:afterAutospacing="0"/>
        <w:contextualSpacing/>
        <w:mirrorIndents/>
        <w:jc w:val="center"/>
        <w:rPr>
          <w:rFonts w:ascii="仿宋" w:eastAsia="仿宋" w:hAnsi="仿宋" w:cs="Helvetica"/>
          <w:b/>
          <w:color w:val="3E3E3E"/>
        </w:rPr>
      </w:pPr>
      <w:r w:rsidRPr="00041AC7">
        <w:rPr>
          <w:rFonts w:ascii="仿宋" w:eastAsia="仿宋" w:hAnsi="仿宋" w:cs="Helvetica" w:hint="eastAsia"/>
          <w:b/>
          <w:color w:val="3E3E3E"/>
        </w:rPr>
        <w:t>基督设立了两个圣约的印记</w:t>
      </w:r>
    </w:p>
    <w:p w:rsidR="00FB4F78" w:rsidRPr="00FB4F78" w:rsidRDefault="00FB4F78" w:rsidP="00041AC7">
      <w:pPr>
        <w:pStyle w:val="NormalWeb"/>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（亚伯拉罕）受了割礼的记号，作他未受割礼的时候因信称义的印证。（罗四11）</w:t>
      </w:r>
    </w:p>
    <w:p w:rsidR="00041AC7" w:rsidRDefault="00041AC7"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基督设立了两个礼仪，要跟随祂的人遵守：洗礼和主的晚餐。前者是给初信者一次且永远有效的礼仪（太廿八</w:t>
      </w:r>
      <w:r w:rsidRPr="00FB4F78">
        <w:rPr>
          <w:rFonts w:ascii="仿宋" w:eastAsia="仿宋" w:hAnsi="仿宋" w:cs="Helvetica"/>
          <w:color w:val="3E3E3E"/>
        </w:rPr>
        <w:t>19</w:t>
      </w:r>
      <w:r w:rsidRPr="00FB4F78">
        <w:rPr>
          <w:rFonts w:ascii="仿宋" w:eastAsia="仿宋" w:hAnsi="仿宋" w:cs="Helvetica" w:hint="eastAsia"/>
          <w:color w:val="3E3E3E"/>
        </w:rPr>
        <w:t>；加三</w:t>
      </w:r>
      <w:r w:rsidRPr="00FB4F78">
        <w:rPr>
          <w:rFonts w:ascii="仿宋" w:eastAsia="仿宋" w:hAnsi="仿宋" w:cs="Helvetica"/>
          <w:color w:val="3E3E3E"/>
        </w:rPr>
        <w:t>27</w:t>
      </w:r>
      <w:r w:rsidRPr="00FB4F78">
        <w:rPr>
          <w:rFonts w:ascii="仿宋" w:eastAsia="仿宋" w:hAnsi="仿宋" w:cs="Helvetica" w:hint="eastAsia"/>
          <w:color w:val="3E3E3E"/>
        </w:rPr>
        <w:t>），后者是定期纪念主的礼仪（林前十一</w:t>
      </w:r>
      <w:r w:rsidRPr="00FB4F78">
        <w:rPr>
          <w:rFonts w:ascii="仿宋" w:eastAsia="仿宋" w:hAnsi="仿宋" w:cs="Helvetica"/>
          <w:color w:val="3E3E3E"/>
        </w:rPr>
        <w:t>23-26</w:t>
      </w:r>
      <w:r w:rsidRPr="00FB4F78">
        <w:rPr>
          <w:rFonts w:ascii="仿宋" w:eastAsia="仿宋" w:hAnsi="仿宋" w:cs="Helvetica" w:hint="eastAsia"/>
          <w:color w:val="3E3E3E"/>
        </w:rPr>
        <w:t>）。这些礼仪在西方教会称为“圣礼”，在东正教教会中则称为“奥秘”，而有一些更正教信徒则认为以上两个字眼都染有无益的联想，因此称之为“仪式”。圣经对这两个礼仪并没有一个总类的名称。它们在旧约圣经中相对应的礼仪有二：一是男子所受的割礼，这是一种入会仪式（创十七</w:t>
      </w:r>
      <w:r w:rsidRPr="00FB4F78">
        <w:rPr>
          <w:rFonts w:ascii="仿宋" w:eastAsia="仿宋" w:hAnsi="仿宋" w:cs="Helvetica"/>
          <w:color w:val="3E3E3E"/>
        </w:rPr>
        <w:t>9-14</w:t>
      </w:r>
      <w:r w:rsidRPr="00FB4F78">
        <w:rPr>
          <w:rFonts w:ascii="仿宋" w:eastAsia="仿宋" w:hAnsi="仿宋" w:cs="Helvetica" w:hint="eastAsia"/>
          <w:color w:val="3E3E3E"/>
        </w:rPr>
        <w:t>，</w:t>
      </w:r>
      <w:r w:rsidRPr="00FB4F78">
        <w:rPr>
          <w:rFonts w:ascii="仿宋" w:eastAsia="仿宋" w:hAnsi="仿宋" w:cs="Helvetica"/>
          <w:color w:val="3E3E3E"/>
        </w:rPr>
        <w:t>23-27</w:t>
      </w:r>
      <w:r w:rsidRPr="00FB4F78">
        <w:rPr>
          <w:rFonts w:ascii="仿宋" w:eastAsia="仿宋" w:hAnsi="仿宋" w:cs="Helvetica" w:hint="eastAsia"/>
          <w:color w:val="3E3E3E"/>
        </w:rPr>
        <w:t>）；另一是一年一度的逾越节，则属纪念性的礼仪（出十二</w:t>
      </w:r>
      <w:r w:rsidRPr="00FB4F78">
        <w:rPr>
          <w:rFonts w:ascii="仿宋" w:eastAsia="仿宋" w:hAnsi="仿宋" w:cs="Helvetica"/>
          <w:color w:val="3E3E3E"/>
        </w:rPr>
        <w:t>1-27</w:t>
      </w:r>
      <w:r w:rsidRPr="00FB4F78">
        <w:rPr>
          <w:rFonts w:ascii="仿宋" w:eastAsia="仿宋" w:hAnsi="仿宋" w:cs="Helvetica" w:hint="eastAsia"/>
          <w:color w:val="3E3E3E"/>
        </w:rPr>
        <w:t>）。不过，圣经的教训是将它们都归类为与神发生恩约关系的记号与印记。</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圣礼（</w:t>
      </w:r>
      <w:r w:rsidRPr="00FB4F78">
        <w:rPr>
          <w:rFonts w:ascii="仿宋" w:eastAsia="仿宋" w:hAnsi="仿宋" w:cs="Helvetica"/>
          <w:color w:val="3E3E3E"/>
        </w:rPr>
        <w:t>sacrament</w:t>
      </w:r>
      <w:r w:rsidRPr="00FB4F78">
        <w:rPr>
          <w:rFonts w:ascii="仿宋" w:eastAsia="仿宋" w:hAnsi="仿宋" w:cs="Helvetica" w:hint="eastAsia"/>
          <w:color w:val="3E3E3E"/>
        </w:rPr>
        <w:t>）一字出自拉丁文</w:t>
      </w:r>
      <w:r w:rsidRPr="00FB4F78">
        <w:rPr>
          <w:rStyle w:val="Emphasis"/>
          <w:rFonts w:ascii="仿宋" w:eastAsia="仿宋" w:hAnsi="仿宋" w:cs="Helvetica"/>
          <w:color w:val="3E3E3E"/>
        </w:rPr>
        <w:t>sacramentum</w:t>
      </w:r>
      <w:r w:rsidRPr="00FB4F78">
        <w:rPr>
          <w:rFonts w:ascii="仿宋" w:eastAsia="仿宋" w:hAnsi="仿宋" w:cs="Helvetica" w:hint="eastAsia"/>
          <w:color w:val="3E3E3E"/>
        </w:rPr>
        <w:t>，通指一种神圣的仪式，但也可专用来指军人效忠时所发的神圣誓言。研究这些仪式本身可带给我们以下这个观念：圣礼乃是基督所设立的一种仪式，信徒在其中借着感官所感受到的讯号，明了神已将在基督里的恩典与祂恩约的祝福赐给我们。这些圣礼将那些祝福告之信徒，打上印记，并使他们确知自己已经得着了；信徒则借着领受这圣礼，来表达他们对神的信心与顺服。领受圣礼的意义乃是要“叫属于教会的人和世上其他人，有明显的分别；并使属教会的人能严肃地按着他的话，在基督里事奉神。”《西敏斯特信仰告白，</w:t>
      </w:r>
      <w:r w:rsidRPr="00FB4F78">
        <w:rPr>
          <w:rFonts w:ascii="仿宋" w:eastAsia="仿宋" w:hAnsi="仿宋" w:cs="Helvetica"/>
          <w:color w:val="3E3E3E"/>
        </w:rPr>
        <w:t>XXVII</w:t>
      </w:r>
      <w:r w:rsidRPr="00FB4F78">
        <w:rPr>
          <w:rFonts w:ascii="仿宋" w:eastAsia="仿宋" w:hAnsi="仿宋" w:cs="Helvetica" w:hint="eastAsia"/>
          <w:color w:val="3E3E3E"/>
        </w:rPr>
        <w:t>．</w:t>
      </w:r>
      <w:r w:rsidRPr="00FB4F78">
        <w:rPr>
          <w:rFonts w:ascii="仿宋" w:eastAsia="仿宋" w:hAnsi="仿宋" w:cs="Helvetica"/>
          <w:color w:val="3E3E3E"/>
        </w:rPr>
        <w:t>1</w:t>
      </w:r>
      <w:r w:rsidRPr="00FB4F78">
        <w:rPr>
          <w:rFonts w:ascii="仿宋" w:eastAsia="仿宋" w:hAnsi="仿宋" w:cs="Helvetica" w:hint="eastAsia"/>
          <w:color w:val="3E3E3E"/>
        </w:rPr>
        <w:t>》。</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将其他另外五种礼仪（坚信礼、忏悔礼、婚礼、按立礼、以及临终抹油礼）也列为圣礼，是一项从中世纪开始的错误。它们既不是与神立约关系的印记，也“未具像洗礼和主餐那种圣礼的性质，因为它们没有任何神所设定、明显的记号或仪式。”《圣公会三十九条，</w:t>
      </w:r>
      <w:r w:rsidRPr="00FB4F78">
        <w:rPr>
          <w:rFonts w:ascii="仿宋" w:eastAsia="仿宋" w:hAnsi="仿宋" w:cs="Helvetica"/>
          <w:color w:val="3E3E3E"/>
        </w:rPr>
        <w:t>XXV</w:t>
      </w:r>
      <w:r w:rsidRPr="00FB4F78">
        <w:rPr>
          <w:rFonts w:ascii="仿宋" w:eastAsia="仿宋" w:hAnsi="仿宋" w:cs="Helvetica" w:hint="eastAsia"/>
          <w:color w:val="3E3E3E"/>
        </w:rPr>
        <w:t>》</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这些圣礼被视为得恩典的途径是对的，因为神用它们作为通往信心的方法，使用它们来强化人对祂应许的信靠，并引出信心的行为，好得着圣礼所象征的美好恩赐。圣礼要达到此印效，绝不是靠实行者的信心或美德，而全在于曾赐下这些圣礼、又乐于使用它们之神的信实。基督和使徒既明乎此，当他们论圣礼的表记时，就不只是说到它是实物的象征，也说到领受作为表记的前者就如同领受后者一样（如，太廿六</w:t>
      </w:r>
      <w:r w:rsidRPr="00FB4F78">
        <w:rPr>
          <w:rFonts w:ascii="仿宋" w:eastAsia="仿宋" w:hAnsi="仿宋" w:cs="Helvetica"/>
          <w:color w:val="3E3E3E"/>
        </w:rPr>
        <w:t>26-28</w:t>
      </w:r>
      <w:r w:rsidRPr="00FB4F78">
        <w:rPr>
          <w:rFonts w:ascii="仿宋" w:eastAsia="仿宋" w:hAnsi="仿宋" w:cs="Helvetica" w:hint="eastAsia"/>
          <w:color w:val="3E3E3E"/>
        </w:rPr>
        <w:t>；林前十</w:t>
      </w:r>
      <w:r w:rsidRPr="00FB4F78">
        <w:rPr>
          <w:rFonts w:ascii="仿宋" w:eastAsia="仿宋" w:hAnsi="仿宋" w:cs="Helvetica"/>
          <w:color w:val="3E3E3E"/>
        </w:rPr>
        <w:t>15-21</w:t>
      </w:r>
      <w:r w:rsidRPr="00FB4F78">
        <w:rPr>
          <w:rFonts w:ascii="仿宋" w:eastAsia="仿宋" w:hAnsi="仿宋" w:cs="Helvetica" w:hint="eastAsia"/>
          <w:color w:val="3E3E3E"/>
        </w:rPr>
        <w:t>；彼前三</w:t>
      </w:r>
      <w:r w:rsidRPr="00FB4F78">
        <w:rPr>
          <w:rFonts w:ascii="仿宋" w:eastAsia="仿宋" w:hAnsi="仿宋" w:cs="Helvetica"/>
          <w:color w:val="3E3E3E"/>
        </w:rPr>
        <w:t>21-22</w:t>
      </w:r>
      <w:r w:rsidRPr="00FB4F78">
        <w:rPr>
          <w:rFonts w:ascii="仿宋" w:eastAsia="仿宋" w:hAnsi="仿宋" w:cs="Helvetica" w:hint="eastAsia"/>
          <w:color w:val="3E3E3E"/>
        </w:rPr>
        <w:t>）。正如神道的传扬怎样使福音叫人听见，圣礼也使人看以看见福音；神借着这两种圣礼激发人的信心。</w:t>
      </w:r>
    </w:p>
    <w:p w:rsidR="00041AC7" w:rsidRDefault="00041AC7"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圣礼将基督徒的信仰与我们感官的见证联系起来，从而坚固我们的信心。《海德堡要理问答》在第七十五问里将这道理表明出来，其钥字是“其真确正如”：</w:t>
      </w:r>
    </w:p>
    <w:p w:rsidR="00FB4F78" w:rsidRPr="00FB4F78" w:rsidRDefault="00FB4F78" w:rsidP="009F76C0">
      <w:pPr>
        <w:pStyle w:val="NormalWeb"/>
        <w:spacing w:before="0" w:beforeAutospacing="0" w:after="0" w:afterAutospacing="0"/>
        <w:contextualSpacing/>
        <w:mirrorIndents/>
        <w:rPr>
          <w:rFonts w:ascii="仿宋" w:eastAsia="仿宋" w:hAnsi="仿宋" w:cs="Helvetica"/>
          <w:color w:val="3E3E3E"/>
        </w:rPr>
      </w:pPr>
    </w:p>
    <w:p w:rsidR="00FB4F78" w:rsidRPr="00041AC7" w:rsidRDefault="00FB4F78" w:rsidP="00041AC7">
      <w:pPr>
        <w:pStyle w:val="NormalWeb"/>
        <w:spacing w:before="0" w:beforeAutospacing="0" w:after="0" w:afterAutospacing="0"/>
        <w:ind w:firstLineChars="200" w:firstLine="480"/>
        <w:contextualSpacing/>
        <w:mirrorIndents/>
        <w:rPr>
          <w:rFonts w:ascii="仿宋" w:eastAsia="仿宋" w:hAnsi="仿宋" w:cs="Helvetica"/>
          <w:i/>
          <w:color w:val="3E3E3E"/>
        </w:rPr>
      </w:pPr>
      <w:r w:rsidRPr="00041AC7">
        <w:rPr>
          <w:rFonts w:ascii="仿宋" w:eastAsia="仿宋" w:hAnsi="仿宋" w:cs="Helvetica" w:hint="eastAsia"/>
          <w:i/>
          <w:color w:val="3E3E3E"/>
        </w:rPr>
        <w:t>基督命令我们……要吃这擘开的饼、喝这杯，为的是是记念祂；于是祂就保证我们：第一，祂的身体在十字架上为我……舍了，而且祂的血为我而流出，“其真确正如”我凭自己的双眼看见为我擘开的……饼和递给我的杯。尤有进者，祂自己以钉十架的身体和流出的血，喂养滋润我的灵魂直到永生，“其真确正如”我拿起并口尝这饼、这杯……。这些“真确正如”基督教身体与血的信物，是神赐给我的。</w:t>
      </w:r>
    </w:p>
    <w:p w:rsidR="00FB4F78" w:rsidRPr="00FB4F78" w:rsidRDefault="00FB4F78" w:rsidP="009F76C0">
      <w:pPr>
        <w:pStyle w:val="NormalWeb"/>
        <w:spacing w:before="0" w:beforeAutospacing="0" w:after="0" w:afterAutospacing="0"/>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圣礼不折不扣地按着“眼见为（如，引向）凭）的原则，发挥它为施恩方法的功能。</w:t>
      </w:r>
    </w:p>
    <w:p w:rsidR="00FB4F78" w:rsidRPr="00FB4F78" w:rsidRDefault="00FB4F78" w:rsidP="009F76C0">
      <w:pPr>
        <w:spacing w:after="0"/>
        <w:contextualSpacing/>
        <w:mirrorIndents/>
        <w:rPr>
          <w:rFonts w:ascii="仿宋" w:eastAsia="仿宋" w:hAnsi="仿宋"/>
          <w:sz w:val="24"/>
          <w:szCs w:val="24"/>
        </w:rPr>
      </w:pPr>
    </w:p>
    <w:p w:rsidR="00FB4F78" w:rsidRPr="00FB4F78" w:rsidRDefault="00FB4F78" w:rsidP="009F76C0">
      <w:pPr>
        <w:spacing w:after="0"/>
        <w:contextualSpacing/>
        <w:mirrorIndents/>
        <w:rPr>
          <w:rFonts w:ascii="仿宋" w:eastAsia="仿宋" w:hAnsi="仿宋"/>
          <w:sz w:val="24"/>
          <w:szCs w:val="24"/>
        </w:rPr>
      </w:pPr>
    </w:p>
    <w:p w:rsidR="00FB4F78" w:rsidRPr="00041AC7" w:rsidRDefault="00041AC7" w:rsidP="009F76C0">
      <w:pPr>
        <w:pStyle w:val="Heading3"/>
        <w:spacing w:before="0" w:beforeAutospacing="0" w:after="0" w:afterAutospacing="0"/>
        <w:contextualSpacing/>
        <w:mirrorIndents/>
        <w:rPr>
          <w:rFonts w:ascii="仿宋" w:eastAsia="仿宋" w:hAnsi="仿宋" w:cs="Helvetica"/>
          <w:bCs w:val="0"/>
          <w:color w:val="3E3E3E"/>
          <w:sz w:val="24"/>
          <w:szCs w:val="24"/>
        </w:rPr>
      </w:pPr>
      <w:r w:rsidRPr="00041AC7">
        <w:rPr>
          <w:rFonts w:ascii="仿宋" w:eastAsia="仿宋" w:hAnsi="仿宋" w:cs="Helvetica" w:hint="eastAsia"/>
          <w:bCs w:val="0"/>
          <w:color w:val="3E3E3E"/>
          <w:sz w:val="24"/>
          <w:szCs w:val="24"/>
        </w:rPr>
        <w:t>78</w:t>
      </w:r>
      <w:r w:rsidRPr="00041AC7">
        <w:rPr>
          <w:rFonts w:ascii="仿宋" w:eastAsia="仿宋" w:hAnsi="仿宋" w:cs="Helvetica"/>
          <w:bCs w:val="0"/>
          <w:color w:val="3E3E3E"/>
          <w:sz w:val="24"/>
          <w:szCs w:val="24"/>
        </w:rPr>
        <w:t xml:space="preserve"> </w:t>
      </w:r>
      <w:r w:rsidR="00FB4F78" w:rsidRPr="00041AC7">
        <w:rPr>
          <w:rFonts w:ascii="仿宋" w:eastAsia="仿宋" w:hAnsi="仿宋" w:cs="Helvetica"/>
          <w:bCs w:val="0"/>
          <w:color w:val="3E3E3E"/>
          <w:sz w:val="24"/>
          <w:szCs w:val="24"/>
        </w:rPr>
        <w:t>洗礼</w:t>
      </w:r>
    </w:p>
    <w:p w:rsidR="00041AC7" w:rsidRDefault="00041AC7" w:rsidP="009F76C0">
      <w:pPr>
        <w:pStyle w:val="NormalWeb"/>
        <w:spacing w:before="0" w:beforeAutospacing="0" w:after="0" w:afterAutospacing="0"/>
        <w:contextualSpacing/>
        <w:mirrorIndents/>
        <w:jc w:val="center"/>
        <w:rPr>
          <w:rStyle w:val="Strong"/>
          <w:rFonts w:ascii="仿宋" w:eastAsia="仿宋" w:hAnsi="仿宋" w:cs="Helvetica"/>
          <w:color w:val="3E3E3E"/>
        </w:rPr>
      </w:pPr>
    </w:p>
    <w:p w:rsidR="00FB4F78" w:rsidRPr="00FB4F78" w:rsidRDefault="00FB4F78" w:rsidP="009F76C0">
      <w:pPr>
        <w:pStyle w:val="NormalWeb"/>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此礼显示与基督联合</w:t>
      </w:r>
    </w:p>
    <w:p w:rsidR="00FB4F78" w:rsidRPr="00041AC7" w:rsidRDefault="00FB4F78" w:rsidP="00041AC7">
      <w:pPr>
        <w:pStyle w:val="NormalWeb"/>
        <w:spacing w:before="0" w:beforeAutospacing="0" w:after="0" w:afterAutospacing="0"/>
        <w:contextualSpacing/>
        <w:mirrorIndents/>
        <w:jc w:val="center"/>
        <w:rPr>
          <w:rFonts w:ascii="仿宋" w:eastAsia="仿宋" w:hAnsi="仿宋" w:cs="Helvetica"/>
          <w:i/>
          <w:color w:val="3E3E3E"/>
        </w:rPr>
      </w:pPr>
      <w:r w:rsidRPr="00041AC7">
        <w:rPr>
          <w:rFonts w:ascii="仿宋" w:eastAsia="仿宋" w:hAnsi="仿宋" w:cs="Helvetica" w:hint="eastAsia"/>
          <w:i/>
          <w:color w:val="3E3E3E"/>
        </w:rPr>
        <w:t>岂不知我们这受洗归入基督耶稣的人，是受洗归入祂的死么？所以，我们借着洗礼归入死，和祂一同埋葬，原是叫我们一举一动有新生的样式，像基督借着父的荣耀从死里复活一样。 （罗六3-4）</w:t>
      </w:r>
    </w:p>
    <w:p w:rsidR="00041AC7" w:rsidRPr="00FB4F78" w:rsidRDefault="00041AC7" w:rsidP="009F76C0">
      <w:pPr>
        <w:pStyle w:val="NormalWeb"/>
        <w:spacing w:before="0" w:beforeAutospacing="0" w:after="0" w:afterAutospacing="0"/>
        <w:contextualSpacing/>
        <w:mirrorIndents/>
        <w:rPr>
          <w:rFonts w:ascii="仿宋" w:eastAsia="仿宋" w:hAnsi="仿宋" w:cs="Helvetica" w:hint="eastAsi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基督教洗礼带有仪礼性的洗濯形式（就像基督之前的施洗约翰的洗礼一样），它是由神而来的一个记号，象征：内在的洁净与罪得赦免（徒廿二</w:t>
      </w:r>
      <w:r w:rsidRPr="00FB4F78">
        <w:rPr>
          <w:rFonts w:ascii="仿宋" w:eastAsia="仿宋" w:hAnsi="仿宋" w:cs="Helvetica"/>
          <w:color w:val="3E3E3E"/>
        </w:rPr>
        <w:t>16</w:t>
      </w:r>
      <w:r w:rsidRPr="00FB4F78">
        <w:rPr>
          <w:rFonts w:ascii="仿宋" w:eastAsia="仿宋" w:hAnsi="仿宋" w:cs="Helvetica" w:hint="eastAsia"/>
          <w:color w:val="3E3E3E"/>
        </w:rPr>
        <w:t>；林前六</w:t>
      </w:r>
      <w:r w:rsidRPr="00FB4F78">
        <w:rPr>
          <w:rFonts w:ascii="仿宋" w:eastAsia="仿宋" w:hAnsi="仿宋" w:cs="Helvetica"/>
          <w:color w:val="3E3E3E"/>
        </w:rPr>
        <w:t>11</w:t>
      </w:r>
      <w:r w:rsidRPr="00FB4F78">
        <w:rPr>
          <w:rFonts w:ascii="仿宋" w:eastAsia="仿宋" w:hAnsi="仿宋" w:cs="Helvetica" w:hint="eastAsia"/>
          <w:color w:val="3E3E3E"/>
        </w:rPr>
        <w:t>；弗五</w:t>
      </w:r>
      <w:r w:rsidRPr="00FB4F78">
        <w:rPr>
          <w:rFonts w:ascii="仿宋" w:eastAsia="仿宋" w:hAnsi="仿宋" w:cs="Helvetica"/>
          <w:color w:val="3E3E3E"/>
        </w:rPr>
        <w:t>25-27</w:t>
      </w:r>
      <w:r w:rsidRPr="00FB4F78">
        <w:rPr>
          <w:rFonts w:ascii="仿宋" w:eastAsia="仿宋" w:hAnsi="仿宋" w:cs="Helvetica" w:hint="eastAsia"/>
          <w:color w:val="3E3E3E"/>
        </w:rPr>
        <w:t>）；圣灵所生发的重生与新生命（多三</w:t>
      </w:r>
      <w:r w:rsidRPr="00FB4F78">
        <w:rPr>
          <w:rFonts w:ascii="仿宋" w:eastAsia="仿宋" w:hAnsi="仿宋" w:cs="Helvetica"/>
          <w:color w:val="3E3E3E"/>
        </w:rPr>
        <w:t>5</w:t>
      </w:r>
      <w:r w:rsidRPr="00FB4F78">
        <w:rPr>
          <w:rFonts w:ascii="仿宋" w:eastAsia="仿宋" w:hAnsi="仿宋" w:cs="Helvetica" w:hint="eastAsia"/>
          <w:color w:val="3E3E3E"/>
        </w:rPr>
        <w:t>）；并圣灵的内住同在——这圣灵乃是神的印记，见证、保证一个人要在基督里永远蒙保守、得平安（林前十二</w:t>
      </w:r>
      <w:r w:rsidRPr="00FB4F78">
        <w:rPr>
          <w:rFonts w:ascii="仿宋" w:eastAsia="仿宋" w:hAnsi="仿宋" w:cs="Helvetica"/>
          <w:color w:val="3E3E3E"/>
        </w:rPr>
        <w:t>13</w:t>
      </w:r>
      <w:r w:rsidRPr="00FB4F78">
        <w:rPr>
          <w:rFonts w:ascii="仿宋" w:eastAsia="仿宋" w:hAnsi="仿宋" w:cs="Helvetica" w:hint="eastAsia"/>
          <w:color w:val="3E3E3E"/>
        </w:rPr>
        <w:t>；弗一</w:t>
      </w:r>
      <w:r w:rsidRPr="00FB4F78">
        <w:rPr>
          <w:rFonts w:ascii="仿宋" w:eastAsia="仿宋" w:hAnsi="仿宋" w:cs="Helvetica"/>
          <w:color w:val="3E3E3E"/>
        </w:rPr>
        <w:t>13-14</w:t>
      </w:r>
      <w:r w:rsidRPr="00FB4F78">
        <w:rPr>
          <w:rFonts w:ascii="仿宋" w:eastAsia="仿宋" w:hAnsi="仿宋" w:cs="Helvetica" w:hint="eastAsia"/>
          <w:color w:val="3E3E3E"/>
        </w:rPr>
        <w:t>）。洗礼含有这些意义，因为它基本上象征着我们在基督里的死亡、埋葬及复活上与祂联合（罗六</w:t>
      </w:r>
      <w:r w:rsidRPr="00FB4F78">
        <w:rPr>
          <w:rFonts w:ascii="仿宋" w:eastAsia="仿宋" w:hAnsi="仿宋" w:cs="Helvetica"/>
          <w:color w:val="3E3E3E"/>
        </w:rPr>
        <w:t>3-7</w:t>
      </w:r>
      <w:r w:rsidRPr="00FB4F78">
        <w:rPr>
          <w:rFonts w:ascii="仿宋" w:eastAsia="仿宋" w:hAnsi="仿宋" w:cs="Helvetica" w:hint="eastAsia"/>
          <w:color w:val="3E3E3E"/>
        </w:rPr>
        <w:t>；西二</w:t>
      </w:r>
      <w:r w:rsidRPr="00FB4F78">
        <w:rPr>
          <w:rFonts w:ascii="仿宋" w:eastAsia="仿宋" w:hAnsi="仿宋" w:cs="Helvetica"/>
          <w:color w:val="3E3E3E"/>
        </w:rPr>
        <w:t>11-12</w:t>
      </w:r>
      <w:r w:rsidRPr="00FB4F78">
        <w:rPr>
          <w:rFonts w:ascii="仿宋" w:eastAsia="仿宋" w:hAnsi="仿宋" w:cs="Helvetica" w:hint="eastAsia"/>
          <w:color w:val="3E3E3E"/>
        </w:rPr>
        <w:t>）；这种与基督的联合，是我们所得之救恩每一要素的源头（约壹五</w:t>
      </w:r>
      <w:r w:rsidRPr="00FB4F78">
        <w:rPr>
          <w:rFonts w:ascii="仿宋" w:eastAsia="仿宋" w:hAnsi="仿宋" w:cs="Helvetica"/>
          <w:color w:val="3E3E3E"/>
        </w:rPr>
        <w:t>11-12</w:t>
      </w:r>
      <w:r w:rsidRPr="00FB4F78">
        <w:rPr>
          <w:rFonts w:ascii="仿宋" w:eastAsia="仿宋" w:hAnsi="仿宋" w:cs="Helvetica" w:hint="eastAsia"/>
          <w:color w:val="3E3E3E"/>
        </w:rPr>
        <w:t>）。凭信接受这表记，可使受洗的人得到明证：神在基督里所赐的礼物——新生命——已经白白地赐给他们了。同时，这表记使他们委身，愿从今以后一如委身的耶稣门徒一样，过新的生活。洗礼象征着人一生中的分水岭，因为它象征着一种新造的接枝，将人带入基督复活的生命之内。</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基督教导祂的门徒要奉父、子、圣灵的名，给人施洗（太廿八</w:t>
      </w:r>
      <w:r w:rsidRPr="00FB4F78">
        <w:rPr>
          <w:rFonts w:ascii="仿宋" w:eastAsia="仿宋" w:hAnsi="仿宋" w:cs="Helvetica"/>
          <w:color w:val="3E3E3E"/>
        </w:rPr>
        <w:t>19</w:t>
      </w:r>
      <w:r w:rsidRPr="00FB4F78">
        <w:rPr>
          <w:rFonts w:ascii="仿宋" w:eastAsia="仿宋" w:hAnsi="仿宋" w:cs="Helvetica" w:hint="eastAsia"/>
          <w:color w:val="3E3E3E"/>
        </w:rPr>
        <w:t>），其意思是说：洗礼所正式授予人的恩约关系，是被所有三个位格的神所接纳，人借此恩约得以与神交通，并将自己献上。当保罗说以色列人“受洗归了摩西“（林前十</w:t>
      </w:r>
      <w:r w:rsidRPr="00FB4F78">
        <w:rPr>
          <w:rFonts w:ascii="仿宋" w:eastAsia="仿宋" w:hAnsi="仿宋" w:cs="Helvetica"/>
          <w:color w:val="3E3E3E"/>
        </w:rPr>
        <w:t>2</w:t>
      </w:r>
      <w:r w:rsidRPr="00FB4F78">
        <w:rPr>
          <w:rFonts w:ascii="仿宋" w:eastAsia="仿宋" w:hAnsi="仿宋" w:cs="Helvetica" w:hint="eastAsia"/>
          <w:color w:val="3E3E3E"/>
        </w:rPr>
        <w:t>），他是说他们得以归在摩西的管治与指引之下。依此说来，受洗归入三一之神的名也就象征着要将自己归在神的管治与指引之下。</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外在的表记并不会自动或神奇地传递它所象征的内在祝福，更何况准备受洗之人的认信未必一定是真的。彼得就曾不得不告诉行邪术的西门，他虽刚受了洗，他的心并未得更新（徒八</w:t>
      </w:r>
      <w:r w:rsidRPr="00FB4F78">
        <w:rPr>
          <w:rFonts w:ascii="仿宋" w:eastAsia="仿宋" w:hAnsi="仿宋" w:cs="Helvetica"/>
          <w:color w:val="3E3E3E"/>
        </w:rPr>
        <w:t>13-24</w:t>
      </w:r>
      <w:r w:rsidRPr="00FB4F78">
        <w:rPr>
          <w:rFonts w:ascii="仿宋" w:eastAsia="仿宋" w:hAnsi="仿宋" w:cs="Helvetica" w:hint="eastAsia"/>
          <w:color w:val="3E3E3E"/>
        </w:rPr>
        <w:t>）。</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lastRenderedPageBreak/>
        <w:t>洗礼是一件“一次就永远成就了”之事件的表记，因此在一个人的身上，只可有一次。一旦使用了水和三一神的名字，那洗礼就是真的、是有效的，即便一个成人的认信后来证明是虚伪的。西门领受过一次洗礼，如果他后来真信了，再给他施一次洗礼，也是不对的。</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新约圣经并没有特定洗礼模式的描述。受洗的命令可以用全身浸入、点水、或用洒水的仪式来执行；所有这三种模式都可满足希腊字</w:t>
      </w:r>
      <w:r w:rsidRPr="00FB4F78">
        <w:rPr>
          <w:rStyle w:val="Emphasis"/>
          <w:rFonts w:ascii="仿宋" w:eastAsia="仿宋" w:hAnsi="仿宋" w:cs="Helvetica"/>
          <w:color w:val="3E3E3E"/>
        </w:rPr>
        <w:t>baptizo</w:t>
      </w:r>
      <w:r w:rsidRPr="00FB4F78">
        <w:rPr>
          <w:rFonts w:ascii="仿宋" w:eastAsia="仿宋" w:hAnsi="仿宋" w:cs="Helvetica" w:hint="eastAsia"/>
          <w:color w:val="3E3E3E"/>
        </w:rPr>
        <w:t>的意思，其中任何一种仪式都足以表达它象征性的要求，就是从清洁的水中经过并出来。</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给信徒的婴孩施洗是基于一个信念：这样做是符合神启示出来的旨意，它也是许多教会历来的做法。然而，全世界的浸信会团体，其中也包括了一些有名的改革宗神学思想家在内，却反对这种仪式。</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这种反对与浸信会的信念有关：他们坚持地方教会的会籍，只能赐给那些肯公开承认个人信仰的人。他们强调这种信念的原因是基于他们的宣称：“基督设立洗礼，基本上是为着公开承认个人信仰”，他们认为这样的认信其实也是洗礼定义的一部分，因此婴儿洗根本不能算为真正的洗礼。（因此之故，浸信会通常会给那些在孩童时代已经受洗，后来才信主的人，重新施以浸礼；因为从浸信会的观点看来，他们等于没有受过浸！）改革宗神学否认这种必须等成年后信了主才能受洗是惟一洗礼的说法；他们也排斥浸信会否认信徒的孩子因着他们父母亲信主的缘故，从出生起就在基督身体中占有一席之地的说法。这种对“可见的教会”看法的差异，形成了所有有关婴儿洗礼讨论的背景来由。</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给信徒的婴儿施洗一事（这种作法，新约圣经既没有明说、没有规定、也没有禁止），是根据一种宣称而来：由“旧的”圣约形式到“新的”圣约形式所经过的过渡期，是基督所带来的，但这过渡期并不会影响在圣约社团（如，今日所称呼的“教会”）里，家庭为一关连性整体的原则。因此，婴孩要受洗，正如犹太人的男婴以往要受割礼一样，并不是为肯定约下的地位，而是印证在神主权的安排下，他们的父母已经赐给他们的约下地位。</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在哥林多前书七章</w:t>
      </w:r>
      <w:r w:rsidRPr="00FB4F78">
        <w:rPr>
          <w:rFonts w:ascii="仿宋" w:eastAsia="仿宋" w:hAnsi="仿宋" w:cs="Helvetica"/>
          <w:color w:val="3E3E3E"/>
        </w:rPr>
        <w:t>14</w:t>
      </w:r>
      <w:r w:rsidRPr="00FB4F78">
        <w:rPr>
          <w:rFonts w:ascii="仿宋" w:eastAsia="仿宋" w:hAnsi="仿宋" w:cs="Helvetica" w:hint="eastAsia"/>
          <w:color w:val="3E3E3E"/>
        </w:rPr>
        <w:t>节里，当保罗谈到神是否接纳只有一方是基督徒的婚姻这个问题时，他诉诸于这种婚姻所生的小孩，就关系和恩约而言，确定是“圣洁的”；也就是说，这些小孩和他们单方基督徒的父亲或母亲已同被献给神，并蒙神悦纳。所以，亲子合为一体的原则仍旧屹立，一如彼得在他五旬节讲道里所指出的（徒二</w:t>
      </w:r>
      <w:r w:rsidRPr="00FB4F78">
        <w:rPr>
          <w:rFonts w:ascii="仿宋" w:eastAsia="仿宋" w:hAnsi="仿宋" w:cs="Helvetica"/>
          <w:color w:val="3E3E3E"/>
        </w:rPr>
        <w:t>39</w:t>
      </w:r>
      <w:r w:rsidRPr="00FB4F78">
        <w:rPr>
          <w:rFonts w:ascii="仿宋" w:eastAsia="仿宋" w:hAnsi="仿宋" w:cs="Helvetica" w:hint="eastAsia"/>
          <w:color w:val="3E3E3E"/>
        </w:rPr>
        <w:t>）。既然婴孩与他们的父亲或母亲可同享恩约的地位，其他的事（译者注：指成为圣洁）也该是同样的情形，那么将恩约社团中这个地位的表记赐予他们，也是合宜的。教会若扣住这个表记不给，反而是不合宜的。割礼是恩约地位和归入其社团的表记，神也曾很清楚地命令人要这么做（创十七</w:t>
      </w:r>
      <w:r w:rsidRPr="00FB4F78">
        <w:rPr>
          <w:rFonts w:ascii="仿宋" w:eastAsia="仿宋" w:hAnsi="仿宋" w:cs="Helvetica"/>
          <w:color w:val="3E3E3E"/>
        </w:rPr>
        <w:t>9-14</w:t>
      </w:r>
      <w:r w:rsidRPr="00FB4F78">
        <w:rPr>
          <w:rFonts w:ascii="仿宋" w:eastAsia="仿宋" w:hAnsi="仿宋" w:cs="Helvetica" w:hint="eastAsia"/>
          <w:color w:val="3E3E3E"/>
        </w:rPr>
        <w:t>），这种说来，婴儿洗的合宜性就彰显出来了。</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浸信会信徒反对上述说法，他们肯定：（</w:t>
      </w:r>
      <w:r w:rsidRPr="00FB4F78">
        <w:rPr>
          <w:rFonts w:ascii="仿宋" w:eastAsia="仿宋" w:hAnsi="仿宋" w:cs="Helvetica"/>
          <w:color w:val="3E3E3E"/>
        </w:rPr>
        <w:t>1</w:t>
      </w:r>
      <w:r w:rsidRPr="00FB4F78">
        <w:rPr>
          <w:rFonts w:ascii="仿宋" w:eastAsia="仿宋" w:hAnsi="仿宋" w:cs="Helvetica" w:hint="eastAsia"/>
          <w:color w:val="3E3E3E"/>
        </w:rPr>
        <w:t>）因为割礼基本上是验明犹太种族的一个记号，所以，将割礼与基督教洗礼相提并论是错的。（</w:t>
      </w:r>
      <w:r w:rsidRPr="00FB4F78">
        <w:rPr>
          <w:rFonts w:ascii="仿宋" w:eastAsia="仿宋" w:hAnsi="仿宋" w:cs="Helvetica"/>
          <w:color w:val="3E3E3E"/>
        </w:rPr>
        <w:t>2</w:t>
      </w:r>
      <w:r w:rsidRPr="00FB4F78">
        <w:rPr>
          <w:rFonts w:ascii="仿宋" w:eastAsia="仿宋" w:hAnsi="仿宋" w:cs="Helvetica" w:hint="eastAsia"/>
          <w:color w:val="3E3E3E"/>
        </w:rPr>
        <w:t>）在新的约之下，受洗之前要求个人有信心，是绝对不可少的。（</w:t>
      </w:r>
      <w:r w:rsidRPr="00FB4F78">
        <w:rPr>
          <w:rFonts w:ascii="仿宋" w:eastAsia="仿宋" w:hAnsi="仿宋" w:cs="Helvetica"/>
          <w:color w:val="3E3E3E"/>
        </w:rPr>
        <w:t>3</w:t>
      </w:r>
      <w:r w:rsidRPr="00FB4F78">
        <w:rPr>
          <w:rFonts w:ascii="仿宋" w:eastAsia="仿宋" w:hAnsi="仿宋" w:cs="Helvetica" w:hint="eastAsia"/>
          <w:color w:val="3E3E3E"/>
        </w:rPr>
        <w:t>）举凡圣经未曾明言确认之事，切莫带到教会生活中付诸实行。</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lastRenderedPageBreak/>
        <w:t>所有的教会成年会友，的确应当个别地在教会跟前承认自己的信仰，而为婴孩施洗的基督教团体就借着行坚信礼或类似之礼，让他们长成后有机会在众人面承认所信的。浸信会与有婴儿洗之教会的小孩子所受的基督教教义，其实是类似的：用婴儿洗礼、或用献婴儿（有人视作是一种无水婴儿洗），将小孩在其婴孩时期就奉献给神，然后教导他们为主而活，带领他们长大成人，直到他们能自发地以坚信礼或洗礼（有人视之为有水坚信礼），公开认信。此后，除非他们真的因为某些错失而受到惩戒，他们就应开始拥有享受圣餐的完全地位。</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这种持续不休的争辩并不是有关教养信徒子女之事，而是有关神如何定义教会之事。</w:t>
      </w:r>
    </w:p>
    <w:p w:rsidR="00FB4F78" w:rsidRPr="00FB4F78" w:rsidRDefault="00FB4F78" w:rsidP="009F76C0">
      <w:pPr>
        <w:pStyle w:val="NormalWeb"/>
        <w:spacing w:before="0" w:beforeAutospacing="0" w:after="0" w:afterAutospacing="0"/>
        <w:contextualSpacing/>
        <w:mirrorIndents/>
        <w:rPr>
          <w:rFonts w:ascii="仿宋" w:eastAsia="仿宋" w:hAnsi="仿宋" w:cs="Helvetica"/>
          <w:color w:val="3E3E3E"/>
        </w:rPr>
      </w:pPr>
    </w:p>
    <w:p w:rsidR="00FB4F78" w:rsidRPr="00FB4F78" w:rsidRDefault="00FB4F78" w:rsidP="009F76C0">
      <w:pPr>
        <w:spacing w:after="0"/>
        <w:contextualSpacing/>
        <w:mirrorIndents/>
        <w:rPr>
          <w:rFonts w:ascii="仿宋" w:eastAsia="仿宋" w:hAnsi="仿宋"/>
          <w:sz w:val="24"/>
          <w:szCs w:val="24"/>
        </w:rPr>
      </w:pPr>
    </w:p>
    <w:p w:rsidR="00FB4F78" w:rsidRPr="00FB4F78" w:rsidRDefault="00FB4F78" w:rsidP="009F76C0">
      <w:pPr>
        <w:spacing w:after="0"/>
        <w:contextualSpacing/>
        <w:mirrorIndents/>
        <w:rPr>
          <w:rFonts w:ascii="仿宋" w:eastAsia="仿宋" w:hAnsi="仿宋"/>
          <w:sz w:val="24"/>
          <w:szCs w:val="24"/>
        </w:rPr>
      </w:pPr>
    </w:p>
    <w:p w:rsidR="00FB4F78" w:rsidRPr="00041AC7" w:rsidRDefault="00041AC7" w:rsidP="009F76C0">
      <w:pPr>
        <w:pStyle w:val="Heading3"/>
        <w:spacing w:before="0" w:beforeAutospacing="0" w:after="0" w:afterAutospacing="0"/>
        <w:contextualSpacing/>
        <w:mirrorIndents/>
        <w:rPr>
          <w:rFonts w:ascii="仿宋" w:eastAsia="仿宋" w:hAnsi="仿宋" w:cs="Helvetica"/>
          <w:bCs w:val="0"/>
          <w:color w:val="3E3E3E"/>
          <w:sz w:val="24"/>
          <w:szCs w:val="24"/>
        </w:rPr>
      </w:pPr>
      <w:r w:rsidRPr="00041AC7">
        <w:rPr>
          <w:rFonts w:ascii="仿宋" w:eastAsia="仿宋" w:hAnsi="仿宋" w:cs="Helvetica" w:hint="eastAsia"/>
          <w:bCs w:val="0"/>
          <w:color w:val="3E3E3E"/>
          <w:sz w:val="24"/>
          <w:szCs w:val="24"/>
        </w:rPr>
        <w:t>79</w:t>
      </w:r>
      <w:r w:rsidRPr="00041AC7">
        <w:rPr>
          <w:rFonts w:ascii="仿宋" w:eastAsia="仿宋" w:hAnsi="仿宋" w:cs="Helvetica"/>
          <w:bCs w:val="0"/>
          <w:color w:val="3E3E3E"/>
          <w:sz w:val="24"/>
          <w:szCs w:val="24"/>
        </w:rPr>
        <w:t xml:space="preserve"> </w:t>
      </w:r>
      <w:r w:rsidR="00FB4F78" w:rsidRPr="00041AC7">
        <w:rPr>
          <w:rFonts w:ascii="仿宋" w:eastAsia="仿宋" w:hAnsi="仿宋" w:cs="Helvetica"/>
          <w:bCs w:val="0"/>
          <w:color w:val="3E3E3E"/>
          <w:sz w:val="24"/>
          <w:szCs w:val="24"/>
        </w:rPr>
        <w:t>主的晚餐</w:t>
      </w:r>
    </w:p>
    <w:p w:rsidR="00041AC7" w:rsidRDefault="00041AC7" w:rsidP="009F76C0">
      <w:pPr>
        <w:pStyle w:val="NormalWeb"/>
        <w:spacing w:before="0" w:beforeAutospacing="0" w:after="0" w:afterAutospacing="0"/>
        <w:contextualSpacing/>
        <w:mirrorIndents/>
        <w:jc w:val="center"/>
        <w:rPr>
          <w:rStyle w:val="Strong"/>
          <w:rFonts w:ascii="仿宋" w:eastAsia="仿宋" w:hAnsi="仿宋" w:cs="Helvetica"/>
          <w:color w:val="3E3E3E"/>
        </w:rPr>
      </w:pPr>
    </w:p>
    <w:p w:rsidR="00FB4F78" w:rsidRPr="00FB4F78" w:rsidRDefault="00FB4F78" w:rsidP="009F76C0">
      <w:pPr>
        <w:pStyle w:val="NormalWeb"/>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此礼显示信徒与基督的相交</w:t>
      </w:r>
    </w:p>
    <w:p w:rsidR="00FB4F78" w:rsidRPr="00FB4F78" w:rsidRDefault="00FB4F78" w:rsidP="00041AC7">
      <w:pPr>
        <w:pStyle w:val="NormalWeb"/>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我当日传给你们的原是从主领受的：就是主耶稣被卖的那一夜，拿起饼来，祝谢了，就擘开，说：“这是我的身体，为你们舍的；你们应当如此行，为的是记念我。”饭后，也照样拿起杯来，说：“这杯是用我的血所立的新约；你们每逢喝的时候要如此行，为的是记念我。”你们每逢吃这饼、喝这杯，是表明主的死，直等到他来。（林前十一23-26）</w:t>
      </w:r>
    </w:p>
    <w:p w:rsidR="00041AC7" w:rsidRDefault="00041AC7"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主的晚餐是采取仪礼性聚餐方式举行的一种敬拜仪式；基督的仆人们一起分享饼与酒，以记念钉十架的主，并庆贺自己因透过基督的死，得以与神之间建立起的新约关系。</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我们的主耶稣在祂被卖的那一夜，设立祂身体和血的圣礼，称之为主的晚餐。祂命令祂的教会应遵守此礼，直到世界的末了。此圣礼的目的是为了：永远记念祂自己那牺牲的死；保证真实的信徒都得享其中的益处，使他们在基督里有属灵的滋养和生长，并能进一步得激励以尽他们对主所当尽的本分；此圣礼也是一种联系和凭据，使基督徒成为基督奥秘身体之肢体的一部分，得与基督有交通，并与其他肢体彼此有交通。《威敏斯特信仰告白，</w:t>
      </w:r>
      <w:r w:rsidRPr="00FB4F78">
        <w:rPr>
          <w:rFonts w:ascii="仿宋" w:eastAsia="仿宋" w:hAnsi="仿宋" w:cs="Helvetica"/>
          <w:color w:val="3E3E3E"/>
        </w:rPr>
        <w:t>XXIX</w:t>
      </w:r>
      <w:r w:rsidRPr="00FB4F78">
        <w:rPr>
          <w:rFonts w:ascii="仿宋" w:eastAsia="仿宋" w:hAnsi="仿宋" w:cs="Helvetica" w:hint="eastAsia"/>
          <w:color w:val="3E3E3E"/>
        </w:rPr>
        <w:t>．</w:t>
      </w:r>
      <w:r w:rsidRPr="00FB4F78">
        <w:rPr>
          <w:rFonts w:ascii="仿宋" w:eastAsia="仿宋" w:hAnsi="仿宋" w:cs="Helvetica"/>
          <w:color w:val="3E3E3E"/>
        </w:rPr>
        <w:t>1</w:t>
      </w:r>
      <w:r w:rsidRPr="00FB4F78">
        <w:rPr>
          <w:rFonts w:ascii="仿宋" w:eastAsia="仿宋" w:hAnsi="仿宋" w:cs="Helvetica" w:hint="eastAsia"/>
          <w:color w:val="3E3E3E"/>
        </w:rPr>
        <w:t>》</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以上的叙述是根据论及主的晚餐的四段经文，也就是主设立圣餐时的记述而来（包括太廿六</w:t>
      </w:r>
      <w:r w:rsidRPr="00FB4F78">
        <w:rPr>
          <w:rFonts w:ascii="仿宋" w:eastAsia="仿宋" w:hAnsi="仿宋" w:cs="Helvetica"/>
          <w:color w:val="3E3E3E"/>
        </w:rPr>
        <w:t>26-29</w:t>
      </w:r>
      <w:r w:rsidRPr="00FB4F78">
        <w:rPr>
          <w:rFonts w:ascii="仿宋" w:eastAsia="仿宋" w:hAnsi="仿宋" w:cs="Helvetica" w:hint="eastAsia"/>
          <w:color w:val="3E3E3E"/>
        </w:rPr>
        <w:t>；可十四</w:t>
      </w:r>
      <w:r w:rsidRPr="00FB4F78">
        <w:rPr>
          <w:rFonts w:ascii="仿宋" w:eastAsia="仿宋" w:hAnsi="仿宋" w:cs="Helvetica"/>
          <w:color w:val="3E3E3E"/>
        </w:rPr>
        <w:t>22-25</w:t>
      </w:r>
      <w:r w:rsidRPr="00FB4F78">
        <w:rPr>
          <w:rFonts w:ascii="仿宋" w:eastAsia="仿宋" w:hAnsi="仿宋" w:cs="Helvetica" w:hint="eastAsia"/>
          <w:color w:val="3E3E3E"/>
        </w:rPr>
        <w:t>；路廿二</w:t>
      </w:r>
      <w:r w:rsidRPr="00FB4F78">
        <w:rPr>
          <w:rFonts w:ascii="仿宋" w:eastAsia="仿宋" w:hAnsi="仿宋" w:cs="Helvetica"/>
          <w:color w:val="3E3E3E"/>
        </w:rPr>
        <w:t>17-20</w:t>
      </w:r>
      <w:r w:rsidRPr="00FB4F78">
        <w:rPr>
          <w:rFonts w:ascii="仿宋" w:eastAsia="仿宋" w:hAnsi="仿宋" w:cs="Helvetica" w:hint="eastAsia"/>
          <w:color w:val="3E3E3E"/>
        </w:rPr>
        <w:t>；林前十一</w:t>
      </w:r>
      <w:r w:rsidRPr="00FB4F78">
        <w:rPr>
          <w:rFonts w:ascii="仿宋" w:eastAsia="仿宋" w:hAnsi="仿宋" w:cs="Helvetica"/>
          <w:color w:val="3E3E3E"/>
        </w:rPr>
        <w:t>23-25</w:t>
      </w:r>
      <w:r w:rsidRPr="00FB4F78">
        <w:rPr>
          <w:rFonts w:ascii="仿宋" w:eastAsia="仿宋" w:hAnsi="仿宋" w:cs="Helvetica" w:hint="eastAsia"/>
          <w:color w:val="3E3E3E"/>
        </w:rPr>
        <w:t>），另再加上哥林多前书十章</w:t>
      </w:r>
      <w:r w:rsidRPr="00FB4F78">
        <w:rPr>
          <w:rFonts w:ascii="仿宋" w:eastAsia="仿宋" w:hAnsi="仿宋" w:cs="Helvetica"/>
          <w:color w:val="3E3E3E"/>
        </w:rPr>
        <w:t>16-21</w:t>
      </w:r>
      <w:r w:rsidRPr="00FB4F78">
        <w:rPr>
          <w:rFonts w:ascii="仿宋" w:eastAsia="仿宋" w:hAnsi="仿宋" w:cs="Helvetica" w:hint="eastAsia"/>
          <w:color w:val="3E3E3E"/>
        </w:rPr>
        <w:t>节和十一章</w:t>
      </w:r>
      <w:r w:rsidRPr="00FB4F78">
        <w:rPr>
          <w:rFonts w:ascii="仿宋" w:eastAsia="仿宋" w:hAnsi="仿宋" w:cs="Helvetica"/>
          <w:color w:val="3E3E3E"/>
        </w:rPr>
        <w:t>17-34</w:t>
      </w:r>
      <w:r w:rsidRPr="00FB4F78">
        <w:rPr>
          <w:rFonts w:ascii="仿宋" w:eastAsia="仿宋" w:hAnsi="仿宋" w:cs="Helvetica" w:hint="eastAsia"/>
          <w:color w:val="3E3E3E"/>
        </w:rPr>
        <w:t>节。耶稣曾论及祂自己是生命之粮（约六</w:t>
      </w:r>
      <w:r w:rsidRPr="00FB4F78">
        <w:rPr>
          <w:rFonts w:ascii="仿宋" w:eastAsia="仿宋" w:hAnsi="仿宋" w:cs="Helvetica"/>
          <w:color w:val="3E3E3E"/>
        </w:rPr>
        <w:t>35-58</w:t>
      </w:r>
      <w:r w:rsidRPr="00FB4F78">
        <w:rPr>
          <w:rFonts w:ascii="仿宋" w:eastAsia="仿宋" w:hAnsi="仿宋" w:cs="Helvetica" w:hint="eastAsia"/>
          <w:color w:val="3E3E3E"/>
        </w:rPr>
        <w:t>），并论及人需要借着吃祂的肉、喝祂的血得喂养，祂是在还没有设立圣餐之前讲的；所以，我们必须从主晚餐的象征意义（如，凭着信与基督相交）那角度去领会这篇讲道，这比从主晚餐本身的意义（译者注：即基督为我们受死）那角度去领会它要好得多。</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在宗教改革期间，基督在这晚餐中的临在的性质，和此礼仪与基督救赎之死的关系，这两点都受到很大的诘难，成了争议风暴的中心。论及第一个诘难，罗马天主教会肯定（如今日仍旧肯定一样）一二一五年拉特兰第四次议会（</w:t>
      </w:r>
      <w:r w:rsidRPr="00FB4F78">
        <w:rPr>
          <w:rFonts w:ascii="仿宋" w:eastAsia="仿宋" w:hAnsi="仿宋" w:cs="Helvetica"/>
          <w:color w:val="3E3E3E"/>
        </w:rPr>
        <w:t>The Fourth Lateran Council</w:t>
      </w:r>
      <w:r w:rsidRPr="00FB4F78">
        <w:rPr>
          <w:rFonts w:ascii="仿宋" w:eastAsia="仿宋" w:hAnsi="仿宋" w:cs="Helvetica" w:hint="eastAsia"/>
          <w:color w:val="3E3E3E"/>
        </w:rPr>
        <w:t>）所定义的“变质说”（</w:t>
      </w:r>
      <w:r w:rsidRPr="00FB4F78">
        <w:rPr>
          <w:rFonts w:ascii="仿宋" w:eastAsia="仿宋" w:hAnsi="仿宋" w:cs="Helvetica"/>
          <w:color w:val="3E3E3E"/>
        </w:rPr>
        <w:t>transubstantiation</w:t>
      </w:r>
      <w:r w:rsidRPr="00FB4F78">
        <w:rPr>
          <w:rFonts w:ascii="仿宋" w:eastAsia="仿宋" w:hAnsi="仿宋" w:cs="Helvetica" w:hint="eastAsia"/>
          <w:color w:val="3E3E3E"/>
        </w:rPr>
        <w:t>）。变质的意思是指：饼和酒的实质神奇地变为基督身体和血的实质，以至于它们不再是饼与酒，虽然它们看起来仍是。路德将此说修改了，肯定了后来被命名为“合质说”（</w:t>
      </w:r>
      <w:r w:rsidRPr="00FB4F78">
        <w:rPr>
          <w:rFonts w:ascii="仿宋" w:eastAsia="仿宋" w:hAnsi="仿宋" w:cs="Helvetica"/>
          <w:color w:val="3E3E3E"/>
        </w:rPr>
        <w:t>consubstantiation</w:t>
      </w:r>
      <w:r w:rsidRPr="00FB4F78">
        <w:rPr>
          <w:rFonts w:ascii="仿宋" w:eastAsia="仿宋" w:hAnsi="仿宋" w:cs="Helvetica" w:hint="eastAsia"/>
          <w:color w:val="3E3E3E"/>
        </w:rPr>
        <w:t>，路德所不喜欢的一个用词）的看法，也就是</w:t>
      </w:r>
      <w:r w:rsidRPr="00FB4F78">
        <w:rPr>
          <w:rFonts w:ascii="仿宋" w:eastAsia="仿宋" w:hAnsi="仿宋" w:cs="Helvetica" w:hint="eastAsia"/>
          <w:color w:val="3E3E3E"/>
        </w:rPr>
        <w:lastRenderedPageBreak/>
        <w:t>说：基督之身体和血的临在存于饼与酒的形式（</w:t>
      </w:r>
      <w:r w:rsidRPr="00FB4F78">
        <w:rPr>
          <w:rFonts w:ascii="仿宋" w:eastAsia="仿宋" w:hAnsi="仿宋" w:cs="Helvetica"/>
          <w:color w:val="3E3E3E"/>
        </w:rPr>
        <w:t>form</w:t>
      </w:r>
      <w:r w:rsidRPr="00FB4F78">
        <w:rPr>
          <w:rFonts w:ascii="仿宋" w:eastAsia="仿宋" w:hAnsi="仿宋" w:cs="Helvetica" w:hint="eastAsia"/>
          <w:color w:val="3E3E3E"/>
        </w:rPr>
        <w:t>）中，和饼与酒同在，并透过饼与酒的形式而来；因此这饼与酒的实质虽然未减少，但又比一般的饼与酒含意更多。东正教会与一些安立甘教会（圣公会）也大致持此看法。但瑞士改教家慈运理（</w:t>
      </w:r>
      <w:r w:rsidRPr="00FB4F78">
        <w:rPr>
          <w:rFonts w:ascii="仿宋" w:eastAsia="仿宋" w:hAnsi="仿宋" w:cs="Helvetica"/>
          <w:color w:val="3E3E3E"/>
        </w:rPr>
        <w:t>Zwingli</w:t>
      </w:r>
      <w:r w:rsidRPr="00FB4F78">
        <w:rPr>
          <w:rFonts w:ascii="仿宋" w:eastAsia="仿宋" w:hAnsi="仿宋" w:cs="Helvetica" w:hint="eastAsia"/>
          <w:color w:val="3E3E3E"/>
        </w:rPr>
        <w:t>）否认，已经得荣、如今在天的基督会以任何的形式与饼与酒同在。借“躯体”（</w:t>
      </w:r>
      <w:r w:rsidRPr="00FB4F78">
        <w:rPr>
          <w:rFonts w:ascii="仿宋" w:eastAsia="仿宋" w:hAnsi="仿宋" w:cs="Helvetica"/>
          <w:color w:val="3E3E3E"/>
        </w:rPr>
        <w:t>bodily</w:t>
      </w:r>
      <w:r w:rsidRPr="00FB4F78">
        <w:rPr>
          <w:rFonts w:ascii="仿宋" w:eastAsia="仿宋" w:hAnsi="仿宋" w:cs="Helvetica" w:hint="eastAsia"/>
          <w:color w:val="3E3E3E"/>
        </w:rPr>
        <w:t>）、借“物质方式”（</w:t>
      </w:r>
      <w:r w:rsidRPr="00FB4F78">
        <w:rPr>
          <w:rFonts w:ascii="仿宋" w:eastAsia="仿宋" w:hAnsi="仿宋" w:cs="Helvetica"/>
          <w:color w:val="3E3E3E"/>
        </w:rPr>
        <w:t>physically</w:t>
      </w:r>
      <w:r w:rsidRPr="00FB4F78">
        <w:rPr>
          <w:rFonts w:ascii="仿宋" w:eastAsia="仿宋" w:hAnsi="仿宋" w:cs="Helvetica" w:hint="eastAsia"/>
          <w:color w:val="3E3E3E"/>
        </w:rPr>
        <w:t>）、或借“局限在某地的方式”（</w:t>
      </w:r>
      <w:r w:rsidRPr="00FB4F78">
        <w:rPr>
          <w:rFonts w:ascii="仿宋" w:eastAsia="仿宋" w:hAnsi="仿宋" w:cs="Helvetica"/>
          <w:color w:val="3E3E3E"/>
        </w:rPr>
        <w:t>locally</w:t>
      </w:r>
      <w:r w:rsidRPr="00FB4F78">
        <w:rPr>
          <w:rFonts w:ascii="仿宋" w:eastAsia="仿宋" w:hAnsi="仿宋" w:cs="Helvetica" w:hint="eastAsia"/>
          <w:color w:val="3E3E3E"/>
        </w:rPr>
        <w:t>）等字眼都不合适用来形容主的临在。加尔文主张：虽然饼与酒没有变质（他同意慈运理的说法：“这是我的身体、我的血”这句话是“代表”，而非“构成”之意），但基督借着圣灵使敬拜者真正享受到与祂同在的喜乐，吸引他们进入与祂在天上相交的光景（来十二</w:t>
      </w:r>
      <w:r w:rsidRPr="00FB4F78">
        <w:rPr>
          <w:rFonts w:ascii="仿宋" w:eastAsia="仿宋" w:hAnsi="仿宋" w:cs="Helvetica"/>
          <w:color w:val="3E3E3E"/>
        </w:rPr>
        <w:t>22-24</w:t>
      </w:r>
      <w:r w:rsidRPr="00FB4F78">
        <w:rPr>
          <w:rFonts w:ascii="仿宋" w:eastAsia="仿宋" w:hAnsi="仿宋" w:cs="Helvetica" w:hint="eastAsia"/>
          <w:color w:val="3E3E3E"/>
        </w:rPr>
        <w:t>），那种经历不可言喻，却十分荣耀、真实。</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论及第二个诘难，所有的改教家都坚持说，我们在主桌前为着基督所完成的那蒙悦纳的救赎工作献上感谢，却无须重复、更新、重献、再度呈递，或再度使它发挥功用，一如罗马天主教弥撒的教义对此圣礼的看法。</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主的晚餐所规定的礼仪对参与者而言，有三层的意义。第一，它指向过去我们所记念之主的死。第二，它指着现今我们因信集体享用祂，其中包含我们如何能善待与我们一同信主的人在内（林前十一</w:t>
      </w:r>
      <w:r w:rsidRPr="00FB4F78">
        <w:rPr>
          <w:rFonts w:ascii="仿宋" w:eastAsia="仿宋" w:hAnsi="仿宋" w:cs="Helvetica"/>
          <w:color w:val="3E3E3E"/>
        </w:rPr>
        <w:t>20-22</w:t>
      </w:r>
      <w:r w:rsidRPr="00FB4F78">
        <w:rPr>
          <w:rFonts w:ascii="仿宋" w:eastAsia="仿宋" w:hAnsi="仿宋" w:cs="Helvetica" w:hint="eastAsia"/>
          <w:color w:val="3E3E3E"/>
        </w:rPr>
        <w:t>）。第三，它指向未来我们向前盼望基督的再来，并因思想此事而得着鼓舞。使徒规劝我们领主的晚餐时，要有事先的自我省察，以确保心思正确（林前十一</w:t>
      </w:r>
      <w:r w:rsidRPr="00FB4F78">
        <w:rPr>
          <w:rFonts w:ascii="仿宋" w:eastAsia="仿宋" w:hAnsi="仿宋" w:cs="Helvetica"/>
          <w:color w:val="3E3E3E"/>
        </w:rPr>
        <w:t>28</w:t>
      </w:r>
      <w:r w:rsidRPr="00FB4F78">
        <w:rPr>
          <w:rFonts w:ascii="仿宋" w:eastAsia="仿宋" w:hAnsi="仿宋" w:cs="Helvetica" w:hint="eastAsia"/>
          <w:color w:val="3E3E3E"/>
        </w:rPr>
        <w:t>）；这种规劝的智慧是显而易见的。</w:t>
      </w:r>
    </w:p>
    <w:p w:rsidR="00FB4F78" w:rsidRDefault="00FB4F78" w:rsidP="009F76C0">
      <w:pPr>
        <w:spacing w:after="0"/>
        <w:contextualSpacing/>
        <w:mirrorIndents/>
        <w:rPr>
          <w:rFonts w:ascii="仿宋" w:eastAsia="仿宋" w:hAnsi="仿宋"/>
          <w:sz w:val="24"/>
          <w:szCs w:val="24"/>
        </w:rPr>
      </w:pPr>
    </w:p>
    <w:p w:rsidR="00041AC7" w:rsidRPr="00FB4F78" w:rsidRDefault="00041AC7" w:rsidP="009F76C0">
      <w:pPr>
        <w:spacing w:after="0"/>
        <w:contextualSpacing/>
        <w:mirrorIndents/>
        <w:rPr>
          <w:rFonts w:ascii="仿宋" w:eastAsia="仿宋" w:hAnsi="仿宋" w:hint="eastAsia"/>
          <w:sz w:val="24"/>
          <w:szCs w:val="24"/>
        </w:rPr>
      </w:pPr>
    </w:p>
    <w:p w:rsidR="00FB4F78" w:rsidRPr="00041AC7" w:rsidRDefault="00041AC7" w:rsidP="009F76C0">
      <w:pPr>
        <w:pStyle w:val="Heading3"/>
        <w:spacing w:before="0" w:beforeAutospacing="0" w:after="0" w:afterAutospacing="0"/>
        <w:contextualSpacing/>
        <w:mirrorIndents/>
        <w:rPr>
          <w:rFonts w:ascii="仿宋" w:eastAsia="仿宋" w:hAnsi="仿宋" w:cs="Helvetica"/>
          <w:bCs w:val="0"/>
          <w:color w:val="3E3E3E"/>
          <w:sz w:val="24"/>
          <w:szCs w:val="24"/>
        </w:rPr>
      </w:pPr>
      <w:r w:rsidRPr="00041AC7">
        <w:rPr>
          <w:rFonts w:ascii="仿宋" w:eastAsia="仿宋" w:hAnsi="仿宋" w:cs="Helvetica" w:hint="eastAsia"/>
          <w:bCs w:val="0"/>
          <w:color w:val="3E3E3E"/>
          <w:sz w:val="24"/>
          <w:szCs w:val="24"/>
        </w:rPr>
        <w:t>80</w:t>
      </w:r>
      <w:r w:rsidRPr="00041AC7">
        <w:rPr>
          <w:rFonts w:ascii="仿宋" w:eastAsia="仿宋" w:hAnsi="仿宋" w:cs="Helvetica"/>
          <w:bCs w:val="0"/>
          <w:color w:val="3E3E3E"/>
          <w:sz w:val="24"/>
          <w:szCs w:val="24"/>
        </w:rPr>
        <w:t xml:space="preserve"> </w:t>
      </w:r>
      <w:r w:rsidR="00FB4F78" w:rsidRPr="00041AC7">
        <w:rPr>
          <w:rFonts w:ascii="仿宋" w:eastAsia="仿宋" w:hAnsi="仿宋" w:cs="Helvetica"/>
          <w:bCs w:val="0"/>
          <w:color w:val="3E3E3E"/>
          <w:sz w:val="24"/>
          <w:szCs w:val="24"/>
        </w:rPr>
        <w:t>教会纪律</w:t>
      </w:r>
    </w:p>
    <w:p w:rsidR="00041AC7" w:rsidRDefault="00041AC7" w:rsidP="009F76C0">
      <w:pPr>
        <w:pStyle w:val="NormalWeb"/>
        <w:spacing w:before="0" w:beforeAutospacing="0" w:after="0" w:afterAutospacing="0"/>
        <w:contextualSpacing/>
        <w:mirrorIndents/>
        <w:jc w:val="center"/>
        <w:rPr>
          <w:rStyle w:val="Strong"/>
          <w:rFonts w:ascii="仿宋" w:eastAsia="仿宋" w:hAnsi="仿宋" w:cs="Helvetica"/>
          <w:color w:val="3E3E3E"/>
        </w:rPr>
      </w:pPr>
    </w:p>
    <w:p w:rsidR="00FB4F78" w:rsidRPr="00FB4F78" w:rsidRDefault="00FB4F78" w:rsidP="009F76C0">
      <w:pPr>
        <w:pStyle w:val="NormalWeb"/>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教会应当持守基督教的标准</w:t>
      </w:r>
    </w:p>
    <w:p w:rsidR="00FB4F78" w:rsidRPr="00FB4F78" w:rsidRDefault="00FB4F78" w:rsidP="00041AC7">
      <w:pPr>
        <w:pStyle w:val="NormalWeb"/>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倘若你的弟兄得罪你，你就去趁着只有他和你在一处的时候，指出他的错来，他若听你，你便得了你的弟兄；你若不听，你就另外带一两个人同去，“要凭两三个人的口作见证，句句都可定准”。若是不听他们，就告诉教会；若是不听教会，就看他像外邦人和税吏一样。（太十八15-17）</w:t>
      </w:r>
    </w:p>
    <w:p w:rsidR="00041AC7" w:rsidRDefault="00041AC7"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基督教纪律的观念与拉丁文</w:t>
      </w:r>
      <w:r w:rsidRPr="00FB4F78">
        <w:rPr>
          <w:rStyle w:val="Emphasis"/>
          <w:rFonts w:ascii="仿宋" w:eastAsia="仿宋" w:hAnsi="仿宋" w:cs="Helvetica"/>
          <w:color w:val="3E3E3E"/>
        </w:rPr>
        <w:t>disciplina</w:t>
      </w:r>
      <w:r w:rsidRPr="00FB4F78">
        <w:rPr>
          <w:rFonts w:ascii="仿宋" w:eastAsia="仿宋" w:hAnsi="仿宋" w:cs="Helvetica" w:hint="eastAsia"/>
          <w:color w:val="3E3E3E"/>
        </w:rPr>
        <w:t>一字所包涵的幅度几乎相同：它包括养育、教导和训练等，在塑造门徒时所必须经历的整个过程。当改革宗神学点出教会纪律的重要性，坚持说没有它就没有属灵的健康，它也是真教会的活标记时，它所看见的并不只是用裁判程序对付坏人与异端而已。只有在有人关心与负责的情形下，个人的学习与灵修、敬拜与相交、公义与服事等的纪律能被好好教导的地方（太廿八</w:t>
      </w:r>
      <w:r w:rsidRPr="00FB4F78">
        <w:rPr>
          <w:rFonts w:ascii="仿宋" w:eastAsia="仿宋" w:hAnsi="仿宋" w:cs="Helvetica"/>
          <w:color w:val="3E3E3E"/>
        </w:rPr>
        <w:t>20</w:t>
      </w:r>
      <w:r w:rsidRPr="00FB4F78">
        <w:rPr>
          <w:rFonts w:ascii="仿宋" w:eastAsia="仿宋" w:hAnsi="仿宋" w:cs="Helvetica" w:hint="eastAsia"/>
          <w:color w:val="3E3E3E"/>
        </w:rPr>
        <w:t>；约廿一</w:t>
      </w:r>
      <w:r w:rsidRPr="00FB4F78">
        <w:rPr>
          <w:rFonts w:ascii="仿宋" w:eastAsia="仿宋" w:hAnsi="仿宋" w:cs="Helvetica"/>
          <w:color w:val="3E3E3E"/>
        </w:rPr>
        <w:t>15-17</w:t>
      </w:r>
      <w:r w:rsidRPr="00FB4F78">
        <w:rPr>
          <w:rFonts w:ascii="仿宋" w:eastAsia="仿宋" w:hAnsi="仿宋" w:cs="Helvetica" w:hint="eastAsia"/>
          <w:color w:val="3E3E3E"/>
        </w:rPr>
        <w:t>；提后二</w:t>
      </w:r>
      <w:r w:rsidRPr="00FB4F78">
        <w:rPr>
          <w:rFonts w:ascii="仿宋" w:eastAsia="仿宋" w:hAnsi="仿宋" w:cs="Helvetica"/>
          <w:color w:val="3E3E3E"/>
        </w:rPr>
        <w:t>14-26</w:t>
      </w:r>
      <w:r w:rsidRPr="00FB4F78">
        <w:rPr>
          <w:rFonts w:ascii="仿宋" w:eastAsia="仿宋" w:hAnsi="仿宋" w:cs="Helvetica" w:hint="eastAsia"/>
          <w:color w:val="3E3E3E"/>
        </w:rPr>
        <w:t>；多二章；来十三</w:t>
      </w:r>
      <w:r w:rsidRPr="00FB4F78">
        <w:rPr>
          <w:rFonts w:ascii="仿宋" w:eastAsia="仿宋" w:hAnsi="仿宋" w:cs="Helvetica"/>
          <w:color w:val="3E3E3E"/>
        </w:rPr>
        <w:t>17</w:t>
      </w:r>
      <w:r w:rsidRPr="00FB4F78">
        <w:rPr>
          <w:rFonts w:ascii="仿宋" w:eastAsia="仿宋" w:hAnsi="仿宋" w:cs="Helvetica" w:hint="eastAsia"/>
          <w:color w:val="3E3E3E"/>
        </w:rPr>
        <w:t>），才是一个有意义执行教会纪律的地方。新约圣经也清楚显示：在上述情形下，裁判规诫对于教会和个人的成熟，都占有重要的一席之地（林前五</w:t>
      </w:r>
      <w:r w:rsidRPr="00FB4F78">
        <w:rPr>
          <w:rFonts w:ascii="仿宋" w:eastAsia="仿宋" w:hAnsi="仿宋" w:cs="Helvetica"/>
          <w:color w:val="3E3E3E"/>
        </w:rPr>
        <w:t>1-3</w:t>
      </w:r>
      <w:r w:rsidRPr="00FB4F78">
        <w:rPr>
          <w:rFonts w:ascii="仿宋" w:eastAsia="仿宋" w:hAnsi="仿宋" w:cs="Helvetica" w:hint="eastAsia"/>
          <w:color w:val="3E3E3E"/>
        </w:rPr>
        <w:t>；林后二</w:t>
      </w:r>
      <w:r w:rsidRPr="00FB4F78">
        <w:rPr>
          <w:rFonts w:ascii="仿宋" w:eastAsia="仿宋" w:hAnsi="仿宋" w:cs="Helvetica"/>
          <w:color w:val="3E3E3E"/>
        </w:rPr>
        <w:t>5-11</w:t>
      </w:r>
      <w:r w:rsidRPr="00FB4F78">
        <w:rPr>
          <w:rFonts w:ascii="仿宋" w:eastAsia="仿宋" w:hAnsi="仿宋" w:cs="Helvetica" w:hint="eastAsia"/>
          <w:color w:val="3E3E3E"/>
        </w:rPr>
        <w:t>；帖后三</w:t>
      </w:r>
      <w:r w:rsidRPr="00FB4F78">
        <w:rPr>
          <w:rFonts w:ascii="仿宋" w:eastAsia="仿宋" w:hAnsi="仿宋" w:cs="Helvetica"/>
          <w:color w:val="3E3E3E"/>
        </w:rPr>
        <w:t>6</w:t>
      </w:r>
      <w:r w:rsidRPr="00FB4F78">
        <w:rPr>
          <w:rFonts w:ascii="仿宋" w:eastAsia="仿宋" w:hAnsi="仿宋" w:cs="Helvetica" w:hint="eastAsia"/>
          <w:color w:val="3E3E3E"/>
        </w:rPr>
        <w:t>，</w:t>
      </w:r>
      <w:r w:rsidRPr="00FB4F78">
        <w:rPr>
          <w:rFonts w:ascii="仿宋" w:eastAsia="仿宋" w:hAnsi="仿宋" w:cs="Helvetica"/>
          <w:color w:val="3E3E3E"/>
        </w:rPr>
        <w:t>14-15</w:t>
      </w:r>
      <w:r w:rsidRPr="00FB4F78">
        <w:rPr>
          <w:rFonts w:ascii="仿宋" w:eastAsia="仿宋" w:hAnsi="仿宋" w:cs="Helvetica" w:hint="eastAsia"/>
          <w:color w:val="3E3E3E"/>
        </w:rPr>
        <w:t>；多一</w:t>
      </w:r>
      <w:r w:rsidRPr="00FB4F78">
        <w:rPr>
          <w:rFonts w:ascii="仿宋" w:eastAsia="仿宋" w:hAnsi="仿宋" w:cs="Helvetica"/>
          <w:color w:val="3E3E3E"/>
        </w:rPr>
        <w:t>10-14</w:t>
      </w:r>
      <w:r w:rsidRPr="00FB4F78">
        <w:rPr>
          <w:rFonts w:ascii="仿宋" w:eastAsia="仿宋" w:hAnsi="仿宋" w:cs="Helvetica" w:hint="eastAsia"/>
          <w:color w:val="3E3E3E"/>
        </w:rPr>
        <w:t>；三</w:t>
      </w:r>
      <w:r w:rsidRPr="00FB4F78">
        <w:rPr>
          <w:rFonts w:ascii="仿宋" w:eastAsia="仿宋" w:hAnsi="仿宋" w:cs="Helvetica"/>
          <w:color w:val="3E3E3E"/>
        </w:rPr>
        <w:t>9-11</w:t>
      </w:r>
      <w:r w:rsidRPr="00FB4F78">
        <w:rPr>
          <w:rFonts w:ascii="仿宋" w:eastAsia="仿宋" w:hAnsi="仿宋" w:cs="Helvetica" w:hint="eastAsia"/>
          <w:color w:val="3E3E3E"/>
        </w:rPr>
        <w:t>）。</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教会要执行纪律，这是耶稣设立的制度，他授使徒捆绑与释放之权（亦即禁止和允许，太十八</w:t>
      </w:r>
      <w:r w:rsidRPr="00FB4F78">
        <w:rPr>
          <w:rFonts w:ascii="仿宋" w:eastAsia="仿宋" w:hAnsi="仿宋" w:cs="Helvetica"/>
          <w:color w:val="3E3E3E"/>
        </w:rPr>
        <w:t>18</w:t>
      </w:r>
      <w:r w:rsidRPr="00FB4F78">
        <w:rPr>
          <w:rFonts w:ascii="仿宋" w:eastAsia="仿宋" w:hAnsi="仿宋" w:cs="Helvetica" w:hint="eastAsia"/>
          <w:color w:val="3E3E3E"/>
        </w:rPr>
        <w:t>），并赐他们权柄宣告谁的罪得赦免、谁的留下（约廿</w:t>
      </w:r>
      <w:r w:rsidRPr="00FB4F78">
        <w:rPr>
          <w:rFonts w:ascii="仿宋" w:eastAsia="仿宋" w:hAnsi="仿宋" w:cs="Helvetica"/>
          <w:color w:val="3E3E3E"/>
        </w:rPr>
        <w:t>23</w:t>
      </w:r>
      <w:r w:rsidRPr="00FB4F78">
        <w:rPr>
          <w:rFonts w:ascii="仿宋" w:eastAsia="仿宋" w:hAnsi="仿宋" w:cs="Helvetica" w:hint="eastAsia"/>
          <w:color w:val="3E3E3E"/>
        </w:rPr>
        <w:t>）。“国度的钥匙”首先赐给彼得，它的定义是指捆绑与释放的权能（太十六</w:t>
      </w:r>
      <w:r w:rsidRPr="00FB4F78">
        <w:rPr>
          <w:rFonts w:ascii="仿宋" w:eastAsia="仿宋" w:hAnsi="仿宋" w:cs="Helvetica"/>
          <w:color w:val="3E3E3E"/>
        </w:rPr>
        <w:t>19</w:t>
      </w:r>
      <w:r w:rsidRPr="00FB4F78">
        <w:rPr>
          <w:rFonts w:ascii="仿宋" w:eastAsia="仿宋" w:hAnsi="仿宋" w:cs="Helvetica" w:hint="eastAsia"/>
          <w:color w:val="3E3E3E"/>
        </w:rPr>
        <w:t>）。通常我们对这一点的领会</w:t>
      </w:r>
      <w:r w:rsidRPr="00FB4F78">
        <w:rPr>
          <w:rFonts w:ascii="仿宋" w:eastAsia="仿宋" w:hAnsi="仿宋" w:cs="Helvetica" w:hint="eastAsia"/>
          <w:color w:val="3E3E3E"/>
        </w:rPr>
        <w:lastRenderedPageBreak/>
        <w:t>是：这本是神所赐的权能，为制定教义，与施行纪律用。这项权力从广义来说，基督今天已赐予教会；从狭义来说，则是赐给受命的牧师的。《威敏斯特信仰告白，</w:t>
      </w:r>
      <w:r w:rsidRPr="00FB4F78">
        <w:rPr>
          <w:rFonts w:ascii="仿宋" w:eastAsia="仿宋" w:hAnsi="仿宋" w:cs="Helvetica"/>
          <w:color w:val="3E3E3E"/>
        </w:rPr>
        <w:t>XXX</w:t>
      </w:r>
      <w:r w:rsidRPr="00FB4F78">
        <w:rPr>
          <w:rFonts w:ascii="仿宋" w:eastAsia="仿宋" w:hAnsi="仿宋" w:cs="Helvetica" w:hint="eastAsia"/>
          <w:color w:val="3E3E3E"/>
        </w:rPr>
        <w:t>．</w:t>
      </w:r>
      <w:r w:rsidRPr="00FB4F78">
        <w:rPr>
          <w:rFonts w:ascii="仿宋" w:eastAsia="仿宋" w:hAnsi="仿宋" w:cs="Helvetica"/>
          <w:color w:val="3E3E3E"/>
        </w:rPr>
        <w:t>3</w:t>
      </w:r>
      <w:r w:rsidRPr="00FB4F78">
        <w:rPr>
          <w:rFonts w:ascii="仿宋" w:eastAsia="仿宋" w:hAnsi="仿宋" w:cs="Helvetica" w:hint="eastAsia"/>
          <w:color w:val="3E3E3E"/>
        </w:rPr>
        <w:t>》宣告说：</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041AC7">
      <w:pPr>
        <w:pStyle w:val="NormalWeb"/>
        <w:spacing w:before="0" w:beforeAutospacing="0" w:after="0" w:afterAutospacing="0"/>
        <w:ind w:firstLineChars="200" w:firstLine="480"/>
        <w:contextualSpacing/>
        <w:mirrorIndents/>
        <w:rPr>
          <w:rFonts w:ascii="仿宋" w:eastAsia="仿宋" w:hAnsi="仿宋" w:cs="Helvetica"/>
          <w:color w:val="3E3E3E"/>
        </w:rPr>
      </w:pPr>
      <w:r w:rsidRPr="00FB4F78">
        <w:rPr>
          <w:rStyle w:val="Emphasis"/>
          <w:rFonts w:ascii="仿宋" w:eastAsia="仿宋" w:hAnsi="仿宋" w:cs="Helvetica" w:hint="eastAsia"/>
          <w:color w:val="3E3E3E"/>
        </w:rPr>
        <w:t>为了要矫正并挽回犯罪的弟兄，为了阻止别人犯同样的罪，为求除掉那足以败坏全团的酵，为求维护基督的尊荣和福音纯正的宣扬。教会若任凭罪恶昭彰和刚愎的罪人亵渎祂的圣约和其印记（即圣礼），神的忿怒将会公平地临到教会，为避免神的忿怒临到，教会的惩戒乃是必须的。</w:t>
      </w:r>
    </w:p>
    <w:p w:rsidR="00FB4F78" w:rsidRPr="00FB4F78" w:rsidRDefault="00FB4F78" w:rsidP="009F76C0">
      <w:pPr>
        <w:pStyle w:val="NormalWeb"/>
        <w:spacing w:before="0" w:beforeAutospacing="0" w:after="0" w:afterAutospacing="0"/>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教会的惩戒可由仅仅透过不许领用主的晚餐而施以告诫，到将这人从会众中驱逐出去（开除会籍）不等，后者圣经将之描述为，将一个人交给今世之子——撒但（太十八</w:t>
      </w:r>
      <w:r w:rsidRPr="00FB4F78">
        <w:rPr>
          <w:rFonts w:ascii="仿宋" w:eastAsia="仿宋" w:hAnsi="仿宋" w:cs="Helvetica"/>
          <w:color w:val="3E3E3E"/>
        </w:rPr>
        <w:t>15-17</w:t>
      </w:r>
      <w:r w:rsidRPr="00FB4F78">
        <w:rPr>
          <w:rFonts w:ascii="仿宋" w:eastAsia="仿宋" w:hAnsi="仿宋" w:cs="Helvetica" w:hint="eastAsia"/>
          <w:color w:val="3E3E3E"/>
        </w:rPr>
        <w:t>；林前五</w:t>
      </w:r>
      <w:r w:rsidRPr="00FB4F78">
        <w:rPr>
          <w:rFonts w:ascii="仿宋" w:eastAsia="仿宋" w:hAnsi="仿宋" w:cs="Helvetica"/>
          <w:color w:val="3E3E3E"/>
        </w:rPr>
        <w:t>1-5</w:t>
      </w:r>
      <w:r w:rsidRPr="00FB4F78">
        <w:rPr>
          <w:rFonts w:ascii="仿宋" w:eastAsia="仿宋" w:hAnsi="仿宋" w:cs="Helvetica" w:hint="eastAsia"/>
          <w:color w:val="3E3E3E"/>
        </w:rPr>
        <w:t>，</w:t>
      </w:r>
      <w:r w:rsidRPr="00FB4F78">
        <w:rPr>
          <w:rFonts w:ascii="仿宋" w:eastAsia="仿宋" w:hAnsi="仿宋" w:cs="Helvetica"/>
          <w:color w:val="3E3E3E"/>
        </w:rPr>
        <w:t>11</w:t>
      </w:r>
      <w:r w:rsidRPr="00FB4F78">
        <w:rPr>
          <w:rFonts w:ascii="仿宋" w:eastAsia="仿宋" w:hAnsi="仿宋" w:cs="Helvetica" w:hint="eastAsia"/>
          <w:color w:val="3E3E3E"/>
        </w:rPr>
        <w:t>；提前一</w:t>
      </w:r>
      <w:r w:rsidRPr="00FB4F78">
        <w:rPr>
          <w:rFonts w:ascii="仿宋" w:eastAsia="仿宋" w:hAnsi="仿宋" w:cs="Helvetica"/>
          <w:color w:val="3E3E3E"/>
        </w:rPr>
        <w:t>20</w:t>
      </w:r>
      <w:r w:rsidRPr="00FB4F78">
        <w:rPr>
          <w:rFonts w:ascii="仿宋" w:eastAsia="仿宋" w:hAnsi="仿宋" w:cs="Helvetica" w:hint="eastAsia"/>
          <w:color w:val="3E3E3E"/>
        </w:rPr>
        <w:t>；多三</w:t>
      </w:r>
      <w:r w:rsidRPr="00FB4F78">
        <w:rPr>
          <w:rFonts w:ascii="仿宋" w:eastAsia="仿宋" w:hAnsi="仿宋" w:cs="Helvetica"/>
          <w:color w:val="3E3E3E"/>
        </w:rPr>
        <w:t>10-11</w:t>
      </w:r>
      <w:r w:rsidRPr="00FB4F78">
        <w:rPr>
          <w:rFonts w:ascii="仿宋" w:eastAsia="仿宋" w:hAnsi="仿宋" w:cs="Helvetica" w:hint="eastAsia"/>
          <w:color w:val="3E3E3E"/>
        </w:rPr>
        <w:t>）。公开的罪应当在全教会的面前予以公开的规正（提前五</w:t>
      </w:r>
      <w:r w:rsidRPr="00FB4F78">
        <w:rPr>
          <w:rFonts w:ascii="仿宋" w:eastAsia="仿宋" w:hAnsi="仿宋" w:cs="Helvetica"/>
          <w:color w:val="3E3E3E"/>
        </w:rPr>
        <w:t>20</w:t>
      </w:r>
      <w:r w:rsidRPr="00FB4F78">
        <w:rPr>
          <w:rFonts w:ascii="仿宋" w:eastAsia="仿宋" w:hAnsi="仿宋" w:cs="Helvetica" w:hint="eastAsia"/>
          <w:color w:val="3E3E3E"/>
        </w:rPr>
        <w:t>；另参加二</w:t>
      </w:r>
      <w:r w:rsidRPr="00FB4F78">
        <w:rPr>
          <w:rFonts w:ascii="仿宋" w:eastAsia="仿宋" w:hAnsi="仿宋" w:cs="Helvetica"/>
          <w:color w:val="3E3E3E"/>
        </w:rPr>
        <w:t>11-14</w:t>
      </w:r>
      <w:r w:rsidRPr="00FB4F78">
        <w:rPr>
          <w:rFonts w:ascii="仿宋" w:eastAsia="仿宋" w:hAnsi="仿宋" w:cs="Helvetica" w:hint="eastAsia"/>
          <w:color w:val="3E3E3E"/>
        </w:rPr>
        <w:t>）。耶稣另外也教导教会如何私下处理那些个人犯罪的案件，期望不必在全教会面前公开地斥责他们（太十八</w:t>
      </w:r>
      <w:r w:rsidRPr="00FB4F78">
        <w:rPr>
          <w:rFonts w:ascii="仿宋" w:eastAsia="仿宋" w:hAnsi="仿宋" w:cs="Helvetica"/>
          <w:color w:val="3E3E3E"/>
        </w:rPr>
        <w:t>15-17</w:t>
      </w:r>
      <w:r w:rsidRPr="00FB4F78">
        <w:rPr>
          <w:rFonts w:ascii="仿宋" w:eastAsia="仿宋" w:hAnsi="仿宋" w:cs="Helvetica" w:hint="eastAsia"/>
          <w:color w:val="3E3E3E"/>
        </w:rPr>
        <w:t>）。</w:t>
      </w:r>
    </w:p>
    <w:p w:rsidR="00041AC7" w:rsidRDefault="00041AC7"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任何形式的教会惩戒，其目的不是为责罚罪而施行责罚，而是为唤起人的悔改，并借此寻回迷羊。只有一种罪会使教会会友被赶出教会——即不肯悔改。一旦犯罪者明显悔改时，教会就要宣告那罪得到赦免，并将犯罪者再次接纳回教会，使他重新与其他信徒恢复相交。</w:t>
      </w:r>
    </w:p>
    <w:p w:rsidR="00FB4F78" w:rsidRDefault="00FB4F78" w:rsidP="009F76C0">
      <w:pPr>
        <w:spacing w:after="0"/>
        <w:contextualSpacing/>
        <w:mirrorIndents/>
        <w:rPr>
          <w:rFonts w:ascii="仿宋" w:eastAsia="仿宋" w:hAnsi="仿宋"/>
          <w:sz w:val="24"/>
          <w:szCs w:val="24"/>
        </w:rPr>
      </w:pPr>
    </w:p>
    <w:p w:rsidR="009441D6" w:rsidRDefault="009441D6" w:rsidP="009F76C0">
      <w:pPr>
        <w:spacing w:after="0"/>
        <w:contextualSpacing/>
        <w:mirrorIndents/>
        <w:rPr>
          <w:rFonts w:ascii="仿宋" w:eastAsia="仿宋" w:hAnsi="仿宋"/>
          <w:sz w:val="24"/>
          <w:szCs w:val="24"/>
        </w:rPr>
      </w:pPr>
    </w:p>
    <w:p w:rsidR="009441D6" w:rsidRPr="009441D6" w:rsidRDefault="009441D6" w:rsidP="009441D6">
      <w:pPr>
        <w:spacing w:after="0"/>
        <w:contextualSpacing/>
        <w:mirrorIndents/>
        <w:rPr>
          <w:rFonts w:ascii="仿宋" w:eastAsia="仿宋" w:hAnsi="仿宋" w:hint="eastAsia"/>
          <w:b/>
          <w:sz w:val="24"/>
          <w:szCs w:val="24"/>
        </w:rPr>
      </w:pPr>
      <w:r w:rsidRPr="009441D6">
        <w:rPr>
          <w:rFonts w:ascii="仿宋" w:eastAsia="仿宋" w:hAnsi="仿宋" w:hint="eastAsia"/>
          <w:b/>
          <w:sz w:val="24"/>
          <w:szCs w:val="24"/>
        </w:rPr>
        <w:t>81</w:t>
      </w:r>
      <w:r w:rsidRPr="009441D6">
        <w:rPr>
          <w:rFonts w:ascii="仿宋" w:eastAsia="仿宋" w:hAnsi="仿宋"/>
          <w:b/>
          <w:sz w:val="24"/>
          <w:szCs w:val="24"/>
        </w:rPr>
        <w:t xml:space="preserve"> </w:t>
      </w:r>
      <w:r>
        <w:rPr>
          <w:rFonts w:ascii="仿宋" w:eastAsia="仿宋" w:hAnsi="仿宋" w:hint="eastAsia"/>
          <w:b/>
          <w:sz w:val="24"/>
          <w:szCs w:val="24"/>
        </w:rPr>
        <w:t>差传</w:t>
      </w:r>
    </w:p>
    <w:p w:rsidR="009441D6" w:rsidRDefault="009441D6" w:rsidP="009441D6">
      <w:pPr>
        <w:spacing w:after="0"/>
        <w:contextualSpacing/>
        <w:mirrorIndents/>
        <w:rPr>
          <w:rFonts w:ascii="仿宋" w:eastAsia="仿宋" w:hAnsi="仿宋"/>
          <w:sz w:val="24"/>
          <w:szCs w:val="24"/>
        </w:rPr>
      </w:pPr>
    </w:p>
    <w:p w:rsidR="009441D6" w:rsidRPr="009441D6" w:rsidRDefault="009441D6" w:rsidP="009441D6">
      <w:pPr>
        <w:spacing w:after="0"/>
        <w:contextualSpacing/>
        <w:mirrorIndents/>
        <w:jc w:val="center"/>
        <w:rPr>
          <w:rFonts w:ascii="仿宋" w:eastAsia="仿宋" w:hAnsi="仿宋" w:hint="eastAsia"/>
          <w:b/>
          <w:sz w:val="24"/>
          <w:szCs w:val="24"/>
        </w:rPr>
      </w:pPr>
      <w:r w:rsidRPr="009441D6">
        <w:rPr>
          <w:rFonts w:ascii="仿宋" w:eastAsia="仿宋" w:hAnsi="仿宋" w:hint="eastAsia"/>
          <w:b/>
          <w:sz w:val="24"/>
          <w:szCs w:val="24"/>
        </w:rPr>
        <w:t>基督差派教会进入这世界</w:t>
      </w:r>
    </w:p>
    <w:p w:rsidR="009441D6" w:rsidRPr="009441D6" w:rsidRDefault="009441D6" w:rsidP="009441D6">
      <w:pPr>
        <w:spacing w:after="0"/>
        <w:contextualSpacing/>
        <w:mirrorIndents/>
        <w:jc w:val="center"/>
        <w:rPr>
          <w:rFonts w:ascii="仿宋" w:eastAsia="仿宋" w:hAnsi="仿宋" w:hint="eastAsia"/>
          <w:i/>
          <w:sz w:val="24"/>
          <w:szCs w:val="24"/>
        </w:rPr>
      </w:pPr>
      <w:r>
        <w:rPr>
          <w:rFonts w:ascii="仿宋" w:eastAsia="仿宋" w:hAnsi="仿宋" w:hint="eastAsia"/>
          <w:i/>
          <w:sz w:val="24"/>
          <w:szCs w:val="24"/>
        </w:rPr>
        <w:t>耶稣又对他们说：“</w:t>
      </w:r>
      <w:r w:rsidRPr="009441D6">
        <w:rPr>
          <w:rFonts w:ascii="仿宋" w:eastAsia="仿宋" w:hAnsi="仿宋" w:hint="eastAsia"/>
          <w:i/>
          <w:sz w:val="24"/>
          <w:szCs w:val="24"/>
        </w:rPr>
        <w:t>愿你们平安</w:t>
      </w:r>
      <w:r>
        <w:rPr>
          <w:rFonts w:ascii="仿宋" w:eastAsia="仿宋" w:hAnsi="仿宋" w:hint="eastAsia"/>
          <w:i/>
          <w:sz w:val="24"/>
          <w:szCs w:val="24"/>
        </w:rPr>
        <w:t>！</w:t>
      </w:r>
      <w:r w:rsidRPr="009441D6">
        <w:rPr>
          <w:rFonts w:ascii="仿宋" w:eastAsia="仿宋" w:hAnsi="仿宋" w:hint="eastAsia"/>
          <w:i/>
          <w:sz w:val="24"/>
          <w:szCs w:val="24"/>
        </w:rPr>
        <w:t>父怎样差遣了我，我也照样差遣你们。</w:t>
      </w:r>
      <w:r>
        <w:rPr>
          <w:rFonts w:ascii="仿宋" w:eastAsia="仿宋" w:hAnsi="仿宋" w:hint="eastAsia"/>
          <w:i/>
          <w:sz w:val="24"/>
          <w:szCs w:val="24"/>
        </w:rPr>
        <w:t>”</w:t>
      </w:r>
      <w:r w:rsidRPr="009441D6">
        <w:rPr>
          <w:rFonts w:ascii="仿宋" w:eastAsia="仿宋" w:hAnsi="仿宋" w:hint="eastAsia"/>
          <w:i/>
          <w:sz w:val="24"/>
          <w:szCs w:val="24"/>
        </w:rPr>
        <w:t>（约20:21 )</w:t>
      </w:r>
    </w:p>
    <w:p w:rsidR="009441D6" w:rsidRPr="009441D6" w:rsidRDefault="009441D6" w:rsidP="009441D6">
      <w:pPr>
        <w:spacing w:after="0"/>
        <w:contextualSpacing/>
        <w:mirrorIndents/>
        <w:rPr>
          <w:rFonts w:ascii="仿宋" w:eastAsia="仿宋" w:hAnsi="仿宋"/>
          <w:sz w:val="24"/>
          <w:szCs w:val="24"/>
        </w:rPr>
      </w:pPr>
    </w:p>
    <w:p w:rsidR="009441D6" w:rsidRPr="009441D6" w:rsidRDefault="00F73267" w:rsidP="009441D6">
      <w:pPr>
        <w:spacing w:after="0"/>
        <w:ind w:firstLineChars="200" w:firstLine="480"/>
        <w:contextualSpacing/>
        <w:mirrorIndents/>
        <w:rPr>
          <w:rFonts w:ascii="仿宋" w:eastAsia="仿宋" w:hAnsi="仿宋" w:hint="eastAsia"/>
          <w:sz w:val="24"/>
          <w:szCs w:val="24"/>
        </w:rPr>
      </w:pPr>
      <w:r>
        <w:rPr>
          <w:rFonts w:ascii="仿宋" w:eastAsia="仿宋" w:hAnsi="仿宋" w:hint="eastAsia"/>
          <w:sz w:val="24"/>
          <w:szCs w:val="24"/>
        </w:rPr>
        <w:t>英文的“差传”</w:t>
      </w:r>
      <w:r w:rsidR="009441D6" w:rsidRPr="009441D6">
        <w:rPr>
          <w:rFonts w:ascii="仿宋" w:eastAsia="仿宋" w:hAnsi="仿宋" w:hint="eastAsia"/>
          <w:sz w:val="24"/>
          <w:szCs w:val="24"/>
        </w:rPr>
        <w:t>一字mission，来自拉丁文missio</w:t>
      </w:r>
      <w:r>
        <w:rPr>
          <w:rFonts w:ascii="仿宋" w:eastAsia="仿宋" w:hAnsi="仿宋" w:hint="eastAsia"/>
          <w:sz w:val="24"/>
          <w:szCs w:val="24"/>
        </w:rPr>
        <w:t>，是“差遣”</w:t>
      </w:r>
      <w:r w:rsidR="009441D6">
        <w:rPr>
          <w:rFonts w:ascii="仿宋" w:eastAsia="仿宋" w:hAnsi="仿宋" w:hint="eastAsia"/>
          <w:sz w:val="24"/>
          <w:szCs w:val="24"/>
        </w:rPr>
        <w:t>之意。耶稣视祂首批的门徒为主自己的代表，祂</w:t>
      </w:r>
      <w:r>
        <w:rPr>
          <w:rFonts w:ascii="仿宋" w:eastAsia="仿宋" w:hAnsi="仿宋" w:hint="eastAsia"/>
          <w:sz w:val="24"/>
          <w:szCs w:val="24"/>
        </w:rPr>
        <w:t>当年所说的那句话“</w:t>
      </w:r>
      <w:r w:rsidR="009441D6" w:rsidRPr="009441D6">
        <w:rPr>
          <w:rFonts w:ascii="仿宋" w:eastAsia="仿宋" w:hAnsi="仿宋" w:hint="eastAsia"/>
          <w:sz w:val="24"/>
          <w:szCs w:val="24"/>
        </w:rPr>
        <w:t>父怎样差遣了我，我也照样差遣你们。</w:t>
      </w:r>
      <w:r>
        <w:rPr>
          <w:rFonts w:ascii="仿宋" w:eastAsia="仿宋" w:hAnsi="仿宋" w:hint="eastAsia"/>
          <w:sz w:val="24"/>
          <w:szCs w:val="24"/>
        </w:rPr>
        <w:t>”</w:t>
      </w:r>
      <w:r w:rsidR="009441D6" w:rsidRPr="009441D6">
        <w:rPr>
          <w:rFonts w:ascii="仿宋" w:eastAsia="仿宋" w:hAnsi="仿宋" w:hint="eastAsia"/>
          <w:sz w:val="24"/>
          <w:szCs w:val="24"/>
        </w:rPr>
        <w:t>（约20:21﹔参17:18) 今天仍然适用在我们身上。宇宙性的教会被主差到世上，去实践一项确切、讲定好的使命，这使</w:t>
      </w:r>
      <w:r w:rsidR="009441D6">
        <w:rPr>
          <w:rFonts w:ascii="仿宋" w:eastAsia="仿宋" w:hAnsi="仿宋" w:hint="eastAsia"/>
          <w:sz w:val="24"/>
          <w:szCs w:val="24"/>
        </w:rPr>
        <w:t>命自然也成为每一个地方教会和其中每一个基督徒的责任。教会的主——</w:t>
      </w:r>
      <w:r w:rsidR="009441D6" w:rsidRPr="009441D6">
        <w:rPr>
          <w:rFonts w:ascii="仿宋" w:eastAsia="仿宋" w:hAnsi="仿宋" w:hint="eastAsia"/>
          <w:sz w:val="24"/>
          <w:szCs w:val="24"/>
        </w:rPr>
        <w:t>耶稣</w:t>
      </w:r>
      <w:r w:rsidR="009441D6">
        <w:rPr>
          <w:rFonts w:ascii="仿宋" w:eastAsia="仿宋" w:hAnsi="仿宋" w:hint="eastAsia"/>
          <w:sz w:val="24"/>
          <w:szCs w:val="24"/>
        </w:rPr>
        <w:t>——</w:t>
      </w:r>
      <w:r w:rsidR="009441D6" w:rsidRPr="009441D6">
        <w:rPr>
          <w:rFonts w:ascii="仿宋" w:eastAsia="仿宋" w:hAnsi="仿宋" w:hint="eastAsia"/>
          <w:sz w:val="24"/>
          <w:szCs w:val="24"/>
        </w:rPr>
        <w:t>已经发出了前进的命令，所有神的百姓，无论是个人或是团体，现在都必须在世上以从事大君王的事业为己任。</w:t>
      </w:r>
    </w:p>
    <w:p w:rsidR="009441D6" w:rsidRPr="009441D6" w:rsidRDefault="009441D6" w:rsidP="009441D6">
      <w:pPr>
        <w:spacing w:after="0"/>
        <w:contextualSpacing/>
        <w:mirrorIndents/>
        <w:rPr>
          <w:rFonts w:ascii="仿宋" w:eastAsia="仿宋" w:hAnsi="仿宋"/>
          <w:sz w:val="24"/>
          <w:szCs w:val="24"/>
        </w:rPr>
      </w:pPr>
    </w:p>
    <w:p w:rsidR="009441D6" w:rsidRPr="009441D6" w:rsidRDefault="009441D6" w:rsidP="009441D6">
      <w:pPr>
        <w:spacing w:after="0"/>
        <w:ind w:firstLineChars="200" w:firstLine="480"/>
        <w:contextualSpacing/>
        <w:mirrorIndents/>
        <w:rPr>
          <w:rFonts w:ascii="仿宋" w:eastAsia="仿宋" w:hAnsi="仿宋" w:hint="eastAsia"/>
          <w:sz w:val="24"/>
          <w:szCs w:val="24"/>
        </w:rPr>
      </w:pPr>
      <w:r w:rsidRPr="009441D6">
        <w:rPr>
          <w:rFonts w:ascii="仿宋" w:eastAsia="仿宋" w:hAnsi="仿宋" w:hint="eastAsia"/>
          <w:sz w:val="24"/>
          <w:szCs w:val="24"/>
        </w:rPr>
        <w:t>主所指定的使命是双重的。第一也是最基要的，乃是到普天下去作见证、塑造门徒与植立教会（太</w:t>
      </w:r>
      <w:r>
        <w:rPr>
          <w:rFonts w:ascii="仿宋" w:eastAsia="仿宋" w:hAnsi="仿宋" w:hint="eastAsia"/>
          <w:sz w:val="24"/>
          <w:szCs w:val="24"/>
        </w:rPr>
        <w:t>24</w:t>
      </w:r>
      <w:r w:rsidR="00826C11">
        <w:rPr>
          <w:rFonts w:ascii="仿宋" w:eastAsia="仿宋" w:hAnsi="仿宋" w:hint="eastAsia"/>
          <w:sz w:val="24"/>
          <w:szCs w:val="24"/>
        </w:rPr>
        <w:t>:</w:t>
      </w:r>
      <w:r w:rsidRPr="009441D6">
        <w:rPr>
          <w:rFonts w:ascii="仿宋" w:eastAsia="仿宋" w:hAnsi="仿宋" w:hint="eastAsia"/>
          <w:sz w:val="24"/>
          <w:szCs w:val="24"/>
        </w:rPr>
        <w:t>14﹔</w:t>
      </w:r>
      <w:r w:rsidR="00826C11">
        <w:rPr>
          <w:rFonts w:ascii="仿宋" w:eastAsia="仿宋" w:hAnsi="仿宋" w:hint="eastAsia"/>
          <w:sz w:val="24"/>
          <w:szCs w:val="24"/>
        </w:rPr>
        <w:t>28:</w:t>
      </w:r>
      <w:r w:rsidRPr="009441D6">
        <w:rPr>
          <w:rFonts w:ascii="仿宋" w:eastAsia="仿宋" w:hAnsi="仿宋" w:hint="eastAsia"/>
          <w:sz w:val="24"/>
          <w:szCs w:val="24"/>
        </w:rPr>
        <w:t>19-20，可</w:t>
      </w:r>
      <w:r>
        <w:rPr>
          <w:rFonts w:ascii="仿宋" w:eastAsia="仿宋" w:hAnsi="仿宋" w:hint="eastAsia"/>
          <w:sz w:val="24"/>
          <w:szCs w:val="24"/>
        </w:rPr>
        <w:t>13</w:t>
      </w:r>
      <w:r w:rsidR="00826C11">
        <w:rPr>
          <w:rFonts w:ascii="仿宋" w:eastAsia="仿宋" w:hAnsi="仿宋" w:hint="eastAsia"/>
          <w:sz w:val="24"/>
          <w:szCs w:val="24"/>
        </w:rPr>
        <w:t>:</w:t>
      </w:r>
      <w:r w:rsidRPr="009441D6">
        <w:rPr>
          <w:rFonts w:ascii="仿宋" w:eastAsia="仿宋" w:hAnsi="仿宋" w:hint="eastAsia"/>
          <w:sz w:val="24"/>
          <w:szCs w:val="24"/>
        </w:rPr>
        <w:t>10﹔路</w:t>
      </w:r>
      <w:r>
        <w:rPr>
          <w:rFonts w:ascii="仿宋" w:eastAsia="仿宋" w:hAnsi="仿宋" w:hint="eastAsia"/>
          <w:sz w:val="24"/>
          <w:szCs w:val="24"/>
        </w:rPr>
        <w:t>24</w:t>
      </w:r>
      <w:r w:rsidR="00826C11">
        <w:rPr>
          <w:rFonts w:ascii="仿宋" w:eastAsia="仿宋" w:hAnsi="仿宋" w:hint="eastAsia"/>
          <w:sz w:val="24"/>
          <w:szCs w:val="24"/>
        </w:rPr>
        <w:t>:</w:t>
      </w:r>
      <w:r w:rsidRPr="009441D6">
        <w:rPr>
          <w:rFonts w:ascii="仿宋" w:eastAsia="仿宋" w:hAnsi="仿宋" w:hint="eastAsia"/>
          <w:sz w:val="24"/>
          <w:szCs w:val="24"/>
        </w:rPr>
        <w:t>47-48）。我们当在各地宣告，耶稣基督是道成肉身的神、是主、是救主。我们当告诉所有的人，神已发出有权能的邀请，要人藉著悔改信靠、转向基督，好得著生命（太</w:t>
      </w:r>
      <w:r>
        <w:rPr>
          <w:rFonts w:ascii="仿宋" w:eastAsia="仿宋" w:hAnsi="仿宋" w:hint="eastAsia"/>
          <w:sz w:val="24"/>
          <w:szCs w:val="24"/>
        </w:rPr>
        <w:t>22</w:t>
      </w:r>
      <w:r w:rsidR="00826C11">
        <w:rPr>
          <w:rFonts w:ascii="仿宋" w:eastAsia="仿宋" w:hAnsi="仿宋" w:hint="eastAsia"/>
          <w:sz w:val="24"/>
          <w:szCs w:val="24"/>
        </w:rPr>
        <w:t>:</w:t>
      </w:r>
      <w:r w:rsidRPr="009441D6">
        <w:rPr>
          <w:rFonts w:ascii="仿宋" w:eastAsia="仿宋" w:hAnsi="仿宋" w:hint="eastAsia"/>
          <w:sz w:val="24"/>
          <w:szCs w:val="24"/>
        </w:rPr>
        <w:t>1-10</w:t>
      </w:r>
      <w:r>
        <w:rPr>
          <w:rFonts w:ascii="仿宋" w:eastAsia="仿宋" w:hAnsi="仿宋" w:hint="eastAsia"/>
          <w:sz w:val="24"/>
          <w:szCs w:val="24"/>
        </w:rPr>
        <w:t>；</w:t>
      </w:r>
      <w:r w:rsidRPr="009441D6">
        <w:rPr>
          <w:rFonts w:ascii="仿宋" w:eastAsia="仿宋" w:hAnsi="仿宋" w:hint="eastAsia"/>
          <w:sz w:val="24"/>
          <w:szCs w:val="24"/>
        </w:rPr>
        <w:t>路</w:t>
      </w:r>
      <w:r>
        <w:rPr>
          <w:rFonts w:ascii="仿宋" w:eastAsia="仿宋" w:hAnsi="仿宋" w:hint="eastAsia"/>
          <w:sz w:val="24"/>
          <w:szCs w:val="24"/>
        </w:rPr>
        <w:t>14</w:t>
      </w:r>
      <w:r w:rsidR="00826C11">
        <w:rPr>
          <w:rFonts w:ascii="仿宋" w:eastAsia="仿宋" w:hAnsi="仿宋" w:hint="eastAsia"/>
          <w:sz w:val="24"/>
          <w:szCs w:val="24"/>
        </w:rPr>
        <w:t>:</w:t>
      </w:r>
      <w:r w:rsidRPr="009441D6">
        <w:rPr>
          <w:rFonts w:ascii="仿宋" w:eastAsia="仿宋" w:hAnsi="仿宋" w:hint="eastAsia"/>
          <w:sz w:val="24"/>
          <w:szCs w:val="24"/>
        </w:rPr>
        <w:t>16-24）。身为教会植立者的保罗，这位一生尽他能力与环境所许可向全世界佈道的人（罗1:14﹔15:17-29﹔林前9:19-23﹔西1:2</w:t>
      </w:r>
      <w:r w:rsidR="00826C11">
        <w:rPr>
          <w:rFonts w:ascii="仿宋" w:eastAsia="仿宋" w:hAnsi="仿宋"/>
          <w:sz w:val="24"/>
          <w:szCs w:val="24"/>
        </w:rPr>
        <w:t>8</w:t>
      </w:r>
      <w:r w:rsidR="00826C11">
        <w:rPr>
          <w:rFonts w:ascii="仿宋" w:eastAsia="仿宋" w:hAnsi="仿宋" w:hint="eastAsia"/>
          <w:sz w:val="24"/>
          <w:szCs w:val="24"/>
        </w:rPr>
        <w:t>-</w:t>
      </w:r>
      <w:r w:rsidR="00826C11">
        <w:rPr>
          <w:rFonts w:ascii="仿宋" w:eastAsia="仿宋" w:hAnsi="仿宋"/>
          <w:sz w:val="24"/>
          <w:szCs w:val="24"/>
        </w:rPr>
        <w:t>2</w:t>
      </w:r>
      <w:r w:rsidRPr="009441D6">
        <w:rPr>
          <w:rFonts w:ascii="仿宋" w:eastAsia="仿宋" w:hAnsi="仿宋" w:hint="eastAsia"/>
          <w:sz w:val="24"/>
          <w:szCs w:val="24"/>
        </w:rPr>
        <w:t>9），他的服事成为这种最基要委身的楷模。</w:t>
      </w:r>
    </w:p>
    <w:p w:rsidR="009441D6" w:rsidRPr="009441D6" w:rsidRDefault="009441D6" w:rsidP="009441D6">
      <w:pPr>
        <w:spacing w:after="0"/>
        <w:contextualSpacing/>
        <w:mirrorIndents/>
        <w:rPr>
          <w:rFonts w:ascii="仿宋" w:eastAsia="仿宋" w:hAnsi="仿宋"/>
          <w:sz w:val="24"/>
          <w:szCs w:val="24"/>
        </w:rPr>
      </w:pPr>
    </w:p>
    <w:p w:rsidR="009441D6" w:rsidRPr="009441D6" w:rsidRDefault="009441D6" w:rsidP="009441D6">
      <w:pPr>
        <w:spacing w:after="0"/>
        <w:ind w:firstLineChars="200" w:firstLine="480"/>
        <w:contextualSpacing/>
        <w:mirrorIndents/>
        <w:rPr>
          <w:rFonts w:ascii="仿宋" w:eastAsia="仿宋" w:hAnsi="仿宋" w:hint="eastAsia"/>
          <w:sz w:val="24"/>
          <w:szCs w:val="24"/>
        </w:rPr>
      </w:pPr>
      <w:r w:rsidRPr="009441D6">
        <w:rPr>
          <w:rFonts w:ascii="仿宋" w:eastAsia="仿宋" w:hAnsi="仿宋" w:hint="eastAsia"/>
          <w:sz w:val="24"/>
          <w:szCs w:val="24"/>
        </w:rPr>
        <w:t>其次，所有的基督徒，这当然包括地上教会的每一位会友，都蒙召要行慈悲和怜悯的事，亦即以一种对邻舍彻底的爱，不吝惜地回应人类各种的需要，藉此表达出他们的基督徒本色（路10:25-27﹔罗12:20-21）。怜恤是邻舍之爱的内在成分，这怜恤之心曾促使耶稣去医治病人、喂饱飢饿的人和教导无知的人（太9:36﹔15:32﹔20:34﹔可</w:t>
      </w:r>
      <w:r w:rsidR="00826C11">
        <w:rPr>
          <w:rFonts w:ascii="仿宋" w:eastAsia="仿宋" w:hAnsi="仿宋" w:hint="eastAsia"/>
          <w:sz w:val="24"/>
          <w:szCs w:val="24"/>
        </w:rPr>
        <w:t>1:</w:t>
      </w:r>
      <w:r w:rsidRPr="009441D6">
        <w:rPr>
          <w:rFonts w:ascii="仿宋" w:eastAsia="仿宋" w:hAnsi="仿宋" w:hint="eastAsia"/>
          <w:sz w:val="24"/>
          <w:szCs w:val="24"/>
        </w:rPr>
        <w:t>41﹔路7:13</w:t>
      </w:r>
      <w:r>
        <w:rPr>
          <w:rFonts w:ascii="仿宋" w:eastAsia="仿宋" w:hAnsi="仿宋" w:hint="eastAsia"/>
          <w:sz w:val="24"/>
          <w:szCs w:val="24"/>
        </w:rPr>
        <w:t>）</w:t>
      </w:r>
      <w:r>
        <w:rPr>
          <w:rFonts w:ascii="仿宋" w:eastAsia="仿宋" w:hAnsi="仿宋" w:hint="eastAsia"/>
          <w:sz w:val="24"/>
          <w:szCs w:val="24"/>
        </w:rPr>
        <w:lastRenderedPageBreak/>
        <w:t>﹔那些在基督里</w:t>
      </w:r>
      <w:r w:rsidRPr="009441D6">
        <w:rPr>
          <w:rFonts w:ascii="仿宋" w:eastAsia="仿宋" w:hAnsi="仿宋" w:hint="eastAsia"/>
          <w:sz w:val="24"/>
          <w:szCs w:val="24"/>
        </w:rPr>
        <w:t>成为新造的人，也应当相仿地存怜恤的心。如此行，他们才算持守了第二大诫命，并叫他们所传的显得可信，因为他们所传的是一位能将罪人</w:t>
      </w:r>
      <w:r>
        <w:rPr>
          <w:rFonts w:ascii="仿宋" w:eastAsia="仿宋" w:hAnsi="仿宋" w:hint="eastAsia"/>
          <w:sz w:val="24"/>
          <w:szCs w:val="24"/>
        </w:rPr>
        <w:t>变为爱神爱人之人的救主。如果传讲这个信息的人，没有在自己的生活里</w:t>
      </w:r>
      <w:r w:rsidRPr="009441D6">
        <w:rPr>
          <w:rFonts w:ascii="仿宋" w:eastAsia="仿宋" w:hAnsi="仿宋" w:hint="eastAsia"/>
          <w:sz w:val="24"/>
          <w:szCs w:val="24"/>
        </w:rPr>
        <w:t>将这种能力展露出来，这信息的可信度就遭摧毁。如果他们能做到，其可信度就升高了。这正是耶稣所看见的一帽图画：祂的见证人所做的善工会导使人将荣耀归给父神（太5:16﹔另参彼前2:11-12）。善工应当是可见的，好见证善道。</w:t>
      </w:r>
    </w:p>
    <w:p w:rsidR="009441D6" w:rsidRPr="009441D6" w:rsidRDefault="009441D6" w:rsidP="009441D6">
      <w:pPr>
        <w:spacing w:after="0"/>
        <w:contextualSpacing/>
        <w:mirrorIndents/>
        <w:rPr>
          <w:rFonts w:ascii="仿宋" w:eastAsia="仿宋" w:hAnsi="仿宋"/>
          <w:sz w:val="24"/>
          <w:szCs w:val="24"/>
        </w:rPr>
      </w:pPr>
    </w:p>
    <w:p w:rsidR="009441D6" w:rsidRPr="00FB4F78" w:rsidRDefault="009441D6" w:rsidP="009441D6">
      <w:pPr>
        <w:spacing w:after="0"/>
        <w:ind w:firstLineChars="200" w:firstLine="480"/>
        <w:contextualSpacing/>
        <w:mirrorIndents/>
        <w:rPr>
          <w:rFonts w:ascii="仿宋" w:eastAsia="仿宋" w:hAnsi="仿宋" w:hint="eastAsia"/>
          <w:sz w:val="24"/>
          <w:szCs w:val="24"/>
        </w:rPr>
      </w:pPr>
      <w:r w:rsidRPr="009441D6">
        <w:rPr>
          <w:rFonts w:ascii="仿宋" w:eastAsia="仿宋" w:hAnsi="仿宋" w:hint="eastAsia"/>
          <w:sz w:val="24"/>
          <w:szCs w:val="24"/>
        </w:rPr>
        <w:t>虽然耶稣期望外邦人的差传工作得以开展（太24:14﹔约10:16﹔</w:t>
      </w:r>
      <w:r w:rsidR="00826C11">
        <w:rPr>
          <w:rFonts w:ascii="仿宋" w:eastAsia="仿宋" w:hAnsi="仿宋" w:hint="eastAsia"/>
          <w:sz w:val="24"/>
          <w:szCs w:val="24"/>
        </w:rPr>
        <w:t>12:</w:t>
      </w:r>
      <w:r w:rsidRPr="009441D6">
        <w:rPr>
          <w:rFonts w:ascii="仿宋" w:eastAsia="仿宋" w:hAnsi="仿宋" w:hint="eastAsia"/>
          <w:sz w:val="24"/>
          <w:szCs w:val="24"/>
        </w:rPr>
        <w:t>32</w:t>
      </w:r>
      <w:r>
        <w:rPr>
          <w:rFonts w:ascii="仿宋" w:eastAsia="仿宋" w:hAnsi="仿宋" w:hint="eastAsia"/>
          <w:sz w:val="24"/>
          <w:szCs w:val="24"/>
        </w:rPr>
        <w:t>），但祂</w:t>
      </w:r>
      <w:r w:rsidR="00F73267">
        <w:rPr>
          <w:rFonts w:ascii="仿宋" w:eastAsia="仿宋" w:hAnsi="仿宋" w:hint="eastAsia"/>
          <w:sz w:val="24"/>
          <w:szCs w:val="24"/>
        </w:rPr>
        <w:t>仍以得回“</w:t>
      </w:r>
      <w:r w:rsidRPr="009441D6">
        <w:rPr>
          <w:rFonts w:ascii="仿宋" w:eastAsia="仿宋" w:hAnsi="仿宋" w:hint="eastAsia"/>
          <w:sz w:val="24"/>
          <w:szCs w:val="24"/>
        </w:rPr>
        <w:t>以色列家迷失的羊</w:t>
      </w:r>
      <w:r w:rsidR="00F73267">
        <w:rPr>
          <w:rFonts w:ascii="仿宋" w:eastAsia="仿宋" w:hAnsi="仿宋" w:hint="eastAsia"/>
          <w:sz w:val="24"/>
          <w:szCs w:val="24"/>
        </w:rPr>
        <w:t>”</w:t>
      </w:r>
      <w:r w:rsidRPr="009441D6">
        <w:rPr>
          <w:rFonts w:ascii="仿宋" w:eastAsia="仿宋" w:hAnsi="仿宋" w:hint="eastAsia"/>
          <w:sz w:val="24"/>
          <w:szCs w:val="24"/>
        </w:rPr>
        <w:t>为祂在地上的主要事奉（太15:24</w:t>
      </w:r>
      <w:r>
        <w:rPr>
          <w:rFonts w:ascii="仿宋" w:eastAsia="仿宋" w:hAnsi="仿宋" w:hint="eastAsia"/>
          <w:sz w:val="24"/>
          <w:szCs w:val="24"/>
        </w:rPr>
        <w:t>）。保罗——这位向外邦人传福音的使徒不论在哪里</w:t>
      </w:r>
      <w:r w:rsidRPr="009441D6">
        <w:rPr>
          <w:rFonts w:ascii="仿宋" w:eastAsia="仿宋" w:hAnsi="仿宋" w:hint="eastAsia"/>
          <w:sz w:val="24"/>
          <w:szCs w:val="24"/>
        </w:rPr>
        <w:t>传道，也总是先到犹太人中间去（徒</w:t>
      </w:r>
      <w:r w:rsidR="00826C11">
        <w:rPr>
          <w:rFonts w:ascii="仿宋" w:eastAsia="仿宋" w:hAnsi="仿宋" w:hint="eastAsia"/>
          <w:sz w:val="24"/>
          <w:szCs w:val="24"/>
        </w:rPr>
        <w:t>13:5,</w:t>
      </w:r>
      <w:r w:rsidRPr="009441D6">
        <w:rPr>
          <w:rFonts w:ascii="仿宋" w:eastAsia="仿宋" w:hAnsi="仿宋" w:hint="eastAsia"/>
          <w:sz w:val="24"/>
          <w:szCs w:val="24"/>
        </w:rPr>
        <w:t>14,42-48﹔14:1﹔16:13﹔17:1-4,10﹔18</w:t>
      </w:r>
      <w:r w:rsidR="00826C11">
        <w:rPr>
          <w:rFonts w:ascii="仿宋" w:eastAsia="仿宋" w:hAnsi="仿宋" w:hint="eastAsia"/>
          <w:sz w:val="24"/>
          <w:szCs w:val="24"/>
        </w:rPr>
        <w:t>:4-7,</w:t>
      </w:r>
      <w:r w:rsidRPr="009441D6">
        <w:rPr>
          <w:rFonts w:ascii="仿宋" w:eastAsia="仿宋" w:hAnsi="仿宋" w:hint="eastAsia"/>
          <w:sz w:val="24"/>
          <w:szCs w:val="24"/>
        </w:rPr>
        <w:t>19﹔</w:t>
      </w:r>
      <w:r w:rsidR="00826C11">
        <w:rPr>
          <w:rFonts w:ascii="仿宋" w:eastAsia="仿宋" w:hAnsi="仿宋" w:hint="eastAsia"/>
          <w:sz w:val="24"/>
          <w:szCs w:val="24"/>
        </w:rPr>
        <w:t>1</w:t>
      </w:r>
      <w:r w:rsidR="00826C11">
        <w:rPr>
          <w:rFonts w:ascii="仿宋" w:eastAsia="仿宋" w:hAnsi="仿宋"/>
          <w:sz w:val="24"/>
          <w:szCs w:val="24"/>
        </w:rPr>
        <w:t>9:8-</w:t>
      </w:r>
      <w:r w:rsidRPr="009441D6">
        <w:rPr>
          <w:rFonts w:ascii="仿宋" w:eastAsia="仿宋" w:hAnsi="仿宋" w:hint="eastAsia"/>
          <w:sz w:val="24"/>
          <w:szCs w:val="24"/>
        </w:rPr>
        <w:t>10﹔</w:t>
      </w:r>
      <w:r w:rsidR="00826C11">
        <w:rPr>
          <w:rFonts w:ascii="仿宋" w:eastAsia="仿宋" w:hAnsi="仿宋" w:hint="eastAsia"/>
          <w:sz w:val="24"/>
          <w:szCs w:val="24"/>
        </w:rPr>
        <w:t>28:17-</w:t>
      </w:r>
      <w:r w:rsidRPr="009441D6">
        <w:rPr>
          <w:rFonts w:ascii="仿宋" w:eastAsia="仿宋" w:hAnsi="仿宋" w:hint="eastAsia"/>
          <w:sz w:val="24"/>
          <w:szCs w:val="24"/>
        </w:rPr>
        <w:t>28﹔罗1:16﹔</w:t>
      </w:r>
      <w:r w:rsidR="00826C11">
        <w:rPr>
          <w:rFonts w:ascii="仿宋" w:eastAsia="仿宋" w:hAnsi="仿宋" w:hint="eastAsia"/>
          <w:sz w:val="24"/>
          <w:szCs w:val="24"/>
        </w:rPr>
        <w:t>2:9-</w:t>
      </w:r>
      <w:r w:rsidRPr="009441D6">
        <w:rPr>
          <w:rFonts w:ascii="仿宋" w:eastAsia="仿宋" w:hAnsi="仿宋" w:hint="eastAsia"/>
          <w:sz w:val="24"/>
          <w:szCs w:val="24"/>
        </w:rPr>
        <w:t>10）。犹太人能先听到福音，这种特权是出于神的安排（徒3:26﹔13</w:t>
      </w:r>
      <w:r w:rsidR="00826C11">
        <w:rPr>
          <w:rFonts w:ascii="仿宋" w:eastAsia="仿宋" w:hAnsi="仿宋" w:hint="eastAsia"/>
          <w:sz w:val="24"/>
          <w:szCs w:val="24"/>
        </w:rPr>
        <w:t>:26,</w:t>
      </w:r>
      <w:r w:rsidRPr="009441D6">
        <w:rPr>
          <w:rFonts w:ascii="仿宋" w:eastAsia="仿宋" w:hAnsi="仿宋" w:hint="eastAsia"/>
          <w:sz w:val="24"/>
          <w:szCs w:val="24"/>
        </w:rPr>
        <w:t>46）﹔因而向犹太人传福音，仍是教会实践其差传工作的优序。虽然</w:t>
      </w:r>
      <w:r w:rsidR="00F73267">
        <w:rPr>
          <w:rFonts w:ascii="仿宋" w:eastAsia="仿宋" w:hAnsi="仿宋" w:hint="eastAsia"/>
          <w:sz w:val="24"/>
          <w:szCs w:val="24"/>
        </w:rPr>
        <w:t>犹太籍基督徒已从仪礼律中得了释放，但他们仍有自由依从犹太人的规矩</w:t>
      </w:r>
      <w:r w:rsidRPr="009441D6">
        <w:rPr>
          <w:rFonts w:ascii="仿宋" w:eastAsia="仿宋" w:hAnsi="仿宋" w:hint="eastAsia"/>
          <w:sz w:val="24"/>
          <w:szCs w:val="24"/>
        </w:rPr>
        <w:t>，以表达他们的种族文化</w:t>
      </w:r>
      <w:r w:rsidR="00F73267">
        <w:rPr>
          <w:rFonts w:ascii="仿宋" w:eastAsia="仿宋" w:hAnsi="仿宋" w:hint="eastAsia"/>
          <w:sz w:val="24"/>
          <w:szCs w:val="24"/>
        </w:rPr>
        <w:t>。西方教会长久期望犹太籍基督徒遗忘他们犹太人的身分，而非以作“里外一致”</w:t>
      </w:r>
      <w:r w:rsidRPr="009441D6">
        <w:rPr>
          <w:rFonts w:ascii="仿宋" w:eastAsia="仿宋" w:hAnsi="仿宋" w:hint="eastAsia"/>
          <w:sz w:val="24"/>
          <w:szCs w:val="24"/>
        </w:rPr>
        <w:t>的犹太人为荣，这实是西方人没有圣经根据的一种文化偏见。</w:t>
      </w:r>
    </w:p>
    <w:p w:rsidR="00FB4F78" w:rsidRDefault="00FB4F78" w:rsidP="009F76C0">
      <w:pPr>
        <w:spacing w:after="0"/>
        <w:contextualSpacing/>
        <w:mirrorIndents/>
        <w:rPr>
          <w:rFonts w:ascii="仿宋" w:eastAsia="仿宋" w:hAnsi="仿宋"/>
          <w:sz w:val="24"/>
          <w:szCs w:val="24"/>
        </w:rPr>
      </w:pPr>
    </w:p>
    <w:p w:rsidR="009441D6" w:rsidRPr="00FB4F78" w:rsidRDefault="009441D6" w:rsidP="009F76C0">
      <w:pPr>
        <w:spacing w:after="0"/>
        <w:contextualSpacing/>
        <w:mirrorIndents/>
        <w:rPr>
          <w:rFonts w:ascii="仿宋" w:eastAsia="仿宋" w:hAnsi="仿宋" w:hint="eastAsia"/>
          <w:sz w:val="24"/>
          <w:szCs w:val="24"/>
        </w:rPr>
      </w:pPr>
    </w:p>
    <w:p w:rsidR="00FB4F78" w:rsidRPr="00041AC7" w:rsidRDefault="00041AC7" w:rsidP="009F76C0">
      <w:pPr>
        <w:pStyle w:val="Heading3"/>
        <w:spacing w:before="0" w:beforeAutospacing="0" w:after="0" w:afterAutospacing="0"/>
        <w:contextualSpacing/>
        <w:mirrorIndents/>
        <w:rPr>
          <w:rFonts w:ascii="仿宋" w:eastAsia="仿宋" w:hAnsi="仿宋" w:cs="Helvetica"/>
          <w:bCs w:val="0"/>
          <w:color w:val="3E3E3E"/>
          <w:sz w:val="24"/>
          <w:szCs w:val="24"/>
        </w:rPr>
      </w:pPr>
      <w:r w:rsidRPr="00041AC7">
        <w:rPr>
          <w:rFonts w:ascii="仿宋" w:eastAsia="仿宋" w:hAnsi="仿宋" w:cs="Helvetica" w:hint="eastAsia"/>
          <w:bCs w:val="0"/>
          <w:color w:val="3E3E3E"/>
          <w:sz w:val="24"/>
          <w:szCs w:val="24"/>
        </w:rPr>
        <w:t>82</w:t>
      </w:r>
      <w:r w:rsidRPr="00041AC7">
        <w:rPr>
          <w:rFonts w:ascii="仿宋" w:eastAsia="仿宋" w:hAnsi="仿宋" w:cs="Helvetica"/>
          <w:bCs w:val="0"/>
          <w:color w:val="3E3E3E"/>
          <w:sz w:val="24"/>
          <w:szCs w:val="24"/>
        </w:rPr>
        <w:t xml:space="preserve"> </w:t>
      </w:r>
      <w:r w:rsidR="00FB4F78" w:rsidRPr="00041AC7">
        <w:rPr>
          <w:rFonts w:ascii="仿宋" w:eastAsia="仿宋" w:hAnsi="仿宋" w:cs="Helvetica"/>
          <w:bCs w:val="0"/>
          <w:color w:val="3E3E3E"/>
          <w:sz w:val="24"/>
          <w:szCs w:val="24"/>
        </w:rPr>
        <w:t>属灵的恩赐</w:t>
      </w:r>
    </w:p>
    <w:p w:rsidR="00041AC7" w:rsidRDefault="00041AC7" w:rsidP="009F76C0">
      <w:pPr>
        <w:pStyle w:val="NormalWeb"/>
        <w:spacing w:before="0" w:beforeAutospacing="0" w:after="0" w:afterAutospacing="0"/>
        <w:contextualSpacing/>
        <w:mirrorIndents/>
        <w:jc w:val="center"/>
        <w:rPr>
          <w:rStyle w:val="Strong"/>
          <w:rFonts w:ascii="仿宋" w:eastAsia="仿宋" w:hAnsi="仿宋" w:cs="Helvetica"/>
          <w:color w:val="3E3E3E"/>
        </w:rPr>
      </w:pPr>
    </w:p>
    <w:p w:rsidR="00FB4F78" w:rsidRPr="00FB4F78" w:rsidRDefault="00FB4F78" w:rsidP="009F76C0">
      <w:pPr>
        <w:pStyle w:val="NormalWeb"/>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圣灵装备教会</w:t>
      </w:r>
    </w:p>
    <w:p w:rsidR="00FB4F78" w:rsidRPr="00FB4F78" w:rsidRDefault="00FB4F78" w:rsidP="00041AC7">
      <w:pPr>
        <w:pStyle w:val="NormalWeb"/>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我们各人蒙恩，都是照基督所量给各人的恩赐。……祂所赐的，有使徒、有先知、有传福音的、有牧师和教师，为要成全圣徒，各尽其职，建立基督的身体。（弗四7，11-12）</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新约圣经描写在地方教会里，有的基督徒担任正式的、有职称的行政职分（长老</w:t>
      </w:r>
      <w:r w:rsidRPr="00FB4F78">
        <w:rPr>
          <w:rFonts w:ascii="仿宋" w:eastAsia="仿宋" w:hAnsi="仿宋" w:cs="Helvetica"/>
          <w:color w:val="3E3E3E"/>
        </w:rPr>
        <w:t>--</w:t>
      </w:r>
      <w:r w:rsidRPr="00FB4F78">
        <w:rPr>
          <w:rFonts w:ascii="仿宋" w:eastAsia="仿宋" w:hAnsi="仿宋" w:cs="Helvetica" w:hint="eastAsia"/>
          <w:color w:val="3E3E3E"/>
        </w:rPr>
        <w:t>监督和执事，腓一</w:t>
      </w:r>
      <w:r w:rsidRPr="00FB4F78">
        <w:rPr>
          <w:rFonts w:ascii="仿宋" w:eastAsia="仿宋" w:hAnsi="仿宋" w:cs="Helvetica"/>
          <w:color w:val="3E3E3E"/>
        </w:rPr>
        <w:t>1</w:t>
      </w:r>
      <w:r w:rsidRPr="00FB4F78">
        <w:rPr>
          <w:rFonts w:ascii="仿宋" w:eastAsia="仿宋" w:hAnsi="仿宋" w:cs="Helvetica" w:hint="eastAsia"/>
          <w:color w:val="3E3E3E"/>
        </w:rPr>
        <w:t>），而所有其他的人则担任非正式的服事任务。在基督身体里人人都参与事奉，是新约圣经的一大理想。担任监督职分的人不当限制非正式的服事，倒要装备他们（弗四</w:t>
      </w:r>
      <w:r w:rsidRPr="00FB4F78">
        <w:rPr>
          <w:rFonts w:ascii="仿宋" w:eastAsia="仿宋" w:hAnsi="仿宋" w:cs="Helvetica"/>
          <w:color w:val="3E3E3E"/>
        </w:rPr>
        <w:t>11-13</w:t>
      </w:r>
      <w:r w:rsidRPr="00FB4F78">
        <w:rPr>
          <w:rFonts w:ascii="仿宋" w:eastAsia="仿宋" w:hAnsi="仿宋" w:cs="Helvetica" w:hint="eastAsia"/>
          <w:color w:val="3E3E3E"/>
        </w:rPr>
        <w:t>）；正如那些担任非正式职分的人，不当反抗或制造任何分裂一样，而当让监督来筹划他们的服事，使之有秩序并且造就人（亦即坚固并建立人，林前十四</w:t>
      </w:r>
      <w:r w:rsidRPr="00FB4F78">
        <w:rPr>
          <w:rFonts w:ascii="仿宋" w:eastAsia="仿宋" w:hAnsi="仿宋" w:cs="Helvetica"/>
          <w:color w:val="3E3E3E"/>
        </w:rPr>
        <w:t>3-5</w:t>
      </w:r>
      <w:r w:rsidRPr="00FB4F78">
        <w:rPr>
          <w:rFonts w:ascii="仿宋" w:eastAsia="仿宋" w:hAnsi="仿宋" w:cs="Helvetica" w:hint="eastAsia"/>
          <w:color w:val="3E3E3E"/>
        </w:rPr>
        <w:t>，</w:t>
      </w:r>
      <w:r w:rsidRPr="00FB4F78">
        <w:rPr>
          <w:rFonts w:ascii="仿宋" w:eastAsia="仿宋" w:hAnsi="仿宋" w:cs="Helvetica"/>
          <w:color w:val="3E3E3E"/>
        </w:rPr>
        <w:t>12</w:t>
      </w:r>
      <w:r w:rsidRPr="00FB4F78">
        <w:rPr>
          <w:rFonts w:ascii="仿宋" w:eastAsia="仿宋" w:hAnsi="仿宋" w:cs="Helvetica" w:hint="eastAsia"/>
          <w:color w:val="3E3E3E"/>
        </w:rPr>
        <w:t>，</w:t>
      </w:r>
      <w:r w:rsidRPr="00FB4F78">
        <w:rPr>
          <w:rFonts w:ascii="仿宋" w:eastAsia="仿宋" w:hAnsi="仿宋" w:cs="Helvetica"/>
          <w:color w:val="3E3E3E"/>
        </w:rPr>
        <w:t>26</w:t>
      </w:r>
      <w:r w:rsidRPr="00FB4F78">
        <w:rPr>
          <w:rFonts w:ascii="仿宋" w:eastAsia="仿宋" w:hAnsi="仿宋" w:cs="Helvetica" w:hint="eastAsia"/>
          <w:color w:val="3E3E3E"/>
        </w:rPr>
        <w:t>，</w:t>
      </w:r>
      <w:r w:rsidRPr="00FB4F78">
        <w:rPr>
          <w:rFonts w:ascii="仿宋" w:eastAsia="仿宋" w:hAnsi="仿宋" w:cs="Helvetica"/>
          <w:color w:val="3E3E3E"/>
        </w:rPr>
        <w:t>40</w:t>
      </w:r>
      <w:r w:rsidRPr="00FB4F78">
        <w:rPr>
          <w:rFonts w:ascii="仿宋" w:eastAsia="仿宋" w:hAnsi="仿宋" w:cs="Helvetica" w:hint="eastAsia"/>
          <w:color w:val="3E3E3E"/>
        </w:rPr>
        <w:t>；来十三</w:t>
      </w:r>
      <w:r w:rsidRPr="00FB4F78">
        <w:rPr>
          <w:rFonts w:ascii="仿宋" w:eastAsia="仿宋" w:hAnsi="仿宋" w:cs="Helvetica"/>
          <w:color w:val="3E3E3E"/>
        </w:rPr>
        <w:t>17</w:t>
      </w:r>
      <w:r w:rsidRPr="00FB4F78">
        <w:rPr>
          <w:rFonts w:ascii="仿宋" w:eastAsia="仿宋" w:hAnsi="仿宋" w:cs="Helvetica" w:hint="eastAsia"/>
          <w:color w:val="3E3E3E"/>
        </w:rPr>
        <w:t>），这点是很清楚的。基督的身体是“照着各体的功用”（弗四</w:t>
      </w:r>
      <w:r w:rsidRPr="00FB4F78">
        <w:rPr>
          <w:rFonts w:ascii="仿宋" w:eastAsia="仿宋" w:hAnsi="仿宋" w:cs="Helvetica"/>
          <w:color w:val="3E3E3E"/>
        </w:rPr>
        <w:t>16</w:t>
      </w:r>
      <w:r w:rsidRPr="00FB4F78">
        <w:rPr>
          <w:rFonts w:ascii="仿宋" w:eastAsia="仿宋" w:hAnsi="仿宋" w:cs="Helvetica" w:hint="eastAsia"/>
          <w:color w:val="3E3E3E"/>
        </w:rPr>
        <w:t>），在爱心和信心中长大成熟，并按照蒙恩的方式服事（弗四</w:t>
      </w:r>
      <w:r w:rsidRPr="00FB4F78">
        <w:rPr>
          <w:rFonts w:ascii="仿宋" w:eastAsia="仿宋" w:hAnsi="仿宋" w:cs="Helvetica"/>
          <w:color w:val="3E3E3E"/>
        </w:rPr>
        <w:t>7</w:t>
      </w:r>
      <w:r w:rsidRPr="00FB4F78">
        <w:rPr>
          <w:rFonts w:ascii="仿宋" w:eastAsia="仿宋" w:hAnsi="仿宋" w:cs="Helvetica" w:hint="eastAsia"/>
          <w:color w:val="3E3E3E"/>
        </w:rPr>
        <w:t>，</w:t>
      </w:r>
      <w:r w:rsidRPr="00FB4F78">
        <w:rPr>
          <w:rFonts w:ascii="仿宋" w:eastAsia="仿宋" w:hAnsi="仿宋" w:cs="Helvetica"/>
          <w:color w:val="3E3E3E"/>
        </w:rPr>
        <w:t>12</w:t>
      </w:r>
      <w:r w:rsidRPr="00FB4F78">
        <w:rPr>
          <w:rFonts w:ascii="仿宋" w:eastAsia="仿宋" w:hAnsi="仿宋" w:cs="Helvetica" w:hint="eastAsia"/>
          <w:color w:val="3E3E3E"/>
        </w:rPr>
        <w:t>）。</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“恩赐”（原意是“赐予”）这个字只有在以弗所书四章</w:t>
      </w:r>
      <w:r w:rsidRPr="00FB4F78">
        <w:rPr>
          <w:rFonts w:ascii="仿宋" w:eastAsia="仿宋" w:hAnsi="仿宋" w:cs="Helvetica"/>
          <w:color w:val="3E3E3E"/>
        </w:rPr>
        <w:t>7-8</w:t>
      </w:r>
      <w:r w:rsidRPr="00FB4F78">
        <w:rPr>
          <w:rFonts w:ascii="仿宋" w:eastAsia="仿宋" w:hAnsi="仿宋" w:cs="Helvetica" w:hint="eastAsia"/>
          <w:color w:val="3E3E3E"/>
        </w:rPr>
        <w:t>节里出现时，是与属灵的服事联在一起使用。保罗在解释“祂……将各样的恩赐赏给人”时说，这是指着升天的基督将蒙召并受装备担任使徒、先知、传福音者，和牧师</w:t>
      </w:r>
      <w:r w:rsidRPr="00FB4F78">
        <w:rPr>
          <w:rFonts w:ascii="仿宋" w:eastAsia="仿宋" w:hAnsi="仿宋" w:cs="Helvetica"/>
          <w:color w:val="3E3E3E"/>
        </w:rPr>
        <w:t>—</w:t>
      </w:r>
      <w:r w:rsidRPr="00FB4F78">
        <w:rPr>
          <w:rFonts w:ascii="仿宋" w:eastAsia="仿宋" w:hAnsi="仿宋" w:cs="Helvetica" w:hint="eastAsia"/>
          <w:color w:val="3E3E3E"/>
        </w:rPr>
        <w:t>教师等职份的人，赏赐给祂的教会。又透过有这些功能者的运作，基督将一种或他种的任务，赐给每一个基督徒。在他处经文里（罗十二</w:t>
      </w:r>
      <w:r w:rsidRPr="00FB4F78">
        <w:rPr>
          <w:rFonts w:ascii="仿宋" w:eastAsia="仿宋" w:hAnsi="仿宋" w:cs="Helvetica"/>
          <w:color w:val="3E3E3E"/>
        </w:rPr>
        <w:t>4-8</w:t>
      </w:r>
      <w:r w:rsidRPr="00FB4F78">
        <w:rPr>
          <w:rFonts w:ascii="仿宋" w:eastAsia="仿宋" w:hAnsi="仿宋" w:cs="Helvetica" w:hint="eastAsia"/>
          <w:color w:val="3E3E3E"/>
        </w:rPr>
        <w:t>；林前十二</w:t>
      </w:r>
      <w:r w:rsidRPr="00FB4F78">
        <w:rPr>
          <w:rFonts w:ascii="仿宋" w:eastAsia="仿宋" w:hAnsi="仿宋" w:cs="Helvetica"/>
          <w:color w:val="3E3E3E"/>
        </w:rPr>
        <w:t>至</w:t>
      </w:r>
      <w:r w:rsidRPr="00FB4F78">
        <w:rPr>
          <w:rFonts w:ascii="仿宋" w:eastAsia="仿宋" w:hAnsi="仿宋" w:cs="Helvetica" w:hint="eastAsia"/>
          <w:color w:val="3E3E3E"/>
        </w:rPr>
        <w:t>十四章），保罗称呼神所赐予的这些服事能力为“恩赐”（</w:t>
      </w:r>
      <w:r w:rsidRPr="00FB4F78">
        <w:rPr>
          <w:rStyle w:val="Emphasis"/>
          <w:rFonts w:ascii="仿宋" w:eastAsia="仿宋" w:hAnsi="仿宋" w:cs="Helvetica"/>
          <w:color w:val="3E3E3E"/>
        </w:rPr>
        <w:t>charismata</w:t>
      </w:r>
      <w:r w:rsidRPr="00FB4F78">
        <w:rPr>
          <w:rFonts w:ascii="仿宋" w:eastAsia="仿宋" w:hAnsi="仿宋" w:cs="Helvetica" w:hint="eastAsia"/>
          <w:color w:val="3E3E3E"/>
        </w:rPr>
        <w:t>，指神的恩典，祂那活泼而富创意性的爱的特定彰显，见林前十二</w:t>
      </w:r>
      <w:r w:rsidRPr="00FB4F78">
        <w:rPr>
          <w:rFonts w:ascii="仿宋" w:eastAsia="仿宋" w:hAnsi="仿宋" w:cs="Helvetica"/>
          <w:color w:val="3E3E3E"/>
        </w:rPr>
        <w:t>4</w:t>
      </w:r>
      <w:r w:rsidRPr="00FB4F78">
        <w:rPr>
          <w:rFonts w:ascii="仿宋" w:eastAsia="仿宋" w:hAnsi="仿宋" w:cs="Helvetica" w:hint="eastAsia"/>
          <w:color w:val="3E3E3E"/>
        </w:rPr>
        <w:t>），或“属灵的恩赐”（</w:t>
      </w:r>
      <w:r w:rsidRPr="00FB4F78">
        <w:rPr>
          <w:rStyle w:val="Emphasis"/>
          <w:rFonts w:ascii="仿宋" w:eastAsia="仿宋" w:hAnsi="仿宋" w:cs="Helvetica"/>
          <w:color w:val="3E3E3E"/>
        </w:rPr>
        <w:t>pneumatika</w:t>
      </w:r>
      <w:r w:rsidRPr="00FB4F78">
        <w:rPr>
          <w:rFonts w:ascii="仿宋" w:eastAsia="仿宋" w:hAnsi="仿宋" w:cs="Helvetica" w:hint="eastAsia"/>
          <w:color w:val="3E3E3E"/>
        </w:rPr>
        <w:t>，指圣灵——即神之灵——的能力特定的揭示，见林前十二</w:t>
      </w:r>
      <w:r w:rsidRPr="00FB4F78">
        <w:rPr>
          <w:rFonts w:ascii="仿宋" w:eastAsia="仿宋" w:hAnsi="仿宋" w:cs="Helvetica"/>
          <w:color w:val="3E3E3E"/>
        </w:rPr>
        <w:t>1</w:t>
      </w:r>
      <w:r w:rsidRPr="00FB4F78">
        <w:rPr>
          <w:rFonts w:ascii="仿宋" w:eastAsia="仿宋" w:hAnsi="仿宋" w:cs="Helvetica" w:hint="eastAsia"/>
          <w:color w:val="3E3E3E"/>
        </w:rPr>
        <w:t>）。</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有关新约圣经所论之恩赐，众说纷纭，但有三件事是很清楚的：第一，任何一项属灵恩赐都是一种能力，以某种方式表达基督、称颂基督、显示基督，因此也传递基督。我们知道恩赐若正</w:t>
      </w:r>
      <w:r w:rsidRPr="00FB4F78">
        <w:rPr>
          <w:rFonts w:ascii="仿宋" w:eastAsia="仿宋" w:hAnsi="仿宋" w:cs="Helvetica" w:hint="eastAsia"/>
          <w:color w:val="3E3E3E"/>
        </w:rPr>
        <w:lastRenderedPageBreak/>
        <w:t>确地使用，就能建造基督徒与教会。然而，惟有在基督里对神的认识才能造就人，所以每一种恩赐必须是由基督而来，以某种造就人的方法，彰显基督、分享基督的能力。</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第二，恩赐可分两类：有话语的恩赐，也有爱心和实际用来助人的恩赐。保罗在罗马书十二章</w:t>
      </w:r>
      <w:r w:rsidRPr="00FB4F78">
        <w:rPr>
          <w:rFonts w:ascii="仿宋" w:eastAsia="仿宋" w:hAnsi="仿宋" w:cs="Helvetica"/>
          <w:color w:val="3E3E3E"/>
        </w:rPr>
        <w:t>6-8</w:t>
      </w:r>
      <w:r w:rsidRPr="00FB4F78">
        <w:rPr>
          <w:rFonts w:ascii="仿宋" w:eastAsia="仿宋" w:hAnsi="仿宋" w:cs="Helvetica" w:hint="eastAsia"/>
          <w:color w:val="3E3E3E"/>
        </w:rPr>
        <w:t>节交互地在两类之间列出诸般的恩赐：第一、三和四项（说预言、教导和劝化）属话语的恩赐；第二、五、六和七项（作执事、施舍、治理和怜悯人）属助人的恩赐。如此交互排列，是为了避免让某一种恩赐大于另一种恩赐的想法渗透进来。不论恩赐就人的活动形式而言，其差别有多大，其尊贵都是相等的，惟一的问题只在于：人是否能合宜地使用他所拥有的恩赐（彼前四</w:t>
      </w:r>
      <w:r w:rsidRPr="00FB4F78">
        <w:rPr>
          <w:rFonts w:ascii="仿宋" w:eastAsia="仿宋" w:hAnsi="仿宋" w:cs="Helvetica"/>
          <w:color w:val="3E3E3E"/>
        </w:rPr>
        <w:t>10-11</w:t>
      </w:r>
      <w:r w:rsidRPr="00FB4F78">
        <w:rPr>
          <w:rFonts w:ascii="仿宋" w:eastAsia="仿宋" w:hAnsi="仿宋" w:cs="Helvetica" w:hint="eastAsia"/>
          <w:color w:val="3E3E3E"/>
        </w:rPr>
        <w:t>）。</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第三，没有一个基督徒是没有恩赐的（林前十二</w:t>
      </w:r>
      <w:r w:rsidRPr="00FB4F78">
        <w:rPr>
          <w:rFonts w:ascii="仿宋" w:eastAsia="仿宋" w:hAnsi="仿宋" w:cs="Helvetica"/>
          <w:color w:val="3E3E3E"/>
        </w:rPr>
        <w:t>7</w:t>
      </w:r>
      <w:r w:rsidRPr="00FB4F78">
        <w:rPr>
          <w:rFonts w:ascii="仿宋" w:eastAsia="仿宋" w:hAnsi="仿宋" w:cs="Helvetica" w:hint="eastAsia"/>
          <w:color w:val="3E3E3E"/>
        </w:rPr>
        <w:t>；弗四</w:t>
      </w:r>
      <w:r w:rsidRPr="00FB4F78">
        <w:rPr>
          <w:rFonts w:ascii="仿宋" w:eastAsia="仿宋" w:hAnsi="仿宋" w:cs="Helvetica"/>
          <w:color w:val="3E3E3E"/>
        </w:rPr>
        <w:t>7</w:t>
      </w:r>
      <w:r w:rsidRPr="00FB4F78">
        <w:rPr>
          <w:rFonts w:ascii="仿宋" w:eastAsia="仿宋" w:hAnsi="仿宋" w:cs="Helvetica" w:hint="eastAsia"/>
          <w:color w:val="3E3E3E"/>
        </w:rPr>
        <w:t>）；每一个人都有责任发掘他拥有哪些所赐的服事能力，而去发展并充分地使用它。</w:t>
      </w:r>
    </w:p>
    <w:p w:rsidR="00FB4F78" w:rsidRPr="00FB4F78" w:rsidRDefault="00FB4F78" w:rsidP="009F76C0">
      <w:pPr>
        <w:pStyle w:val="NormalWeb"/>
        <w:spacing w:before="0" w:beforeAutospacing="0" w:after="0" w:afterAutospacing="0"/>
        <w:contextualSpacing/>
        <w:mirrorIndents/>
        <w:rPr>
          <w:rFonts w:ascii="仿宋" w:eastAsia="仿宋" w:hAnsi="仿宋" w:cs="Helvetica"/>
          <w:color w:val="3E3E3E"/>
        </w:rPr>
      </w:pPr>
    </w:p>
    <w:p w:rsidR="00FB4F78" w:rsidRPr="00FB4F78" w:rsidRDefault="00FB4F78" w:rsidP="009F76C0">
      <w:pPr>
        <w:spacing w:after="0"/>
        <w:contextualSpacing/>
        <w:mirrorIndents/>
        <w:rPr>
          <w:rFonts w:ascii="仿宋" w:eastAsia="仿宋" w:hAnsi="仿宋"/>
          <w:sz w:val="24"/>
          <w:szCs w:val="24"/>
        </w:rPr>
      </w:pPr>
    </w:p>
    <w:p w:rsidR="00FB4F78" w:rsidRPr="00041AC7" w:rsidRDefault="00041AC7" w:rsidP="009F76C0">
      <w:pPr>
        <w:pStyle w:val="Heading3"/>
        <w:spacing w:before="0" w:beforeAutospacing="0" w:after="0" w:afterAutospacing="0"/>
        <w:contextualSpacing/>
        <w:mirrorIndents/>
        <w:rPr>
          <w:rFonts w:ascii="仿宋" w:eastAsia="仿宋" w:hAnsi="仿宋" w:cs="Helvetica"/>
          <w:bCs w:val="0"/>
          <w:color w:val="3E3E3E"/>
          <w:sz w:val="24"/>
          <w:szCs w:val="24"/>
        </w:rPr>
      </w:pPr>
      <w:r w:rsidRPr="00041AC7">
        <w:rPr>
          <w:rFonts w:ascii="仿宋" w:eastAsia="仿宋" w:hAnsi="仿宋" w:cs="Helvetica" w:hint="eastAsia"/>
          <w:bCs w:val="0"/>
          <w:color w:val="3E3E3E"/>
          <w:sz w:val="24"/>
          <w:szCs w:val="24"/>
        </w:rPr>
        <w:t>83</w:t>
      </w:r>
      <w:r w:rsidRPr="00041AC7">
        <w:rPr>
          <w:rFonts w:ascii="仿宋" w:eastAsia="仿宋" w:hAnsi="仿宋" w:cs="Helvetica"/>
          <w:bCs w:val="0"/>
          <w:color w:val="3E3E3E"/>
          <w:sz w:val="24"/>
          <w:szCs w:val="24"/>
        </w:rPr>
        <w:t xml:space="preserve"> </w:t>
      </w:r>
      <w:r w:rsidR="00FB4F78" w:rsidRPr="00041AC7">
        <w:rPr>
          <w:rFonts w:ascii="仿宋" w:eastAsia="仿宋" w:hAnsi="仿宋" w:cs="Helvetica"/>
          <w:bCs w:val="0"/>
          <w:color w:val="3E3E3E"/>
          <w:sz w:val="24"/>
          <w:szCs w:val="24"/>
        </w:rPr>
        <w:t>婚姻</w:t>
      </w:r>
    </w:p>
    <w:p w:rsidR="00041AC7" w:rsidRDefault="00041AC7" w:rsidP="009F76C0">
      <w:pPr>
        <w:pStyle w:val="NormalWeb"/>
        <w:spacing w:before="0" w:beforeAutospacing="0" w:after="0" w:afterAutospacing="0"/>
        <w:contextualSpacing/>
        <w:mirrorIndents/>
        <w:jc w:val="center"/>
        <w:rPr>
          <w:rStyle w:val="Strong"/>
          <w:rFonts w:ascii="仿宋" w:eastAsia="仿宋" w:hAnsi="仿宋" w:cs="Helvetica"/>
          <w:color w:val="3E3E3E"/>
        </w:rPr>
      </w:pPr>
    </w:p>
    <w:p w:rsidR="00FB4F78" w:rsidRPr="00FB4F78" w:rsidRDefault="00FB4F78" w:rsidP="009F76C0">
      <w:pPr>
        <w:pStyle w:val="NormalWeb"/>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婚姻是一种长远的约定关系</w:t>
      </w:r>
    </w:p>
    <w:p w:rsidR="00FB4F78" w:rsidRPr="00FB4F78" w:rsidRDefault="00FB4F78" w:rsidP="00041AC7">
      <w:pPr>
        <w:pStyle w:val="NormalWeb"/>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耶和华以色列的神说：“休妻的事……是我所恨恶的……。”（玛二16）</w:t>
      </w:r>
    </w:p>
    <w:p w:rsidR="00041AC7" w:rsidRDefault="00041AC7"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婚姻是一种不能与外人分享的关系，一男一女借着婚约将自己的一生委托给对方；并在此神圣誓约的基础上，俩人在肉身上“成为一体”（创二</w:t>
      </w:r>
      <w:r w:rsidRPr="00FB4F78">
        <w:rPr>
          <w:rFonts w:ascii="仿宋" w:eastAsia="仿宋" w:hAnsi="仿宋" w:cs="Helvetica"/>
          <w:color w:val="3E3E3E"/>
        </w:rPr>
        <w:t>24</w:t>
      </w:r>
      <w:r w:rsidRPr="00FB4F78">
        <w:rPr>
          <w:rFonts w:ascii="仿宋" w:eastAsia="仿宋" w:hAnsi="仿宋" w:cs="Helvetica" w:hint="eastAsia"/>
          <w:color w:val="3E3E3E"/>
        </w:rPr>
        <w:t>；玛二</w:t>
      </w:r>
      <w:r w:rsidRPr="00FB4F78">
        <w:rPr>
          <w:rFonts w:ascii="仿宋" w:eastAsia="仿宋" w:hAnsi="仿宋" w:cs="Helvetica"/>
          <w:color w:val="3E3E3E"/>
        </w:rPr>
        <w:t>14</w:t>
      </w:r>
      <w:r w:rsidRPr="00FB4F78">
        <w:rPr>
          <w:rFonts w:ascii="仿宋" w:eastAsia="仿宋" w:hAnsi="仿宋" w:cs="Helvetica" w:hint="eastAsia"/>
          <w:color w:val="3E3E3E"/>
        </w:rPr>
        <w:t>；太十九</w:t>
      </w:r>
      <w:r w:rsidRPr="00FB4F78">
        <w:rPr>
          <w:rFonts w:ascii="仿宋" w:eastAsia="仿宋" w:hAnsi="仿宋" w:cs="Helvetica"/>
          <w:color w:val="3E3E3E"/>
        </w:rPr>
        <w:t>4-6</w:t>
      </w:r>
      <w:r w:rsidRPr="00FB4F78">
        <w:rPr>
          <w:rFonts w:ascii="仿宋" w:eastAsia="仿宋" w:hAnsi="仿宋" w:cs="Helvetica" w:hint="eastAsia"/>
          <w:color w:val="3E3E3E"/>
        </w:rPr>
        <w:t>）。</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“婚姻是为丈夫和妻子能彼此互助而设的，好叫人类以合法方式繁衍后代，教会也因有圣洁的后裔而增长，并且能防止不洁净的行为，诸如淫行和不法的事。”《西敏斯特信仰告白，</w:t>
      </w:r>
      <w:r w:rsidRPr="00FB4F78">
        <w:rPr>
          <w:rFonts w:ascii="仿宋" w:eastAsia="仿宋" w:hAnsi="仿宋" w:cs="Helvetica"/>
          <w:color w:val="3E3E3E"/>
        </w:rPr>
        <w:t>XXIV</w:t>
      </w:r>
      <w:r w:rsidRPr="00FB4F78">
        <w:rPr>
          <w:rFonts w:ascii="仿宋" w:eastAsia="仿宋" w:hAnsi="仿宋" w:cs="Helvetica" w:hint="eastAsia"/>
          <w:color w:val="3E3E3E"/>
        </w:rPr>
        <w:t>．</w:t>
      </w:r>
      <w:r w:rsidRPr="00FB4F78">
        <w:rPr>
          <w:rFonts w:ascii="仿宋" w:eastAsia="仿宋" w:hAnsi="仿宋" w:cs="Helvetica"/>
          <w:color w:val="3E3E3E"/>
        </w:rPr>
        <w:t>2</w:t>
      </w:r>
      <w:r w:rsidRPr="00FB4F78">
        <w:rPr>
          <w:rFonts w:ascii="仿宋" w:eastAsia="仿宋" w:hAnsi="仿宋" w:cs="Helvetica" w:hint="eastAsia"/>
          <w:color w:val="3E3E3E"/>
        </w:rPr>
        <w:t>》（创二</w:t>
      </w:r>
      <w:r w:rsidRPr="00FB4F78">
        <w:rPr>
          <w:rFonts w:ascii="仿宋" w:eastAsia="仿宋" w:hAnsi="仿宋" w:cs="Helvetica"/>
          <w:color w:val="3E3E3E"/>
        </w:rPr>
        <w:t>18</w:t>
      </w:r>
      <w:r w:rsidRPr="00FB4F78">
        <w:rPr>
          <w:rFonts w:ascii="仿宋" w:eastAsia="仿宋" w:hAnsi="仿宋" w:cs="Helvetica" w:hint="eastAsia"/>
          <w:color w:val="3E3E3E"/>
        </w:rPr>
        <w:t>；一</w:t>
      </w:r>
      <w:r w:rsidRPr="00FB4F78">
        <w:rPr>
          <w:rFonts w:ascii="仿宋" w:eastAsia="仿宋" w:hAnsi="仿宋" w:cs="Helvetica"/>
          <w:color w:val="3E3E3E"/>
        </w:rPr>
        <w:t>28</w:t>
      </w:r>
      <w:r w:rsidRPr="00FB4F78">
        <w:rPr>
          <w:rFonts w:ascii="仿宋" w:eastAsia="仿宋" w:hAnsi="仿宋" w:cs="Helvetica" w:hint="eastAsia"/>
          <w:color w:val="3E3E3E"/>
        </w:rPr>
        <w:t>；林前七</w:t>
      </w:r>
      <w:r w:rsidRPr="00FB4F78">
        <w:rPr>
          <w:rFonts w:ascii="仿宋" w:eastAsia="仿宋" w:hAnsi="仿宋" w:cs="Helvetica"/>
          <w:color w:val="3E3E3E"/>
        </w:rPr>
        <w:t>2-9</w:t>
      </w:r>
      <w:r w:rsidRPr="00FB4F78">
        <w:rPr>
          <w:rFonts w:ascii="仿宋" w:eastAsia="仿宋" w:hAnsi="仿宋" w:cs="Helvetica" w:hint="eastAsia"/>
          <w:color w:val="3E3E3E"/>
        </w:rPr>
        <w:t>）。</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神对婚姻的理想是要使男女双方借互补的功能而经历到完全（创二</w:t>
      </w:r>
      <w:r w:rsidRPr="00FB4F78">
        <w:rPr>
          <w:rFonts w:ascii="仿宋" w:eastAsia="仿宋" w:hAnsi="仿宋" w:cs="Helvetica"/>
          <w:color w:val="3E3E3E"/>
        </w:rPr>
        <w:t>23</w:t>
      </w:r>
      <w:r w:rsidRPr="00FB4F78">
        <w:rPr>
          <w:rFonts w:ascii="仿宋" w:eastAsia="仿宋" w:hAnsi="仿宋" w:cs="Helvetica" w:hint="eastAsia"/>
          <w:color w:val="3E3E3E"/>
        </w:rPr>
        <w:t>），并且一同有分于生儿养女这项创造性的工作。婚姻虽然是为全人类设计的，但是神的旨意却是要祂自己的百姓只嫁娶主内的人（林前七</w:t>
      </w:r>
      <w:r w:rsidRPr="00FB4F78">
        <w:rPr>
          <w:rFonts w:ascii="仿宋" w:eastAsia="仿宋" w:hAnsi="仿宋" w:cs="Helvetica"/>
          <w:color w:val="3E3E3E"/>
        </w:rPr>
        <w:t>39</w:t>
      </w:r>
      <w:r w:rsidRPr="00FB4F78">
        <w:rPr>
          <w:rFonts w:ascii="仿宋" w:eastAsia="仿宋" w:hAnsi="仿宋" w:cs="Helvetica" w:hint="eastAsia"/>
          <w:color w:val="3E3E3E"/>
        </w:rPr>
        <w:t>；另参林后六</w:t>
      </w:r>
      <w:r w:rsidRPr="00FB4F78">
        <w:rPr>
          <w:rFonts w:ascii="仿宋" w:eastAsia="仿宋" w:hAnsi="仿宋" w:cs="Helvetica"/>
          <w:color w:val="3E3E3E"/>
        </w:rPr>
        <w:t>14</w:t>
      </w:r>
      <w:r w:rsidRPr="00FB4F78">
        <w:rPr>
          <w:rFonts w:ascii="仿宋" w:eastAsia="仿宋" w:hAnsi="仿宋" w:cs="Helvetica" w:hint="eastAsia"/>
          <w:color w:val="3E3E3E"/>
        </w:rPr>
        <w:t>；拉九</w:t>
      </w:r>
      <w:r w:rsidRPr="00FB4F78">
        <w:rPr>
          <w:rFonts w:ascii="仿宋" w:eastAsia="仿宋" w:hAnsi="仿宋" w:cs="Helvetica"/>
          <w:color w:val="3E3E3E"/>
        </w:rPr>
        <w:t>~</w:t>
      </w:r>
      <w:r w:rsidRPr="00FB4F78">
        <w:rPr>
          <w:rFonts w:ascii="仿宋" w:eastAsia="仿宋" w:hAnsi="仿宋" w:cs="Helvetica" w:hint="eastAsia"/>
          <w:color w:val="3E3E3E"/>
        </w:rPr>
        <w:t>十章；尼十三</w:t>
      </w:r>
      <w:r w:rsidRPr="00FB4F78">
        <w:rPr>
          <w:rFonts w:ascii="仿宋" w:eastAsia="仿宋" w:hAnsi="仿宋" w:cs="Helvetica"/>
          <w:color w:val="3E3E3E"/>
        </w:rPr>
        <w:t>23-27</w:t>
      </w:r>
      <w:r w:rsidRPr="00FB4F78">
        <w:rPr>
          <w:rFonts w:ascii="仿宋" w:eastAsia="仿宋" w:hAnsi="仿宋" w:cs="Helvetica" w:hint="eastAsia"/>
          <w:color w:val="3E3E3E"/>
        </w:rPr>
        <w:t>）。若俩人不能在信仰上联合，而想发展最深度的亲密关系，那是不可能的事。</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保罗借着运用基督与教会的关系，来比拟基督徒的婚姻应当如何，他指明丈夫特别的责任是作妻子的领袖和保护者，而妻子则蒙召要接受她丈夫的角色（弗五</w:t>
      </w:r>
      <w:r w:rsidRPr="00FB4F78">
        <w:rPr>
          <w:rFonts w:ascii="仿宋" w:eastAsia="仿宋" w:hAnsi="仿宋" w:cs="Helvetica"/>
          <w:color w:val="3E3E3E"/>
        </w:rPr>
        <w:t>21-33</w:t>
      </w:r>
      <w:r w:rsidRPr="00FB4F78">
        <w:rPr>
          <w:rFonts w:ascii="仿宋" w:eastAsia="仿宋" w:hAnsi="仿宋" w:cs="Helvetica" w:hint="eastAsia"/>
          <w:color w:val="3E3E3E"/>
        </w:rPr>
        <w:t>）。然而，角色的不同并不意味着妻子低丈夫一等。夫妻既然都是按着神的形像造的，他们就有相等的尊严和价值。认明了这件事实，夫妻就能相互尊重，一同在此根基上，实践他们角色的关系。</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神恨恶离婚（玛二</w:t>
      </w:r>
      <w:r w:rsidRPr="00FB4F78">
        <w:rPr>
          <w:rFonts w:ascii="仿宋" w:eastAsia="仿宋" w:hAnsi="仿宋" w:cs="Helvetica"/>
          <w:color w:val="3E3E3E"/>
        </w:rPr>
        <w:t>16</w:t>
      </w:r>
      <w:r w:rsidRPr="00FB4F78">
        <w:rPr>
          <w:rFonts w:ascii="仿宋" w:eastAsia="仿宋" w:hAnsi="仿宋" w:cs="Helvetica" w:hint="eastAsia"/>
          <w:color w:val="3E3E3E"/>
        </w:rPr>
        <w:t>），但祂又安排了一套离婚的程序，这是为了保护被离弃的妻子（申廿四</w:t>
      </w:r>
      <w:r w:rsidRPr="00FB4F78">
        <w:rPr>
          <w:rFonts w:ascii="仿宋" w:eastAsia="仿宋" w:hAnsi="仿宋" w:cs="Helvetica"/>
          <w:color w:val="3E3E3E"/>
        </w:rPr>
        <w:t>1-4</w:t>
      </w:r>
      <w:r w:rsidRPr="00FB4F78">
        <w:rPr>
          <w:rFonts w:ascii="仿宋" w:eastAsia="仿宋" w:hAnsi="仿宋" w:cs="Helvetica" w:hint="eastAsia"/>
          <w:color w:val="3E3E3E"/>
        </w:rPr>
        <w:t>）。耶稣说，神这样安排是“因为你们的心硬”（太十九</w:t>
      </w:r>
      <w:r w:rsidRPr="00FB4F78">
        <w:rPr>
          <w:rFonts w:ascii="仿宋" w:eastAsia="仿宋" w:hAnsi="仿宋" w:cs="Helvetica"/>
          <w:color w:val="3E3E3E"/>
        </w:rPr>
        <w:t>8</w:t>
      </w:r>
      <w:r w:rsidRPr="00FB4F78">
        <w:rPr>
          <w:rFonts w:ascii="仿宋" w:eastAsia="仿宋" w:hAnsi="仿宋" w:cs="Helvetica" w:hint="eastAsia"/>
          <w:color w:val="3E3E3E"/>
        </w:rPr>
        <w:t>）。对主在马太福音五章</w:t>
      </w:r>
      <w:r w:rsidRPr="00FB4F78">
        <w:rPr>
          <w:rFonts w:ascii="仿宋" w:eastAsia="仿宋" w:hAnsi="仿宋" w:cs="Helvetica"/>
          <w:color w:val="3E3E3E"/>
        </w:rPr>
        <w:t>31-32</w:t>
      </w:r>
      <w:r w:rsidRPr="00FB4F78">
        <w:rPr>
          <w:rFonts w:ascii="仿宋" w:eastAsia="仿宋" w:hAnsi="仿宋" w:cs="Helvetica" w:hint="eastAsia"/>
          <w:color w:val="3E3E3E"/>
        </w:rPr>
        <w:t>节和十九章</w:t>
      </w:r>
      <w:r w:rsidRPr="00FB4F78">
        <w:rPr>
          <w:rFonts w:ascii="仿宋" w:eastAsia="仿宋" w:hAnsi="仿宋" w:cs="Helvetica"/>
          <w:color w:val="3E3E3E"/>
        </w:rPr>
        <w:t>8-9</w:t>
      </w:r>
      <w:r w:rsidRPr="00FB4F78">
        <w:rPr>
          <w:rFonts w:ascii="仿宋" w:eastAsia="仿宋" w:hAnsi="仿宋" w:cs="Helvetica" w:hint="eastAsia"/>
          <w:color w:val="3E3E3E"/>
        </w:rPr>
        <w:t>节最合宜的领会应是这样的：婚姻的不忠实（犯淫乱罪）破坏了婚约，在这种情况下，离婚是情有可原的（虽然最好还是重归于好）；但是为情节较轻的原因离弃妻子而再娶的人，则是犯了奸淫罪，使他的妻子再嫁时也犯了相同的罪。在这事</w:t>
      </w:r>
      <w:r w:rsidRPr="00FB4F78">
        <w:rPr>
          <w:rFonts w:ascii="仿宋" w:eastAsia="仿宋" w:hAnsi="仿宋" w:cs="Helvetica" w:hint="eastAsia"/>
          <w:color w:val="3E3E3E"/>
        </w:rPr>
        <w:lastRenderedPageBreak/>
        <w:t>上，耶稣不过是要讲明一项原则：所有离婚与再婚的案例都牵连到破坏神对性关系的看法。对于“在怎样的情形下离婚才算是符合律法的”这个问题，主回答了祂的看法。主说，离婚总是叫人遗憾的（太十九</w:t>
      </w:r>
      <w:r w:rsidRPr="00FB4F78">
        <w:rPr>
          <w:rFonts w:ascii="仿宋" w:eastAsia="仿宋" w:hAnsi="仿宋" w:cs="Helvetica"/>
          <w:color w:val="3E3E3E"/>
        </w:rPr>
        <w:t>3-6</w:t>
      </w:r>
      <w:r w:rsidRPr="00FB4F78">
        <w:rPr>
          <w:rFonts w:ascii="仿宋" w:eastAsia="仿宋" w:hAnsi="仿宋" w:cs="Helvetica" w:hint="eastAsia"/>
          <w:color w:val="3E3E3E"/>
        </w:rPr>
        <w:t>），但祂也不否定人的心硬；由此看来，离婚本身虽然总是一种罪恶，但有时候从“两害相权取其轻”的角度来看，也只得许可了。</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保罗说，一个人成为基督徒以后，若遭不信主的配偶离弃，就不再受婚约的“拘束”（林前七</w:t>
      </w:r>
      <w:r w:rsidRPr="00FB4F78">
        <w:rPr>
          <w:rFonts w:ascii="仿宋" w:eastAsia="仿宋" w:hAnsi="仿宋" w:cs="Helvetica"/>
          <w:color w:val="3E3E3E"/>
        </w:rPr>
        <w:t>15</w:t>
      </w:r>
      <w:r w:rsidRPr="00FB4F78">
        <w:rPr>
          <w:rFonts w:ascii="仿宋" w:eastAsia="仿宋" w:hAnsi="仿宋" w:cs="Helvetica" w:hint="eastAsia"/>
          <w:color w:val="3E3E3E"/>
        </w:rPr>
        <w:t>）。这显然是指他</w:t>
      </w:r>
      <w:r w:rsidRPr="00FB4F78">
        <w:rPr>
          <w:rFonts w:ascii="仿宋" w:eastAsia="仿宋" w:hAnsi="仿宋" w:cs="Helvetica"/>
          <w:color w:val="3E3E3E"/>
        </w:rPr>
        <w:t>/</w:t>
      </w:r>
      <w:r w:rsidRPr="00FB4F78">
        <w:rPr>
          <w:rFonts w:ascii="仿宋" w:eastAsia="仿宋" w:hAnsi="仿宋" w:cs="Helvetica" w:hint="eastAsia"/>
          <w:color w:val="3E3E3E"/>
        </w:rPr>
        <w:t>她可视以往的关系为终止了。是否这就使人有权再婚呢？这点人们争论不休，改革宗神学长久以来在这件事上也是意见分歧。</w:t>
      </w:r>
    </w:p>
    <w:p w:rsidR="00041AC7" w:rsidRDefault="00041AC7"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《西敏斯特信仰告白，</w:t>
      </w:r>
      <w:r w:rsidRPr="00FB4F78">
        <w:rPr>
          <w:rFonts w:ascii="仿宋" w:eastAsia="仿宋" w:hAnsi="仿宋" w:cs="Helvetica"/>
          <w:color w:val="3E3E3E"/>
        </w:rPr>
        <w:t>XXIV</w:t>
      </w:r>
      <w:r w:rsidRPr="00FB4F78">
        <w:rPr>
          <w:rFonts w:ascii="仿宋" w:eastAsia="仿宋" w:hAnsi="仿宋" w:cs="Helvetica" w:hint="eastAsia"/>
          <w:color w:val="3E3E3E"/>
        </w:rPr>
        <w:t>．</w:t>
      </w:r>
      <w:r w:rsidRPr="00FB4F78">
        <w:rPr>
          <w:rFonts w:ascii="仿宋" w:eastAsia="仿宋" w:hAnsi="仿宋" w:cs="Helvetica"/>
          <w:color w:val="3E3E3E"/>
        </w:rPr>
        <w:t>5-6</w:t>
      </w:r>
      <w:r w:rsidRPr="00FB4F78">
        <w:rPr>
          <w:rFonts w:ascii="仿宋" w:eastAsia="仿宋" w:hAnsi="仿宋" w:cs="Helvetica" w:hint="eastAsia"/>
          <w:color w:val="3E3E3E"/>
        </w:rPr>
        <w:t>》谨慎明智地说明了大多数改革宗信徒的看法，这些信徒经过几世纪以来对以上所引用之经经文的省思以后，发现他们对离婚一事有如下的共识：</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人在婚后犯奸淫，一旦被发觉，无辜的一方要求解除婚约，乃是正当的。离婚后再另外嫁娶，把犯罪者看为如同死了一般，乃是合法的。</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虽然人的败坏导使他老是寻找理由，无理地将神所配合的夫妻分开，但是只有当人犯了奸淫、或是居心离弃，而教会或政府又无法挽救时，夫妻才有充分理由解除婚约。离婚应当遵照公开与合法的手续办理，而不可任凭当事人自断自行。</w:t>
      </w:r>
    </w:p>
    <w:p w:rsidR="00FB4F78" w:rsidRPr="00FB4F78" w:rsidRDefault="00FB4F78" w:rsidP="009F76C0">
      <w:pPr>
        <w:spacing w:after="0"/>
        <w:contextualSpacing/>
        <w:mirrorIndents/>
        <w:rPr>
          <w:rFonts w:ascii="仿宋" w:eastAsia="仿宋" w:hAnsi="仿宋"/>
          <w:sz w:val="24"/>
          <w:szCs w:val="24"/>
        </w:rPr>
      </w:pPr>
    </w:p>
    <w:p w:rsidR="00FB4F78" w:rsidRPr="00FB4F78" w:rsidRDefault="00FB4F78" w:rsidP="009F76C0">
      <w:pPr>
        <w:spacing w:after="0"/>
        <w:contextualSpacing/>
        <w:mirrorIndents/>
        <w:rPr>
          <w:rFonts w:ascii="仿宋" w:eastAsia="仿宋" w:hAnsi="仿宋"/>
          <w:sz w:val="24"/>
          <w:szCs w:val="24"/>
        </w:rPr>
      </w:pPr>
    </w:p>
    <w:p w:rsidR="00FB4F78" w:rsidRPr="00041AC7" w:rsidRDefault="00041AC7" w:rsidP="009F76C0">
      <w:pPr>
        <w:pStyle w:val="Heading3"/>
        <w:spacing w:before="0" w:beforeAutospacing="0" w:after="0" w:afterAutospacing="0"/>
        <w:contextualSpacing/>
        <w:mirrorIndents/>
        <w:rPr>
          <w:rFonts w:ascii="仿宋" w:eastAsia="仿宋" w:hAnsi="仿宋" w:cs="Helvetica"/>
          <w:bCs w:val="0"/>
          <w:color w:val="3E3E3E"/>
          <w:sz w:val="24"/>
          <w:szCs w:val="24"/>
        </w:rPr>
      </w:pPr>
      <w:r w:rsidRPr="00041AC7">
        <w:rPr>
          <w:rFonts w:ascii="仿宋" w:eastAsia="仿宋" w:hAnsi="仿宋" w:cs="Helvetica" w:hint="eastAsia"/>
          <w:bCs w:val="0"/>
          <w:color w:val="3E3E3E"/>
          <w:sz w:val="24"/>
          <w:szCs w:val="24"/>
        </w:rPr>
        <w:t>84</w:t>
      </w:r>
      <w:r w:rsidRPr="00041AC7">
        <w:rPr>
          <w:rFonts w:ascii="仿宋" w:eastAsia="仿宋" w:hAnsi="仿宋" w:cs="Helvetica"/>
          <w:bCs w:val="0"/>
          <w:color w:val="3E3E3E"/>
          <w:sz w:val="24"/>
          <w:szCs w:val="24"/>
        </w:rPr>
        <w:t xml:space="preserve"> </w:t>
      </w:r>
      <w:r w:rsidR="00FB4F78" w:rsidRPr="00041AC7">
        <w:rPr>
          <w:rFonts w:ascii="仿宋" w:eastAsia="仿宋" w:hAnsi="仿宋" w:cs="Helvetica"/>
          <w:bCs w:val="0"/>
          <w:color w:val="3E3E3E"/>
          <w:sz w:val="24"/>
          <w:szCs w:val="24"/>
        </w:rPr>
        <w:t>家庭</w:t>
      </w:r>
    </w:p>
    <w:p w:rsidR="00041AC7" w:rsidRDefault="00041AC7" w:rsidP="009F76C0">
      <w:pPr>
        <w:pStyle w:val="NormalWeb"/>
        <w:spacing w:before="0" w:beforeAutospacing="0" w:after="0" w:afterAutospacing="0"/>
        <w:contextualSpacing/>
        <w:mirrorIndents/>
        <w:jc w:val="center"/>
        <w:rPr>
          <w:rStyle w:val="Strong"/>
          <w:rFonts w:ascii="仿宋" w:eastAsia="仿宋" w:hAnsi="仿宋" w:cs="Helvetica"/>
          <w:color w:val="3E3E3E"/>
        </w:rPr>
      </w:pPr>
    </w:p>
    <w:p w:rsidR="00FB4F78" w:rsidRPr="00FB4F78" w:rsidRDefault="00FB4F78" w:rsidP="009F76C0">
      <w:pPr>
        <w:pStyle w:val="NormalWeb"/>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基督徒的家乃一属灵单元</w:t>
      </w:r>
    </w:p>
    <w:p w:rsidR="00FB4F78" w:rsidRPr="00FB4F78" w:rsidRDefault="00FB4F78" w:rsidP="00041AC7">
      <w:pPr>
        <w:pStyle w:val="NormalWeb"/>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又当存敬畏基督的心，彼此顺服。 （弗五21）</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家庭（指家人，包括双亲、小孩，不论其外有无亲戚、朋友和仆人）是人类最古老、最基本的制度。圣经强调家庭的重要性，视它为一属灵单元，又是培训人有成熟品格的场所。</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家庭有其自身内在的权威的结构——丈夫是妻子的头，而父母则是小孩的领导。所有的领导权都应以服事的型态出现，而非作一暴政者，而且家中领导权的角色得在爱中付诸实践（弗五</w:t>
      </w:r>
      <w:r w:rsidRPr="00FB4F78">
        <w:rPr>
          <w:rFonts w:ascii="仿宋" w:eastAsia="仿宋" w:hAnsi="仿宋" w:cs="Helvetica"/>
          <w:color w:val="3E3E3E"/>
        </w:rPr>
        <w:t>22至</w:t>
      </w:r>
      <w:r w:rsidRPr="00FB4F78">
        <w:rPr>
          <w:rFonts w:ascii="仿宋" w:eastAsia="仿宋" w:hAnsi="仿宋" w:cs="Helvetica" w:hint="eastAsia"/>
          <w:color w:val="3E3E3E"/>
        </w:rPr>
        <w:t>六</w:t>
      </w:r>
      <w:r w:rsidRPr="00FB4F78">
        <w:rPr>
          <w:rFonts w:ascii="仿宋" w:eastAsia="仿宋" w:hAnsi="仿宋" w:cs="Helvetica"/>
          <w:color w:val="3E3E3E"/>
        </w:rPr>
        <w:t>4</w:t>
      </w:r>
      <w:r w:rsidRPr="00FB4F78">
        <w:rPr>
          <w:rFonts w:ascii="仿宋" w:eastAsia="仿宋" w:hAnsi="仿宋" w:cs="Helvetica" w:hint="eastAsia"/>
          <w:color w:val="3E3E3E"/>
        </w:rPr>
        <w:t>；西三</w:t>
      </w:r>
      <w:r w:rsidRPr="00FB4F78">
        <w:rPr>
          <w:rFonts w:ascii="仿宋" w:eastAsia="仿宋" w:hAnsi="仿宋" w:cs="Helvetica"/>
          <w:color w:val="3E3E3E"/>
        </w:rPr>
        <w:t>18-21</w:t>
      </w:r>
      <w:r w:rsidRPr="00FB4F78">
        <w:rPr>
          <w:rFonts w:ascii="仿宋" w:eastAsia="仿宋" w:hAnsi="仿宋" w:cs="Helvetica" w:hint="eastAsia"/>
          <w:color w:val="3E3E3E"/>
        </w:rPr>
        <w:t>；彼前三</w:t>
      </w:r>
      <w:r w:rsidRPr="00FB4F78">
        <w:rPr>
          <w:rFonts w:ascii="仿宋" w:eastAsia="仿宋" w:hAnsi="仿宋" w:cs="Helvetica"/>
          <w:color w:val="3E3E3E"/>
        </w:rPr>
        <w:t>1-7</w:t>
      </w:r>
      <w:r w:rsidRPr="00FB4F78">
        <w:rPr>
          <w:rFonts w:ascii="仿宋" w:eastAsia="仿宋" w:hAnsi="仿宋" w:cs="Helvetica" w:hint="eastAsia"/>
          <w:color w:val="3E3E3E"/>
        </w:rPr>
        <w:t>）。十诫中的第四诫要求家中的头要领导全家守安息日；第五诫要求小孩敬重并顺服他们的父母（出廿</w:t>
      </w:r>
      <w:r w:rsidRPr="00FB4F78">
        <w:rPr>
          <w:rFonts w:ascii="仿宋" w:eastAsia="仿宋" w:hAnsi="仿宋" w:cs="Helvetica"/>
          <w:color w:val="3E3E3E"/>
        </w:rPr>
        <w:t>8-12</w:t>
      </w:r>
      <w:r w:rsidRPr="00FB4F78">
        <w:rPr>
          <w:rFonts w:ascii="仿宋" w:eastAsia="仿宋" w:hAnsi="仿宋" w:cs="Helvetica" w:hint="eastAsia"/>
          <w:color w:val="3E3E3E"/>
        </w:rPr>
        <w:t>；弗六</w:t>
      </w:r>
      <w:r w:rsidRPr="00FB4F78">
        <w:rPr>
          <w:rFonts w:ascii="仿宋" w:eastAsia="仿宋" w:hAnsi="仿宋" w:cs="Helvetica"/>
          <w:color w:val="3E3E3E"/>
        </w:rPr>
        <w:t>1-3</w:t>
      </w:r>
      <w:r w:rsidRPr="00FB4F78">
        <w:rPr>
          <w:rFonts w:ascii="仿宋" w:eastAsia="仿宋" w:hAnsi="仿宋" w:cs="Helvetica" w:hint="eastAsia"/>
          <w:color w:val="3E3E3E"/>
        </w:rPr>
        <w:t>）。耶稣自己也摆下了好榜样（路二</w:t>
      </w:r>
      <w:r w:rsidRPr="00FB4F78">
        <w:rPr>
          <w:rFonts w:ascii="仿宋" w:eastAsia="仿宋" w:hAnsi="仿宋" w:cs="Helvetica"/>
          <w:color w:val="3E3E3E"/>
        </w:rPr>
        <w:t>51</w:t>
      </w:r>
      <w:r w:rsidRPr="00FB4F78">
        <w:rPr>
          <w:rFonts w:ascii="仿宋" w:eastAsia="仿宋" w:hAnsi="仿宋" w:cs="Helvetica" w:hint="eastAsia"/>
          <w:color w:val="3E3E3E"/>
        </w:rPr>
        <w:t>）。日后，祂强烈地反对人以敬虔为借口，来逃避自己对父母应尽之责（可七</w:t>
      </w:r>
      <w:r w:rsidRPr="00FB4F78">
        <w:rPr>
          <w:rFonts w:ascii="仿宋" w:eastAsia="仿宋" w:hAnsi="仿宋" w:cs="Helvetica"/>
          <w:color w:val="3E3E3E"/>
        </w:rPr>
        <w:t>6-13</w:t>
      </w:r>
      <w:r w:rsidRPr="00FB4F78">
        <w:rPr>
          <w:rFonts w:ascii="仿宋" w:eastAsia="仿宋" w:hAnsi="仿宋" w:cs="Helvetica" w:hint="eastAsia"/>
          <w:color w:val="3E3E3E"/>
        </w:rPr>
        <w:t>）；祂自己死前做的最后一件事，就是为祂母亲未来的生活作好安排（约十九</w:t>
      </w:r>
      <w:r w:rsidRPr="00FB4F78">
        <w:rPr>
          <w:rFonts w:ascii="仿宋" w:eastAsia="仿宋" w:hAnsi="仿宋" w:cs="Helvetica"/>
          <w:color w:val="3E3E3E"/>
        </w:rPr>
        <w:t>25-27</w:t>
      </w:r>
      <w:r w:rsidRPr="00FB4F78">
        <w:rPr>
          <w:rFonts w:ascii="仿宋" w:eastAsia="仿宋" w:hAnsi="仿宋" w:cs="Helvetica" w:hint="eastAsia"/>
          <w:color w:val="3E3E3E"/>
        </w:rPr>
        <w:t>）。</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家庭是教导、学习有关神和敬虔道理的社区。小孩一定要受这方面的教导（创十八</w:t>
      </w:r>
      <w:r w:rsidRPr="00FB4F78">
        <w:rPr>
          <w:rFonts w:ascii="仿宋" w:eastAsia="仿宋" w:hAnsi="仿宋" w:cs="Helvetica"/>
          <w:color w:val="3E3E3E"/>
        </w:rPr>
        <w:t>18-19</w:t>
      </w:r>
      <w:r w:rsidRPr="00FB4F78">
        <w:rPr>
          <w:rFonts w:ascii="仿宋" w:eastAsia="仿宋" w:hAnsi="仿宋" w:cs="Helvetica" w:hint="eastAsia"/>
          <w:color w:val="3E3E3E"/>
        </w:rPr>
        <w:t>；申四</w:t>
      </w:r>
      <w:r w:rsidRPr="00FB4F78">
        <w:rPr>
          <w:rFonts w:ascii="仿宋" w:eastAsia="仿宋" w:hAnsi="仿宋" w:cs="Helvetica"/>
          <w:color w:val="3E3E3E"/>
        </w:rPr>
        <w:t>9</w:t>
      </w:r>
      <w:r w:rsidRPr="00FB4F78">
        <w:rPr>
          <w:rFonts w:ascii="仿宋" w:eastAsia="仿宋" w:hAnsi="仿宋" w:cs="Helvetica" w:hint="eastAsia"/>
          <w:color w:val="3E3E3E"/>
        </w:rPr>
        <w:t>；六</w:t>
      </w:r>
      <w:r w:rsidRPr="00FB4F78">
        <w:rPr>
          <w:rFonts w:ascii="仿宋" w:eastAsia="仿宋" w:hAnsi="仿宋" w:cs="Helvetica"/>
          <w:color w:val="3E3E3E"/>
        </w:rPr>
        <w:t>6-8</w:t>
      </w:r>
      <w:r w:rsidRPr="00FB4F78">
        <w:rPr>
          <w:rFonts w:ascii="仿宋" w:eastAsia="仿宋" w:hAnsi="仿宋" w:cs="Helvetica" w:hint="eastAsia"/>
          <w:color w:val="3E3E3E"/>
        </w:rPr>
        <w:t>；十一</w:t>
      </w:r>
      <w:r w:rsidRPr="00FB4F78">
        <w:rPr>
          <w:rFonts w:ascii="仿宋" w:eastAsia="仿宋" w:hAnsi="仿宋" w:cs="Helvetica"/>
          <w:color w:val="3E3E3E"/>
        </w:rPr>
        <w:t>18-21</w:t>
      </w:r>
      <w:r w:rsidRPr="00FB4F78">
        <w:rPr>
          <w:rFonts w:ascii="仿宋" w:eastAsia="仿宋" w:hAnsi="仿宋" w:cs="Helvetica" w:hint="eastAsia"/>
          <w:color w:val="3E3E3E"/>
        </w:rPr>
        <w:t>；箴廿二</w:t>
      </w:r>
      <w:r w:rsidRPr="00FB4F78">
        <w:rPr>
          <w:rFonts w:ascii="仿宋" w:eastAsia="仿宋" w:hAnsi="仿宋" w:cs="Helvetica"/>
          <w:color w:val="3E3E3E"/>
        </w:rPr>
        <w:t>6</w:t>
      </w:r>
      <w:r w:rsidRPr="00FB4F78">
        <w:rPr>
          <w:rFonts w:ascii="仿宋" w:eastAsia="仿宋" w:hAnsi="仿宋" w:cs="Helvetica" w:hint="eastAsia"/>
          <w:color w:val="3E3E3E"/>
        </w:rPr>
        <w:t>；弗六</w:t>
      </w:r>
      <w:r w:rsidRPr="00FB4F78">
        <w:rPr>
          <w:rFonts w:ascii="仿宋" w:eastAsia="仿宋" w:hAnsi="仿宋" w:cs="Helvetica"/>
          <w:color w:val="3E3E3E"/>
        </w:rPr>
        <w:t>4</w:t>
      </w:r>
      <w:r w:rsidRPr="00FB4F78">
        <w:rPr>
          <w:rFonts w:ascii="仿宋" w:eastAsia="仿宋" w:hAnsi="仿宋" w:cs="Helvetica" w:hint="eastAsia"/>
          <w:color w:val="3E3E3E"/>
        </w:rPr>
        <w:t>）；且要受激励把这些教训当作生活的根基好好学习（箴一</w:t>
      </w:r>
      <w:r w:rsidRPr="00FB4F78">
        <w:rPr>
          <w:rFonts w:ascii="仿宋" w:eastAsia="仿宋" w:hAnsi="仿宋" w:cs="Helvetica"/>
          <w:color w:val="3E3E3E"/>
        </w:rPr>
        <w:t>8</w:t>
      </w:r>
      <w:r w:rsidRPr="00FB4F78">
        <w:rPr>
          <w:rFonts w:ascii="仿宋" w:eastAsia="仿宋" w:hAnsi="仿宋" w:cs="Helvetica" w:hint="eastAsia"/>
          <w:color w:val="3E3E3E"/>
        </w:rPr>
        <w:t>；六</w:t>
      </w:r>
      <w:r w:rsidRPr="00FB4F78">
        <w:rPr>
          <w:rFonts w:ascii="仿宋" w:eastAsia="仿宋" w:hAnsi="仿宋" w:cs="Helvetica"/>
          <w:color w:val="3E3E3E"/>
        </w:rPr>
        <w:t>20</w:t>
      </w:r>
      <w:r w:rsidRPr="00FB4F78">
        <w:rPr>
          <w:rFonts w:ascii="仿宋" w:eastAsia="仿宋" w:hAnsi="仿宋" w:cs="Helvetica" w:hint="eastAsia"/>
          <w:color w:val="3E3E3E"/>
        </w:rPr>
        <w:t>）。管教是指引和矫正的训练，为着引领孩子离开孩童无知的行为，拥有谨慎自守的智慧，这样的管教是不可或缺的（箴十三</w:t>
      </w:r>
      <w:r w:rsidRPr="00FB4F78">
        <w:rPr>
          <w:rFonts w:ascii="仿宋" w:eastAsia="仿宋" w:hAnsi="仿宋" w:cs="Helvetica"/>
          <w:color w:val="3E3E3E"/>
        </w:rPr>
        <w:t>24</w:t>
      </w:r>
      <w:r w:rsidRPr="00FB4F78">
        <w:rPr>
          <w:rFonts w:ascii="仿宋" w:eastAsia="仿宋" w:hAnsi="仿宋" w:cs="Helvetica" w:hint="eastAsia"/>
          <w:color w:val="3E3E3E"/>
        </w:rPr>
        <w:t>；十九</w:t>
      </w:r>
      <w:r w:rsidRPr="00FB4F78">
        <w:rPr>
          <w:rFonts w:ascii="仿宋" w:eastAsia="仿宋" w:hAnsi="仿宋" w:cs="Helvetica"/>
          <w:color w:val="3E3E3E"/>
        </w:rPr>
        <w:t>18</w:t>
      </w:r>
      <w:r w:rsidRPr="00FB4F78">
        <w:rPr>
          <w:rFonts w:ascii="仿宋" w:eastAsia="仿宋" w:hAnsi="仿宋" w:cs="Helvetica" w:hint="eastAsia"/>
          <w:color w:val="3E3E3E"/>
        </w:rPr>
        <w:t>；廿二</w:t>
      </w:r>
      <w:r w:rsidRPr="00FB4F78">
        <w:rPr>
          <w:rFonts w:ascii="仿宋" w:eastAsia="仿宋" w:hAnsi="仿宋" w:cs="Helvetica"/>
          <w:color w:val="3E3E3E"/>
        </w:rPr>
        <w:t>15</w:t>
      </w:r>
      <w:r w:rsidRPr="00FB4F78">
        <w:rPr>
          <w:rFonts w:ascii="仿宋" w:eastAsia="仿宋" w:hAnsi="仿宋" w:cs="Helvetica" w:hint="eastAsia"/>
          <w:color w:val="3E3E3E"/>
        </w:rPr>
        <w:t>；廿三</w:t>
      </w:r>
      <w:r w:rsidRPr="00FB4F78">
        <w:rPr>
          <w:rFonts w:ascii="仿宋" w:eastAsia="仿宋" w:hAnsi="仿宋" w:cs="Helvetica"/>
          <w:color w:val="3E3E3E"/>
        </w:rPr>
        <w:t>13-14</w:t>
      </w:r>
      <w:r w:rsidRPr="00FB4F78">
        <w:rPr>
          <w:rFonts w:ascii="仿宋" w:eastAsia="仿宋" w:hAnsi="仿宋" w:cs="Helvetica" w:hint="eastAsia"/>
          <w:color w:val="3E3E3E"/>
        </w:rPr>
        <w:t>；廿九</w:t>
      </w:r>
      <w:r w:rsidRPr="00FB4F78">
        <w:rPr>
          <w:rFonts w:ascii="仿宋" w:eastAsia="仿宋" w:hAnsi="仿宋" w:cs="Helvetica"/>
          <w:color w:val="3E3E3E"/>
        </w:rPr>
        <w:t>15</w:t>
      </w:r>
      <w:r w:rsidRPr="00FB4F78">
        <w:rPr>
          <w:rFonts w:ascii="仿宋" w:eastAsia="仿宋" w:hAnsi="仿宋" w:cs="Helvetica" w:hint="eastAsia"/>
          <w:color w:val="3E3E3E"/>
        </w:rPr>
        <w:t>，</w:t>
      </w:r>
      <w:r w:rsidRPr="00FB4F78">
        <w:rPr>
          <w:rFonts w:ascii="仿宋" w:eastAsia="仿宋" w:hAnsi="仿宋" w:cs="Helvetica"/>
          <w:color w:val="3E3E3E"/>
        </w:rPr>
        <w:t>17</w:t>
      </w:r>
      <w:r w:rsidRPr="00FB4F78">
        <w:rPr>
          <w:rFonts w:ascii="仿宋" w:eastAsia="仿宋" w:hAnsi="仿宋" w:cs="Helvetica" w:hint="eastAsia"/>
          <w:color w:val="3E3E3E"/>
        </w:rPr>
        <w:t>）。正如同神家中的管教是有目的、是凭着爱心执行的（箴三</w:t>
      </w:r>
      <w:r w:rsidRPr="00FB4F78">
        <w:rPr>
          <w:rFonts w:ascii="仿宋" w:eastAsia="仿宋" w:hAnsi="仿宋" w:cs="Helvetica"/>
          <w:color w:val="3E3E3E"/>
        </w:rPr>
        <w:t>11-12</w:t>
      </w:r>
      <w:r w:rsidRPr="00FB4F78">
        <w:rPr>
          <w:rFonts w:ascii="仿宋" w:eastAsia="仿宋" w:hAnsi="仿宋" w:cs="Helvetica" w:hint="eastAsia"/>
          <w:color w:val="3E3E3E"/>
        </w:rPr>
        <w:t>；来十二</w:t>
      </w:r>
      <w:r w:rsidRPr="00FB4F78">
        <w:rPr>
          <w:rFonts w:ascii="仿宋" w:eastAsia="仿宋" w:hAnsi="仿宋" w:cs="Helvetica"/>
          <w:color w:val="3E3E3E"/>
        </w:rPr>
        <w:t>5-11</w:t>
      </w:r>
      <w:r w:rsidRPr="00FB4F78">
        <w:rPr>
          <w:rFonts w:ascii="仿宋" w:eastAsia="仿宋" w:hAnsi="仿宋" w:cs="Helvetica" w:hint="eastAsia"/>
          <w:color w:val="3E3E3E"/>
        </w:rPr>
        <w:t>），世人家中的管教也必须如此。</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lastRenderedPageBreak/>
        <w:t>家庭应视为属灵的单元来运作。旧约时代的逾越节就是一个以家庭为单元而举行的活动（出十二</w:t>
      </w:r>
      <w:r w:rsidRPr="00FB4F78">
        <w:rPr>
          <w:rFonts w:ascii="仿宋" w:eastAsia="仿宋" w:hAnsi="仿宋" w:cs="Helvetica"/>
          <w:color w:val="3E3E3E"/>
        </w:rPr>
        <w:t>3</w:t>
      </w:r>
      <w:r w:rsidRPr="00FB4F78">
        <w:rPr>
          <w:rFonts w:ascii="仿宋" w:eastAsia="仿宋" w:hAnsi="仿宋" w:cs="Helvetica" w:hint="eastAsia"/>
          <w:color w:val="3E3E3E"/>
        </w:rPr>
        <w:t>）。当约书亚说：“至于我和我家，我们必定事奉耶和华”（书廿四</w:t>
      </w:r>
      <w:r w:rsidRPr="00FB4F78">
        <w:rPr>
          <w:rFonts w:ascii="仿宋" w:eastAsia="仿宋" w:hAnsi="仿宋" w:cs="Helvetica"/>
          <w:color w:val="3E3E3E"/>
        </w:rPr>
        <w:t>15</w:t>
      </w:r>
      <w:r w:rsidRPr="00FB4F78">
        <w:rPr>
          <w:rFonts w:ascii="仿宋" w:eastAsia="仿宋" w:hAnsi="仿宋" w:cs="Helvetica" w:hint="eastAsia"/>
          <w:color w:val="3E3E3E"/>
        </w:rPr>
        <w:t>），他就设下了一个榜样。在新约时代，家也成了基督徒委身的单元（徒十一</w:t>
      </w:r>
      <w:r w:rsidRPr="00FB4F78">
        <w:rPr>
          <w:rFonts w:ascii="仿宋" w:eastAsia="仿宋" w:hAnsi="仿宋" w:cs="Helvetica"/>
          <w:color w:val="3E3E3E"/>
        </w:rPr>
        <w:t>14</w:t>
      </w:r>
      <w:r w:rsidRPr="00FB4F78">
        <w:rPr>
          <w:rFonts w:ascii="仿宋" w:eastAsia="仿宋" w:hAnsi="仿宋" w:cs="Helvetica" w:hint="eastAsia"/>
          <w:color w:val="3E3E3E"/>
        </w:rPr>
        <w:t>；十六</w:t>
      </w:r>
      <w:r w:rsidRPr="00FB4F78">
        <w:rPr>
          <w:rFonts w:ascii="仿宋" w:eastAsia="仿宋" w:hAnsi="仿宋" w:cs="Helvetica"/>
          <w:color w:val="3E3E3E"/>
        </w:rPr>
        <w:t>15</w:t>
      </w:r>
      <w:r w:rsidRPr="00FB4F78">
        <w:rPr>
          <w:rFonts w:ascii="仿宋" w:eastAsia="仿宋" w:hAnsi="仿宋" w:cs="Helvetica" w:hint="eastAsia"/>
          <w:color w:val="3E3E3E"/>
        </w:rPr>
        <w:t>，</w:t>
      </w:r>
      <w:r w:rsidRPr="00FB4F78">
        <w:rPr>
          <w:rFonts w:ascii="仿宋" w:eastAsia="仿宋" w:hAnsi="仿宋" w:cs="Helvetica"/>
          <w:color w:val="3E3E3E"/>
        </w:rPr>
        <w:t>31-33</w:t>
      </w:r>
      <w:r w:rsidRPr="00FB4F78">
        <w:rPr>
          <w:rFonts w:ascii="仿宋" w:eastAsia="仿宋" w:hAnsi="仿宋" w:cs="Helvetica" w:hint="eastAsia"/>
          <w:color w:val="3E3E3E"/>
        </w:rPr>
        <w:t>；林前一</w:t>
      </w:r>
      <w:r w:rsidRPr="00FB4F78">
        <w:rPr>
          <w:rFonts w:ascii="仿宋" w:eastAsia="仿宋" w:hAnsi="仿宋" w:cs="Helvetica"/>
          <w:color w:val="3E3E3E"/>
        </w:rPr>
        <w:t>16</w:t>
      </w:r>
      <w:r w:rsidRPr="00FB4F78">
        <w:rPr>
          <w:rFonts w:ascii="仿宋" w:eastAsia="仿宋" w:hAnsi="仿宋" w:cs="Helvetica" w:hint="eastAsia"/>
          <w:color w:val="3E3E3E"/>
        </w:rPr>
        <w:t>）。担任教会职务的候选人，要看他们是否善于治理自己的家，来评估他们的适任与否（提前三</w:t>
      </w:r>
      <w:r w:rsidRPr="00FB4F78">
        <w:rPr>
          <w:rFonts w:ascii="仿宋" w:eastAsia="仿宋" w:hAnsi="仿宋" w:cs="Helvetica"/>
          <w:color w:val="3E3E3E"/>
        </w:rPr>
        <w:t>4-5</w:t>
      </w:r>
      <w:r w:rsidRPr="00FB4F78">
        <w:rPr>
          <w:rFonts w:ascii="仿宋" w:eastAsia="仿宋" w:hAnsi="仿宋" w:cs="Helvetica" w:hint="eastAsia"/>
          <w:color w:val="3E3E3E"/>
        </w:rPr>
        <w:t>，</w:t>
      </w:r>
      <w:r w:rsidRPr="00FB4F78">
        <w:rPr>
          <w:rFonts w:ascii="仿宋" w:eastAsia="仿宋" w:hAnsi="仿宋" w:cs="Helvetica"/>
          <w:color w:val="3E3E3E"/>
        </w:rPr>
        <w:t>12</w:t>
      </w:r>
      <w:r w:rsidRPr="00FB4F78">
        <w:rPr>
          <w:rFonts w:ascii="仿宋" w:eastAsia="仿宋" w:hAnsi="仿宋" w:cs="Helvetica" w:hint="eastAsia"/>
          <w:color w:val="3E3E3E"/>
        </w:rPr>
        <w:t>；多一</w:t>
      </w:r>
      <w:r w:rsidRPr="00FB4F78">
        <w:rPr>
          <w:rFonts w:ascii="仿宋" w:eastAsia="仿宋" w:hAnsi="仿宋" w:cs="Helvetica"/>
          <w:color w:val="3E3E3E"/>
        </w:rPr>
        <w:t>6</w:t>
      </w:r>
      <w:r w:rsidRPr="00FB4F78">
        <w:rPr>
          <w:rFonts w:ascii="仿宋" w:eastAsia="仿宋" w:hAnsi="仿宋" w:cs="Helvetica" w:hint="eastAsia"/>
          <w:color w:val="3E3E3E"/>
        </w:rPr>
        <w:t>）。</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当我们服事神的时候，建造稳固的家庭生活，永远应是我们的努力重点。</w:t>
      </w:r>
    </w:p>
    <w:p w:rsidR="00FB4F78" w:rsidRPr="00FB4F78" w:rsidRDefault="00FB4F78" w:rsidP="009F76C0">
      <w:pPr>
        <w:spacing w:after="0"/>
        <w:contextualSpacing/>
        <w:mirrorIndents/>
        <w:rPr>
          <w:rFonts w:ascii="仿宋" w:eastAsia="仿宋" w:hAnsi="仿宋"/>
          <w:sz w:val="24"/>
          <w:szCs w:val="24"/>
        </w:rPr>
      </w:pPr>
    </w:p>
    <w:p w:rsidR="00FB4F78" w:rsidRPr="00FB4F78" w:rsidRDefault="00FB4F78" w:rsidP="009F76C0">
      <w:pPr>
        <w:spacing w:after="0"/>
        <w:contextualSpacing/>
        <w:mirrorIndents/>
        <w:rPr>
          <w:rFonts w:ascii="仿宋" w:eastAsia="仿宋" w:hAnsi="仿宋"/>
          <w:sz w:val="24"/>
          <w:szCs w:val="24"/>
        </w:rPr>
      </w:pPr>
    </w:p>
    <w:p w:rsidR="00FB4F78" w:rsidRPr="00041AC7" w:rsidRDefault="00041AC7" w:rsidP="009F76C0">
      <w:pPr>
        <w:pStyle w:val="Heading3"/>
        <w:spacing w:before="0" w:beforeAutospacing="0" w:after="0" w:afterAutospacing="0"/>
        <w:contextualSpacing/>
        <w:mirrorIndents/>
        <w:rPr>
          <w:rFonts w:ascii="仿宋" w:eastAsia="仿宋" w:hAnsi="仿宋" w:cs="Helvetica"/>
          <w:bCs w:val="0"/>
          <w:color w:val="3E3E3E"/>
          <w:sz w:val="24"/>
          <w:szCs w:val="24"/>
        </w:rPr>
      </w:pPr>
      <w:r w:rsidRPr="00041AC7">
        <w:rPr>
          <w:rFonts w:ascii="仿宋" w:eastAsia="仿宋" w:hAnsi="仿宋" w:cs="Helvetica" w:hint="eastAsia"/>
          <w:bCs w:val="0"/>
          <w:color w:val="3E3E3E"/>
          <w:sz w:val="24"/>
          <w:szCs w:val="24"/>
        </w:rPr>
        <w:t xml:space="preserve">85 </w:t>
      </w:r>
      <w:r w:rsidR="00FB4F78" w:rsidRPr="00041AC7">
        <w:rPr>
          <w:rFonts w:ascii="仿宋" w:eastAsia="仿宋" w:hAnsi="仿宋" w:cs="Helvetica"/>
          <w:bCs w:val="0"/>
          <w:color w:val="3E3E3E"/>
          <w:sz w:val="24"/>
          <w:szCs w:val="24"/>
        </w:rPr>
        <w:t>世界</w:t>
      </w:r>
    </w:p>
    <w:p w:rsidR="00041AC7" w:rsidRDefault="00041AC7" w:rsidP="009F76C0">
      <w:pPr>
        <w:pStyle w:val="NormalWeb"/>
        <w:spacing w:before="0" w:beforeAutospacing="0" w:after="0" w:afterAutospacing="0"/>
        <w:contextualSpacing/>
        <w:mirrorIndents/>
        <w:jc w:val="center"/>
        <w:rPr>
          <w:rStyle w:val="Strong"/>
          <w:rFonts w:ascii="仿宋" w:eastAsia="仿宋" w:hAnsi="仿宋" w:cs="Helvetica"/>
          <w:color w:val="3E3E3E"/>
        </w:rPr>
      </w:pPr>
    </w:p>
    <w:p w:rsidR="00FB4F78" w:rsidRPr="00FB4F78" w:rsidRDefault="00FB4F78" w:rsidP="009F76C0">
      <w:pPr>
        <w:pStyle w:val="NormalWeb"/>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基督徒在社会中服务并改造它</w:t>
      </w:r>
    </w:p>
    <w:p w:rsidR="00FB4F78" w:rsidRPr="00FB4F78" w:rsidRDefault="00FB4F78" w:rsidP="00041AC7">
      <w:pPr>
        <w:pStyle w:val="NormalWeb"/>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你们若是与基督同死，脱离了世上的小学，为什么仍像在世俗中活着，服从那“不可拿！不可尝！不可摸！”等类的规条呢？这都是照人所吩咐、所教导的。说到这一切，正用的时候就都败坏了。 （西二20-22）</w:t>
      </w:r>
    </w:p>
    <w:p w:rsidR="00041AC7" w:rsidRDefault="00041AC7"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世界”一词在新约圣经里，有时其意思和在旧约圣经里是一样的，即指地球——神所创造那美好自然的秩序。不过一般说来，它通常是用来指人类整体，即现今已堕入罪恶和道德的乱序中，变得极端反对神、极端邪恶的世人。偶而这两种意思也会混在一块儿使用，以至只要提到世界这个字，就带有乖僻之人滥用受造之物，引发罪恶感、羞耻感的复杂意味。</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主差遣基督徒到这世界来（约十七</w:t>
      </w:r>
      <w:r w:rsidRPr="00FB4F78">
        <w:rPr>
          <w:rFonts w:ascii="仿宋" w:eastAsia="仿宋" w:hAnsi="仿宋" w:cs="Helvetica"/>
          <w:color w:val="3E3E3E"/>
        </w:rPr>
        <w:t>18</w:t>
      </w:r>
      <w:r w:rsidRPr="00FB4F78">
        <w:rPr>
          <w:rFonts w:ascii="仿宋" w:eastAsia="仿宋" w:hAnsi="仿宋" w:cs="Helvetica" w:hint="eastAsia"/>
          <w:color w:val="3E3E3E"/>
        </w:rPr>
        <w:t>），为要向这世界见证神所立的基督和祂的国度（太廿四</w:t>
      </w:r>
      <w:r w:rsidRPr="00FB4F78">
        <w:rPr>
          <w:rFonts w:ascii="仿宋" w:eastAsia="仿宋" w:hAnsi="仿宋" w:cs="Helvetica"/>
          <w:color w:val="3E3E3E"/>
        </w:rPr>
        <w:t>14</w:t>
      </w:r>
      <w:r w:rsidRPr="00FB4F78">
        <w:rPr>
          <w:rFonts w:ascii="仿宋" w:eastAsia="仿宋" w:hAnsi="仿宋" w:cs="Helvetica" w:hint="eastAsia"/>
          <w:color w:val="3E3E3E"/>
        </w:rPr>
        <w:t>；另参罗十</w:t>
      </w:r>
      <w:r w:rsidRPr="00FB4F78">
        <w:rPr>
          <w:rFonts w:ascii="仿宋" w:eastAsia="仿宋" w:hAnsi="仿宋" w:cs="Helvetica"/>
          <w:color w:val="3E3E3E"/>
        </w:rPr>
        <w:t>18</w:t>
      </w:r>
      <w:r w:rsidRPr="00FB4F78">
        <w:rPr>
          <w:rFonts w:ascii="仿宋" w:eastAsia="仿宋" w:hAnsi="仿宋" w:cs="Helvetica" w:hint="eastAsia"/>
          <w:color w:val="3E3E3E"/>
        </w:rPr>
        <w:t>；西一</w:t>
      </w:r>
      <w:r w:rsidRPr="00FB4F78">
        <w:rPr>
          <w:rFonts w:ascii="仿宋" w:eastAsia="仿宋" w:hAnsi="仿宋" w:cs="Helvetica"/>
          <w:color w:val="3E3E3E"/>
        </w:rPr>
        <w:t>6</w:t>
      </w:r>
      <w:r w:rsidRPr="00FB4F78">
        <w:rPr>
          <w:rFonts w:ascii="仿宋" w:eastAsia="仿宋" w:hAnsi="仿宋" w:cs="Helvetica" w:hint="eastAsia"/>
          <w:color w:val="3E3E3E"/>
        </w:rPr>
        <w:t>，</w:t>
      </w:r>
      <w:r w:rsidRPr="00FB4F78">
        <w:rPr>
          <w:rFonts w:ascii="仿宋" w:eastAsia="仿宋" w:hAnsi="仿宋" w:cs="Helvetica"/>
          <w:color w:val="3E3E3E"/>
        </w:rPr>
        <w:t>23</w:t>
      </w:r>
      <w:r w:rsidRPr="00FB4F78">
        <w:rPr>
          <w:rFonts w:ascii="仿宋" w:eastAsia="仿宋" w:hAnsi="仿宋" w:cs="Helvetica" w:hint="eastAsia"/>
          <w:color w:val="3E3E3E"/>
        </w:rPr>
        <w:t>），并供应这世界的需要。但是当他们这么做的时候，千万要谨防自己成为牺牲品，不要落入物质主义的陷阱中（太六</w:t>
      </w:r>
      <w:r w:rsidRPr="00FB4F78">
        <w:rPr>
          <w:rFonts w:ascii="仿宋" w:eastAsia="仿宋" w:hAnsi="仿宋" w:cs="Helvetica"/>
          <w:color w:val="3E3E3E"/>
        </w:rPr>
        <w:t>19-24</w:t>
      </w:r>
      <w:r w:rsidRPr="00FB4F78">
        <w:rPr>
          <w:rFonts w:ascii="仿宋" w:eastAsia="仿宋" w:hAnsi="仿宋" w:cs="Helvetica" w:hint="eastAsia"/>
          <w:color w:val="3E3E3E"/>
        </w:rPr>
        <w:t>，</w:t>
      </w:r>
      <w:r w:rsidRPr="00FB4F78">
        <w:rPr>
          <w:rFonts w:ascii="仿宋" w:eastAsia="仿宋" w:hAnsi="仿宋" w:cs="Helvetica"/>
          <w:color w:val="3E3E3E"/>
        </w:rPr>
        <w:t>32</w:t>
      </w:r>
      <w:r w:rsidRPr="00FB4F78">
        <w:rPr>
          <w:rFonts w:ascii="仿宋" w:eastAsia="仿宋" w:hAnsi="仿宋" w:cs="Helvetica" w:hint="eastAsia"/>
          <w:color w:val="3E3E3E"/>
        </w:rPr>
        <w:t>），不要变得和这世界一样不在乎神和来世（路十二</w:t>
      </w:r>
      <w:r w:rsidRPr="00FB4F78">
        <w:rPr>
          <w:rFonts w:ascii="仿宋" w:eastAsia="仿宋" w:hAnsi="仿宋" w:cs="Helvetica"/>
          <w:color w:val="3E3E3E"/>
        </w:rPr>
        <w:t>13-21</w:t>
      </w:r>
      <w:r w:rsidRPr="00FB4F78">
        <w:rPr>
          <w:rFonts w:ascii="仿宋" w:eastAsia="仿宋" w:hAnsi="仿宋" w:cs="Helvetica" w:hint="eastAsia"/>
          <w:color w:val="3E3E3E"/>
        </w:rPr>
        <w:t>），不顾一切倨傲地追求享乐、利益和地位（约壹二</w:t>
      </w:r>
      <w:r w:rsidRPr="00FB4F78">
        <w:rPr>
          <w:rFonts w:ascii="仿宋" w:eastAsia="仿宋" w:hAnsi="仿宋" w:cs="Helvetica"/>
          <w:color w:val="3E3E3E"/>
        </w:rPr>
        <w:t>15-17</w:t>
      </w:r>
      <w:r w:rsidRPr="00FB4F78">
        <w:rPr>
          <w:rFonts w:ascii="仿宋" w:eastAsia="仿宋" w:hAnsi="仿宋" w:cs="Helvetica" w:hint="eastAsia"/>
          <w:color w:val="3E3E3E"/>
        </w:rPr>
        <w:t>）。这世界目前是属撒但的国度（约十四</w:t>
      </w:r>
      <w:r w:rsidRPr="00FB4F78">
        <w:rPr>
          <w:rFonts w:ascii="仿宋" w:eastAsia="仿宋" w:hAnsi="仿宋" w:cs="Helvetica"/>
          <w:color w:val="3E3E3E"/>
        </w:rPr>
        <w:t>30</w:t>
      </w:r>
      <w:r w:rsidRPr="00FB4F78">
        <w:rPr>
          <w:rFonts w:ascii="仿宋" w:eastAsia="仿宋" w:hAnsi="仿宋" w:cs="Helvetica" w:hint="eastAsia"/>
          <w:color w:val="3E3E3E"/>
        </w:rPr>
        <w:t>；林后四</w:t>
      </w:r>
      <w:r w:rsidRPr="00FB4F78">
        <w:rPr>
          <w:rFonts w:ascii="仿宋" w:eastAsia="仿宋" w:hAnsi="仿宋" w:cs="Helvetica"/>
          <w:color w:val="3E3E3E"/>
        </w:rPr>
        <w:t>4</w:t>
      </w:r>
      <w:r w:rsidRPr="00FB4F78">
        <w:rPr>
          <w:rFonts w:ascii="仿宋" w:eastAsia="仿宋" w:hAnsi="仿宋" w:cs="Helvetica" w:hint="eastAsia"/>
          <w:color w:val="3E3E3E"/>
        </w:rPr>
        <w:t>；约壹五</w:t>
      </w:r>
      <w:r w:rsidRPr="00FB4F78">
        <w:rPr>
          <w:rFonts w:ascii="仿宋" w:eastAsia="仿宋" w:hAnsi="仿宋" w:cs="Helvetica"/>
          <w:color w:val="3E3E3E"/>
        </w:rPr>
        <w:t>19</w:t>
      </w:r>
      <w:r w:rsidRPr="00FB4F78">
        <w:rPr>
          <w:rFonts w:ascii="仿宋" w:eastAsia="仿宋" w:hAnsi="仿宋" w:cs="Helvetica" w:hint="eastAsia"/>
          <w:color w:val="3E3E3E"/>
        </w:rPr>
        <w:t>；另参路四</w:t>
      </w:r>
      <w:r w:rsidRPr="00FB4F78">
        <w:rPr>
          <w:rFonts w:ascii="仿宋" w:eastAsia="仿宋" w:hAnsi="仿宋" w:cs="Helvetica"/>
          <w:color w:val="3E3E3E"/>
        </w:rPr>
        <w:t>5-7</w:t>
      </w:r>
      <w:r w:rsidRPr="00FB4F78">
        <w:rPr>
          <w:rFonts w:ascii="仿宋" w:eastAsia="仿宋" w:hAnsi="仿宋" w:cs="Helvetica" w:hint="eastAsia"/>
          <w:color w:val="3E3E3E"/>
        </w:rPr>
        <w:t>），所以，人类社会的观点和想法反应出撒但的骄傲，多于反应出基督才有的谦卑。</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基督徒应和基督一样，了解人们的焦虑和需要，这样才能有效地服事他们，并与他们沟通。然而，基督徒们这样做，其基本动机必须建立在与世界分离的基础上。他们不过是暂时经过这世界，走回神的家；当他们还在这世界上时，应专心致志地以讨神的喜悦为目的（西一</w:t>
      </w:r>
      <w:r w:rsidRPr="00FB4F78">
        <w:rPr>
          <w:rFonts w:ascii="仿宋" w:eastAsia="仿宋" w:hAnsi="仿宋" w:cs="Helvetica"/>
          <w:color w:val="3E3E3E"/>
        </w:rPr>
        <w:t>9-12</w:t>
      </w:r>
      <w:r w:rsidRPr="00FB4F78">
        <w:rPr>
          <w:rFonts w:ascii="仿宋" w:eastAsia="仿宋" w:hAnsi="仿宋" w:cs="Helvetica" w:hint="eastAsia"/>
          <w:color w:val="3E3E3E"/>
        </w:rPr>
        <w:t>；彼前二</w:t>
      </w:r>
      <w:r w:rsidRPr="00FB4F78">
        <w:rPr>
          <w:rFonts w:ascii="仿宋" w:eastAsia="仿宋" w:hAnsi="仿宋" w:cs="Helvetica"/>
          <w:color w:val="3E3E3E"/>
        </w:rPr>
        <w:t>11</w:t>
      </w:r>
      <w:r w:rsidRPr="00FB4F78">
        <w:rPr>
          <w:rFonts w:ascii="仿宋" w:eastAsia="仿宋" w:hAnsi="仿宋" w:cs="Helvetica" w:hint="eastAsia"/>
          <w:color w:val="3E3E3E"/>
        </w:rPr>
        <w:t>）。修道院式的遁世隐居并非主所许可的（约十七</w:t>
      </w:r>
      <w:r w:rsidRPr="00FB4F78">
        <w:rPr>
          <w:rFonts w:ascii="仿宋" w:eastAsia="仿宋" w:hAnsi="仿宋" w:cs="Helvetica"/>
          <w:color w:val="3E3E3E"/>
        </w:rPr>
        <w:t>15</w:t>
      </w:r>
      <w:r w:rsidRPr="00FB4F78">
        <w:rPr>
          <w:rFonts w:ascii="仿宋" w:eastAsia="仿宋" w:hAnsi="仿宋" w:cs="Helvetica" w:hint="eastAsia"/>
          <w:color w:val="3E3E3E"/>
        </w:rPr>
        <w:t>），而世俗化也是不对的（任何朝向世俗的自我专注作风，信徒要远避，更不可将之融为自我意识的一部分，多二</w:t>
      </w:r>
      <w:r w:rsidRPr="00FB4F78">
        <w:rPr>
          <w:rFonts w:ascii="仿宋" w:eastAsia="仿宋" w:hAnsi="仿宋" w:cs="Helvetica"/>
          <w:color w:val="3E3E3E"/>
        </w:rPr>
        <w:t>12</w:t>
      </w:r>
      <w:r w:rsidRPr="00FB4F78">
        <w:rPr>
          <w:rFonts w:ascii="仿宋" w:eastAsia="仿宋" w:hAnsi="仿宋" w:cs="Helvetica" w:hint="eastAsia"/>
          <w:color w:val="3E3E3E"/>
        </w:rPr>
        <w:t>）。虽然耶稣鼓励祂的门徒为达成服务世界的目标，当灵巧地效法世人善用资源；但主也指明，门徒们合宜的目标，不当与地上的好处有关，而是与天上的荣耀有关（路十六</w:t>
      </w:r>
      <w:r w:rsidRPr="00FB4F78">
        <w:rPr>
          <w:rFonts w:ascii="仿宋" w:eastAsia="仿宋" w:hAnsi="仿宋" w:cs="Helvetica"/>
          <w:color w:val="3E3E3E"/>
        </w:rPr>
        <w:t>9</w:t>
      </w:r>
      <w:r w:rsidRPr="00FB4F78">
        <w:rPr>
          <w:rFonts w:ascii="仿宋" w:eastAsia="仿宋" w:hAnsi="仿宋" w:cs="Helvetica" w:hint="eastAsia"/>
          <w:color w:val="3E3E3E"/>
        </w:rPr>
        <w:t>）。</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神对基督徒活在世界上首先的要求，就是要他们和周遭的世人有别——肯遵守神绝对的道德律，力行爱人，逃避可耻的情欲，不可因着任何形式不负责的自我放纵，而失去具有神形像者的尊严（罗十二</w:t>
      </w:r>
      <w:r w:rsidRPr="00FB4F78">
        <w:rPr>
          <w:rFonts w:ascii="仿宋" w:eastAsia="仿宋" w:hAnsi="仿宋" w:cs="Helvetica"/>
          <w:color w:val="3E3E3E"/>
        </w:rPr>
        <w:t>2</w:t>
      </w:r>
      <w:r w:rsidRPr="00FB4F78">
        <w:rPr>
          <w:rFonts w:ascii="仿宋" w:eastAsia="仿宋" w:hAnsi="仿宋" w:cs="Helvetica" w:hint="eastAsia"/>
          <w:color w:val="3E3E3E"/>
        </w:rPr>
        <w:t>；弗四</w:t>
      </w:r>
      <w:r w:rsidRPr="00FB4F78">
        <w:rPr>
          <w:rFonts w:ascii="仿宋" w:eastAsia="仿宋" w:hAnsi="仿宋" w:cs="Helvetica"/>
          <w:color w:val="3E3E3E"/>
        </w:rPr>
        <w:t>17-24</w:t>
      </w:r>
      <w:r w:rsidRPr="00FB4F78">
        <w:rPr>
          <w:rFonts w:ascii="仿宋" w:eastAsia="仿宋" w:hAnsi="仿宋" w:cs="Helvetica" w:hint="eastAsia"/>
          <w:color w:val="3E3E3E"/>
        </w:rPr>
        <w:t>；西三</w:t>
      </w:r>
      <w:r w:rsidRPr="00FB4F78">
        <w:rPr>
          <w:rFonts w:ascii="仿宋" w:eastAsia="仿宋" w:hAnsi="仿宋" w:cs="Helvetica"/>
          <w:color w:val="3E3E3E"/>
        </w:rPr>
        <w:t>5-11</w:t>
      </w:r>
      <w:r w:rsidRPr="00FB4F78">
        <w:rPr>
          <w:rFonts w:ascii="仿宋" w:eastAsia="仿宋" w:hAnsi="仿宋" w:cs="Helvetica" w:hint="eastAsia"/>
          <w:color w:val="3E3E3E"/>
        </w:rPr>
        <w:t>）。基督徒需与这世界的价值系统和其生活方式，作一彻底的了断。有了这样的根基，基督徒才能实行肖乎基督的正面命令（弗四</w:t>
      </w:r>
      <w:r w:rsidRPr="00FB4F78">
        <w:rPr>
          <w:rFonts w:ascii="仿宋" w:eastAsia="仿宋" w:hAnsi="仿宋" w:cs="Helvetica"/>
          <w:color w:val="3E3E3E"/>
        </w:rPr>
        <w:t>25—</w:t>
      </w:r>
      <w:r w:rsidRPr="00FB4F78">
        <w:rPr>
          <w:rFonts w:ascii="仿宋" w:eastAsia="仿宋" w:hAnsi="仿宋" w:cs="Helvetica" w:hint="eastAsia"/>
          <w:color w:val="3E3E3E"/>
        </w:rPr>
        <w:t>五</w:t>
      </w:r>
      <w:r w:rsidRPr="00FB4F78">
        <w:rPr>
          <w:rFonts w:ascii="仿宋" w:eastAsia="仿宋" w:hAnsi="仿宋" w:cs="Helvetica"/>
          <w:color w:val="3E3E3E"/>
        </w:rPr>
        <w:t>17</w:t>
      </w:r>
      <w:r w:rsidRPr="00FB4F78">
        <w:rPr>
          <w:rFonts w:ascii="仿宋" w:eastAsia="仿宋" w:hAnsi="仿宋" w:cs="Helvetica" w:hint="eastAsia"/>
          <w:color w:val="3E3E3E"/>
        </w:rPr>
        <w:t>）。</w:t>
      </w:r>
    </w:p>
    <w:p w:rsidR="00041AC7" w:rsidRDefault="00041AC7"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神指定给基督徒的工作有三方面：教会主要的使命是传福音（太廿八</w:t>
      </w:r>
      <w:r w:rsidRPr="00FB4F78">
        <w:rPr>
          <w:rFonts w:ascii="仿宋" w:eastAsia="仿宋" w:hAnsi="仿宋" w:cs="Helvetica"/>
          <w:color w:val="3E3E3E"/>
        </w:rPr>
        <w:t>19-20</w:t>
      </w:r>
      <w:r w:rsidRPr="00FB4F78">
        <w:rPr>
          <w:rFonts w:ascii="仿宋" w:eastAsia="仿宋" w:hAnsi="仿宋" w:cs="Helvetica" w:hint="eastAsia"/>
          <w:color w:val="3E3E3E"/>
        </w:rPr>
        <w:t>；路廿四</w:t>
      </w:r>
      <w:r w:rsidRPr="00FB4F78">
        <w:rPr>
          <w:rFonts w:ascii="仿宋" w:eastAsia="仿宋" w:hAnsi="仿宋" w:cs="Helvetica"/>
          <w:color w:val="3E3E3E"/>
        </w:rPr>
        <w:t>46-48</w:t>
      </w:r>
      <w:r w:rsidRPr="00FB4F78">
        <w:rPr>
          <w:rFonts w:ascii="仿宋" w:eastAsia="仿宋" w:hAnsi="仿宋" w:cs="Helvetica" w:hint="eastAsia"/>
          <w:color w:val="3E3E3E"/>
        </w:rPr>
        <w:t>），因此，每一个基督徒都应当用各种方法，致力于使未信者归正。在传福音时，基督徒自己那个改变了的生命所能带来的冲击，是很有意义的（彼前二</w:t>
      </w:r>
      <w:r w:rsidRPr="00FB4F78">
        <w:rPr>
          <w:rFonts w:ascii="仿宋" w:eastAsia="仿宋" w:hAnsi="仿宋" w:cs="Helvetica"/>
          <w:color w:val="3E3E3E"/>
        </w:rPr>
        <w:t>12</w:t>
      </w:r>
      <w:r w:rsidRPr="00FB4F78">
        <w:rPr>
          <w:rFonts w:ascii="仿宋" w:eastAsia="仿宋" w:hAnsi="仿宋" w:cs="Helvetica" w:hint="eastAsia"/>
          <w:color w:val="3E3E3E"/>
        </w:rPr>
        <w:t>）。同时，对邻舍的爱也应当一直导引着基督徒，进入各样的恩慈事工。此外，基督徒已蒙召要实行神在创世时，赐给人类的“文化使命”（创一</w:t>
      </w:r>
      <w:r w:rsidRPr="00FB4F78">
        <w:rPr>
          <w:rFonts w:ascii="仿宋" w:eastAsia="仿宋" w:hAnsi="仿宋" w:cs="Helvetica"/>
          <w:color w:val="3E3E3E"/>
        </w:rPr>
        <w:t>28-30</w:t>
      </w:r>
      <w:r w:rsidRPr="00FB4F78">
        <w:rPr>
          <w:rFonts w:ascii="仿宋" w:eastAsia="仿宋" w:hAnsi="仿宋" w:cs="Helvetica" w:hint="eastAsia"/>
          <w:color w:val="3E3E3E"/>
        </w:rPr>
        <w:t>；诗八</w:t>
      </w:r>
      <w:r w:rsidRPr="00FB4F78">
        <w:rPr>
          <w:rFonts w:ascii="仿宋" w:eastAsia="仿宋" w:hAnsi="仿宋" w:cs="Helvetica"/>
          <w:color w:val="3E3E3E"/>
        </w:rPr>
        <w:t>6-8</w:t>
      </w:r>
      <w:r w:rsidRPr="00FB4F78">
        <w:rPr>
          <w:rFonts w:ascii="仿宋" w:eastAsia="仿宋" w:hAnsi="仿宋" w:cs="Helvetica" w:hint="eastAsia"/>
          <w:color w:val="3E3E3E"/>
        </w:rPr>
        <w:t>）。人受造来管理神所造的世界，这管理之责是在基督里所蒙呼召的一部分。这个呼召要求我们殷勤工作，以神的荣耀和别人的益处为人生目的。这就是真更正教的“工作伦理观”，实质上，它是一种宗教的操练，为要满足一神圣的“呼召”。</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基督徒认知，神面对人的罪恶，却仍以祂天命的恩慈和忍耐，继续保守与供应这个走错了的世界（徒十四</w:t>
      </w:r>
      <w:r w:rsidRPr="00FB4F78">
        <w:rPr>
          <w:rFonts w:ascii="仿宋" w:eastAsia="仿宋" w:hAnsi="仿宋" w:cs="Helvetica"/>
          <w:color w:val="3E3E3E"/>
        </w:rPr>
        <w:t>16-17</w:t>
      </w:r>
      <w:r w:rsidRPr="00FB4F78">
        <w:rPr>
          <w:rFonts w:ascii="仿宋" w:eastAsia="仿宋" w:hAnsi="仿宋" w:cs="Helvetica" w:hint="eastAsia"/>
          <w:color w:val="3E3E3E"/>
        </w:rPr>
        <w:t>）；因此他们自己也要参与各种形式的合法活动，并以基督徒的价值系统和生命异象，在社区里作盐（使食物味道变得更好的防腐剂）、作光（指出道路的照明器，太五</w:t>
      </w:r>
      <w:r w:rsidRPr="00FB4F78">
        <w:rPr>
          <w:rFonts w:ascii="仿宋" w:eastAsia="仿宋" w:hAnsi="仿宋" w:cs="Helvetica"/>
          <w:color w:val="3E3E3E"/>
        </w:rPr>
        <w:t>13-16</w:t>
      </w:r>
      <w:r w:rsidRPr="00FB4F78">
        <w:rPr>
          <w:rFonts w:ascii="仿宋" w:eastAsia="仿宋" w:hAnsi="仿宋" w:cs="Helvetica" w:hint="eastAsia"/>
          <w:color w:val="3E3E3E"/>
        </w:rPr>
        <w:t>）。当基督徒肯这样地实践他们的呼召时，基督教就变成一股能改变文化的力量。</w:t>
      </w:r>
    </w:p>
    <w:p w:rsidR="00FB4F78" w:rsidRPr="00FB4F78" w:rsidRDefault="00FB4F78" w:rsidP="009F76C0">
      <w:pPr>
        <w:spacing w:after="0"/>
        <w:contextualSpacing/>
        <w:mirrorIndents/>
        <w:rPr>
          <w:rFonts w:ascii="仿宋" w:eastAsia="仿宋" w:hAnsi="仿宋"/>
          <w:sz w:val="24"/>
          <w:szCs w:val="24"/>
        </w:rPr>
      </w:pPr>
    </w:p>
    <w:p w:rsidR="00FB4F78" w:rsidRPr="00FB4F78" w:rsidRDefault="00FB4F78" w:rsidP="009F76C0">
      <w:pPr>
        <w:spacing w:after="0"/>
        <w:contextualSpacing/>
        <w:mirrorIndents/>
        <w:rPr>
          <w:rFonts w:ascii="仿宋" w:eastAsia="仿宋" w:hAnsi="仿宋"/>
          <w:sz w:val="24"/>
          <w:szCs w:val="24"/>
        </w:rPr>
      </w:pPr>
    </w:p>
    <w:p w:rsidR="00FB4F78" w:rsidRPr="00041AC7" w:rsidRDefault="00041AC7" w:rsidP="009F76C0">
      <w:pPr>
        <w:pStyle w:val="Heading3"/>
        <w:spacing w:before="0" w:beforeAutospacing="0" w:after="0" w:afterAutospacing="0"/>
        <w:contextualSpacing/>
        <w:mirrorIndents/>
        <w:rPr>
          <w:rFonts w:ascii="仿宋" w:eastAsia="仿宋" w:hAnsi="仿宋" w:cs="Helvetica"/>
          <w:bCs w:val="0"/>
          <w:color w:val="3E3E3E"/>
          <w:sz w:val="24"/>
          <w:szCs w:val="24"/>
        </w:rPr>
      </w:pPr>
      <w:r w:rsidRPr="00041AC7">
        <w:rPr>
          <w:rFonts w:ascii="仿宋" w:eastAsia="仿宋" w:hAnsi="仿宋" w:cs="Helvetica" w:hint="eastAsia"/>
          <w:bCs w:val="0"/>
          <w:color w:val="3E3E3E"/>
          <w:sz w:val="24"/>
          <w:szCs w:val="24"/>
        </w:rPr>
        <w:t>86</w:t>
      </w:r>
      <w:r w:rsidRPr="00041AC7">
        <w:rPr>
          <w:rFonts w:ascii="仿宋" w:eastAsia="仿宋" w:hAnsi="仿宋" w:cs="Helvetica"/>
          <w:bCs w:val="0"/>
          <w:color w:val="3E3E3E"/>
          <w:sz w:val="24"/>
          <w:szCs w:val="24"/>
        </w:rPr>
        <w:t xml:space="preserve"> </w:t>
      </w:r>
      <w:r w:rsidR="00FB4F78" w:rsidRPr="00041AC7">
        <w:rPr>
          <w:rFonts w:ascii="仿宋" w:eastAsia="仿宋" w:hAnsi="仿宋" w:cs="Helvetica"/>
          <w:bCs w:val="0"/>
          <w:color w:val="3E3E3E"/>
          <w:sz w:val="24"/>
          <w:szCs w:val="24"/>
        </w:rPr>
        <w:t>国家</w:t>
      </w:r>
    </w:p>
    <w:p w:rsidR="00041AC7" w:rsidRDefault="00041AC7" w:rsidP="009F76C0">
      <w:pPr>
        <w:pStyle w:val="NormalWeb"/>
        <w:spacing w:before="0" w:beforeAutospacing="0" w:after="0" w:afterAutospacing="0"/>
        <w:contextualSpacing/>
        <w:mirrorIndents/>
        <w:jc w:val="center"/>
        <w:rPr>
          <w:rStyle w:val="Strong"/>
          <w:rFonts w:ascii="仿宋" w:eastAsia="仿宋" w:hAnsi="仿宋" w:cs="Helvetica"/>
          <w:color w:val="3E3E3E"/>
        </w:rPr>
      </w:pPr>
    </w:p>
    <w:p w:rsidR="00FB4F78" w:rsidRPr="00FB4F78" w:rsidRDefault="00FB4F78" w:rsidP="009F76C0">
      <w:pPr>
        <w:pStyle w:val="NormalWeb"/>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基督徒应当尊敬政府</w:t>
      </w:r>
    </w:p>
    <w:p w:rsidR="00FB4F78" w:rsidRPr="00FB4F78" w:rsidRDefault="00FB4F78" w:rsidP="00041AC7">
      <w:pPr>
        <w:pStyle w:val="NormalWeb"/>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在上有权柄的，人人当顺服他，因为没有权柄不是出于神的。凡掌权的都是神所命的。所以抗拒掌权的，就是抗拒神的命；抗拒的必自取刑罚。 （罗十三1-2）</w:t>
      </w:r>
    </w:p>
    <w:p w:rsidR="00041AC7" w:rsidRDefault="00041AC7"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政府是神所设立以管理社会的一种方法，那是神所用诸般方法中的一种，除了政府以外，还有教会中的传道人、家庭中的父母、和学校里的老师等也是神用的方法。每一种方法都有其在基督之下掌权的范围，基督现今正代表父管理这个宇宙，而每一个范围又受到其他方法的界限的约制。在我们这个堕落的世界里，这些权柄的结构乃是神“普遍恩典”（恩慈的天命）的制度，成为抵挡无政府主义、避免弱肉强食，和防止社会秩序解体的干城。</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《西敏斯特信仰告白，</w:t>
      </w:r>
      <w:r w:rsidRPr="00FB4F78">
        <w:rPr>
          <w:rFonts w:ascii="仿宋" w:eastAsia="仿宋" w:hAnsi="仿宋" w:cs="Helvetica"/>
          <w:color w:val="3E3E3E"/>
        </w:rPr>
        <w:t>XXXIII</w:t>
      </w:r>
      <w:r w:rsidRPr="00FB4F78">
        <w:rPr>
          <w:rFonts w:ascii="仿宋" w:eastAsia="仿宋" w:hAnsi="仿宋" w:cs="Helvetica" w:hint="eastAsia"/>
          <w:color w:val="3E3E3E"/>
        </w:rPr>
        <w:t>．</w:t>
      </w:r>
      <w:r w:rsidRPr="00FB4F78">
        <w:rPr>
          <w:rFonts w:ascii="仿宋" w:eastAsia="仿宋" w:hAnsi="仿宋" w:cs="Helvetica"/>
          <w:color w:val="3E3E3E"/>
        </w:rPr>
        <w:t>1</w:t>
      </w:r>
      <w:r w:rsidRPr="00FB4F78">
        <w:rPr>
          <w:rFonts w:ascii="仿宋" w:eastAsia="仿宋" w:hAnsi="仿宋" w:cs="Helvetica" w:hint="eastAsia"/>
          <w:color w:val="3E3E3E"/>
        </w:rPr>
        <w:t>，</w:t>
      </w:r>
      <w:r w:rsidRPr="00FB4F78">
        <w:rPr>
          <w:rFonts w:ascii="仿宋" w:eastAsia="仿宋" w:hAnsi="仿宋" w:cs="Helvetica"/>
          <w:color w:val="3E3E3E"/>
        </w:rPr>
        <w:t>3</w:t>
      </w:r>
      <w:r w:rsidRPr="00FB4F78">
        <w:rPr>
          <w:rFonts w:ascii="仿宋" w:eastAsia="仿宋" w:hAnsi="仿宋" w:cs="Helvetica" w:hint="eastAsia"/>
          <w:color w:val="3E3E3E"/>
        </w:rPr>
        <w:t>》根据罗马书十三章</w:t>
      </w:r>
      <w:r w:rsidRPr="00FB4F78">
        <w:rPr>
          <w:rFonts w:ascii="仿宋" w:eastAsia="仿宋" w:hAnsi="仿宋" w:cs="Helvetica"/>
          <w:color w:val="3E3E3E"/>
        </w:rPr>
        <w:t>1-7</w:t>
      </w:r>
      <w:r w:rsidRPr="00FB4F78">
        <w:rPr>
          <w:rFonts w:ascii="仿宋" w:eastAsia="仿宋" w:hAnsi="仿宋" w:cs="Helvetica" w:hint="eastAsia"/>
          <w:color w:val="3E3E3E"/>
        </w:rPr>
        <w:t>节和彼得前书二章</w:t>
      </w:r>
      <w:r w:rsidRPr="00FB4F78">
        <w:rPr>
          <w:rFonts w:ascii="仿宋" w:eastAsia="仿宋" w:hAnsi="仿宋" w:cs="Helvetica"/>
          <w:color w:val="3E3E3E"/>
        </w:rPr>
        <w:t>13-17</w:t>
      </w:r>
      <w:r w:rsidRPr="00FB4F78">
        <w:rPr>
          <w:rFonts w:ascii="仿宋" w:eastAsia="仿宋" w:hAnsi="仿宋" w:cs="Helvetica" w:hint="eastAsia"/>
          <w:color w:val="3E3E3E"/>
        </w:rPr>
        <w:t>节，设定了政府的范围如下：</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041AC7">
      <w:pPr>
        <w:pStyle w:val="NormalWeb"/>
        <w:spacing w:before="0" w:beforeAutospacing="0" w:after="0" w:afterAutospacing="0"/>
        <w:ind w:firstLineChars="200" w:firstLine="480"/>
        <w:contextualSpacing/>
        <w:mirrorIndents/>
        <w:rPr>
          <w:rFonts w:ascii="仿宋" w:eastAsia="仿宋" w:hAnsi="仿宋" w:cs="Helvetica"/>
          <w:color w:val="3E3E3E"/>
        </w:rPr>
      </w:pPr>
      <w:r w:rsidRPr="00FB4F78">
        <w:rPr>
          <w:rStyle w:val="Emphasis"/>
          <w:rFonts w:ascii="仿宋" w:eastAsia="仿宋" w:hAnsi="仿宋" w:cs="Helvetica" w:hint="eastAsia"/>
          <w:color w:val="3E3E3E"/>
        </w:rPr>
        <w:t>神——全世界最高的主宰与君王——为祂自己的荣耀，和公众的利益，设立了民事长官，在祂的权下治理人民；为着这个目的，神将佩剑的权力赋与他们，叫善人得着保护与鼓励、恶人受刑罚……民事长官不可自己赋予自己解释圣道、执行圣礼，或自称掌握天国钥匙的权柄……。</w:t>
      </w:r>
    </w:p>
    <w:p w:rsidR="00FB4F78" w:rsidRPr="00FB4F78" w:rsidRDefault="00FB4F78" w:rsidP="009F76C0">
      <w:pPr>
        <w:pStyle w:val="NormalWeb"/>
        <w:spacing w:before="0" w:beforeAutospacing="0" w:after="0" w:afterAutospacing="0"/>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因为政府是为着整个社会的福祉而存在的，神就给予它佩剑的权柄（亦即合法地使用权力，以执行法律，罗十三</w:t>
      </w:r>
      <w:r w:rsidRPr="00FB4F78">
        <w:rPr>
          <w:rFonts w:ascii="仿宋" w:eastAsia="仿宋" w:hAnsi="仿宋" w:cs="Helvetica"/>
          <w:color w:val="3E3E3E"/>
        </w:rPr>
        <w:t>4</w:t>
      </w:r>
      <w:r w:rsidRPr="00FB4F78">
        <w:rPr>
          <w:rFonts w:ascii="仿宋" w:eastAsia="仿宋" w:hAnsi="仿宋" w:cs="Helvetica" w:hint="eastAsia"/>
          <w:color w:val="3E3E3E"/>
        </w:rPr>
        <w:t>）。基督徒必须承认这是神所设立之秩序的一部分（罗十三</w:t>
      </w:r>
      <w:r w:rsidRPr="00FB4F78">
        <w:rPr>
          <w:rFonts w:ascii="仿宋" w:eastAsia="仿宋" w:hAnsi="仿宋" w:cs="Helvetica"/>
          <w:color w:val="3E3E3E"/>
        </w:rPr>
        <w:t>1-2</w:t>
      </w:r>
      <w:r w:rsidRPr="00FB4F78">
        <w:rPr>
          <w:rFonts w:ascii="仿宋" w:eastAsia="仿宋" w:hAnsi="仿宋" w:cs="Helvetica" w:hint="eastAsia"/>
          <w:color w:val="3E3E3E"/>
        </w:rPr>
        <w:t>）。可是政府当权者不可滥用这种权力，去迫害随附或不随附任何一种特定宗教的人，或庇护任何形式的罪恶。</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lastRenderedPageBreak/>
        <w:t>国家可以适当地收税，以便服务交税的人（太廿二</w:t>
      </w:r>
      <w:r w:rsidRPr="00FB4F78">
        <w:rPr>
          <w:rFonts w:ascii="仿宋" w:eastAsia="仿宋" w:hAnsi="仿宋" w:cs="Helvetica"/>
          <w:color w:val="3E3E3E"/>
        </w:rPr>
        <w:t>15-21</w:t>
      </w:r>
      <w:r w:rsidRPr="00FB4F78">
        <w:rPr>
          <w:rFonts w:ascii="仿宋" w:eastAsia="仿宋" w:hAnsi="仿宋" w:cs="Helvetica" w:hint="eastAsia"/>
          <w:color w:val="3E3E3E"/>
        </w:rPr>
        <w:t>；罗十三</w:t>
      </w:r>
      <w:r w:rsidRPr="00FB4F78">
        <w:rPr>
          <w:rFonts w:ascii="仿宋" w:eastAsia="仿宋" w:hAnsi="仿宋" w:cs="Helvetica"/>
          <w:color w:val="3E3E3E"/>
        </w:rPr>
        <w:t>6-7</w:t>
      </w:r>
      <w:r w:rsidRPr="00FB4F78">
        <w:rPr>
          <w:rFonts w:ascii="仿宋" w:eastAsia="仿宋" w:hAnsi="仿宋" w:cs="Helvetica" w:hint="eastAsia"/>
          <w:color w:val="3E3E3E"/>
        </w:rPr>
        <w:t>）。如果国家一旦禁止神所要求的事，或要求人行神所禁止的事，某种形式的不合作主义就会变得无法避免了（徒四</w:t>
      </w:r>
      <w:r w:rsidRPr="00FB4F78">
        <w:rPr>
          <w:rFonts w:ascii="仿宋" w:eastAsia="仿宋" w:hAnsi="仿宋" w:cs="Helvetica"/>
          <w:color w:val="3E3E3E"/>
        </w:rPr>
        <w:t>18-31</w:t>
      </w:r>
      <w:r w:rsidRPr="00FB4F78">
        <w:rPr>
          <w:rFonts w:ascii="仿宋" w:eastAsia="仿宋" w:hAnsi="仿宋" w:cs="Helvetica" w:hint="eastAsia"/>
          <w:color w:val="3E3E3E"/>
        </w:rPr>
        <w:t>；五</w:t>
      </w:r>
      <w:r w:rsidRPr="00FB4F78">
        <w:rPr>
          <w:rFonts w:ascii="仿宋" w:eastAsia="仿宋" w:hAnsi="仿宋" w:cs="Helvetica"/>
          <w:color w:val="3E3E3E"/>
        </w:rPr>
        <w:t>17-29</w:t>
      </w:r>
      <w:r w:rsidRPr="00FB4F78">
        <w:rPr>
          <w:rFonts w:ascii="仿宋" w:eastAsia="仿宋" w:hAnsi="仿宋" w:cs="Helvetica" w:hint="eastAsia"/>
          <w:color w:val="3E3E3E"/>
        </w:rPr>
        <w:t>）；当然，他们也得承受这种不合作主义所带来的处罚后果（好显明人承认政府有神所赋予的权柄刑罚人）。</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基督徒当督促政府履行它适当的任务，他们也要为政府祷告、顺服它、为它儆醒，并提醒它：神设立它是为管理、保护、维持秩序，而非施行暴政（提前二</w:t>
      </w:r>
      <w:r w:rsidRPr="00FB4F78">
        <w:rPr>
          <w:rFonts w:ascii="仿宋" w:eastAsia="仿宋" w:hAnsi="仿宋" w:cs="Helvetica"/>
          <w:color w:val="3E3E3E"/>
        </w:rPr>
        <w:t>1-4</w:t>
      </w:r>
      <w:r w:rsidRPr="00FB4F78">
        <w:rPr>
          <w:rFonts w:ascii="仿宋" w:eastAsia="仿宋" w:hAnsi="仿宋" w:cs="Helvetica" w:hint="eastAsia"/>
          <w:color w:val="3E3E3E"/>
        </w:rPr>
        <w:t>；彼前二</w:t>
      </w:r>
      <w:r w:rsidRPr="00FB4F78">
        <w:rPr>
          <w:rFonts w:ascii="仿宋" w:eastAsia="仿宋" w:hAnsi="仿宋" w:cs="Helvetica"/>
          <w:color w:val="3E3E3E"/>
        </w:rPr>
        <w:t>13-14</w:t>
      </w:r>
      <w:r w:rsidRPr="00FB4F78">
        <w:rPr>
          <w:rFonts w:ascii="仿宋" w:eastAsia="仿宋" w:hAnsi="仿宋" w:cs="Helvetica" w:hint="eastAsia"/>
          <w:color w:val="3E3E3E"/>
        </w:rPr>
        <w:t>）。在这堕落的世界里，权力常会腐败，民主制度将行政权力从众多权力中分离出来，而要其行使者对人民负责，这样就为人民提供了避免暴政的最佳希望，也为所有的人确保了公义。</w:t>
      </w:r>
    </w:p>
    <w:p w:rsidR="00FB4F78" w:rsidRPr="00FB4F78" w:rsidRDefault="00FB4F78" w:rsidP="009F76C0">
      <w:pPr>
        <w:spacing w:after="0"/>
        <w:contextualSpacing/>
        <w:mirrorIndents/>
        <w:rPr>
          <w:rFonts w:ascii="仿宋" w:eastAsia="仿宋" w:hAnsi="仿宋"/>
          <w:sz w:val="24"/>
          <w:szCs w:val="24"/>
        </w:rPr>
      </w:pPr>
    </w:p>
    <w:p w:rsidR="00FB4F78" w:rsidRDefault="00FB4F78" w:rsidP="009F76C0">
      <w:pPr>
        <w:spacing w:after="0"/>
        <w:contextualSpacing/>
        <w:mirrorIndents/>
        <w:rPr>
          <w:rFonts w:ascii="仿宋" w:eastAsia="仿宋" w:hAnsi="仿宋"/>
          <w:sz w:val="24"/>
          <w:szCs w:val="24"/>
        </w:rPr>
      </w:pPr>
    </w:p>
    <w:p w:rsidR="00936A38" w:rsidRDefault="00936A38">
      <w:pPr>
        <w:rPr>
          <w:rFonts w:ascii="仿宋" w:eastAsia="仿宋" w:hAnsi="仿宋"/>
          <w:b/>
          <w:sz w:val="24"/>
          <w:szCs w:val="24"/>
        </w:rPr>
      </w:pPr>
      <w:r>
        <w:rPr>
          <w:rFonts w:ascii="仿宋" w:eastAsia="仿宋" w:hAnsi="仿宋"/>
          <w:b/>
          <w:sz w:val="24"/>
          <w:szCs w:val="24"/>
        </w:rPr>
        <w:br w:type="page"/>
      </w:r>
    </w:p>
    <w:p w:rsidR="00936A38" w:rsidRPr="00936A38" w:rsidRDefault="00936A38" w:rsidP="009F76C0">
      <w:pPr>
        <w:spacing w:after="0"/>
        <w:contextualSpacing/>
        <w:mirrorIndents/>
        <w:rPr>
          <w:rFonts w:ascii="仿宋" w:eastAsia="仿宋" w:hAnsi="仿宋" w:hint="eastAsia"/>
          <w:b/>
          <w:sz w:val="36"/>
          <w:szCs w:val="36"/>
        </w:rPr>
      </w:pPr>
      <w:r w:rsidRPr="00936A38">
        <w:rPr>
          <w:rFonts w:ascii="仿宋" w:eastAsia="仿宋" w:hAnsi="仿宋" w:hint="eastAsia"/>
          <w:b/>
          <w:sz w:val="36"/>
          <w:szCs w:val="36"/>
        </w:rPr>
        <w:lastRenderedPageBreak/>
        <w:t>第四部分 神是命运的主宰</w:t>
      </w:r>
    </w:p>
    <w:p w:rsidR="00936A38" w:rsidRPr="00FB4F78" w:rsidRDefault="00936A38" w:rsidP="009F76C0">
      <w:pPr>
        <w:spacing w:after="0"/>
        <w:contextualSpacing/>
        <w:mirrorIndents/>
        <w:rPr>
          <w:rFonts w:ascii="仿宋" w:eastAsia="仿宋" w:hAnsi="仿宋" w:hint="eastAsia"/>
          <w:sz w:val="24"/>
          <w:szCs w:val="24"/>
        </w:rPr>
      </w:pPr>
    </w:p>
    <w:p w:rsidR="00FB4F78" w:rsidRPr="00041AC7" w:rsidRDefault="00041AC7" w:rsidP="009F76C0">
      <w:pPr>
        <w:pStyle w:val="Heading3"/>
        <w:spacing w:before="0" w:beforeAutospacing="0" w:after="0" w:afterAutospacing="0"/>
        <w:contextualSpacing/>
        <w:mirrorIndents/>
        <w:rPr>
          <w:rFonts w:ascii="仿宋" w:eastAsia="仿宋" w:hAnsi="仿宋" w:cs="Helvetica"/>
          <w:bCs w:val="0"/>
          <w:color w:val="3E3E3E"/>
          <w:sz w:val="24"/>
          <w:szCs w:val="24"/>
        </w:rPr>
      </w:pPr>
      <w:r w:rsidRPr="00041AC7">
        <w:rPr>
          <w:rFonts w:ascii="仿宋" w:eastAsia="仿宋" w:hAnsi="仿宋" w:cs="Helvetica" w:hint="eastAsia"/>
          <w:bCs w:val="0"/>
          <w:color w:val="3E3E3E"/>
          <w:sz w:val="24"/>
          <w:szCs w:val="24"/>
        </w:rPr>
        <w:t>87</w:t>
      </w:r>
      <w:r w:rsidRPr="00041AC7">
        <w:rPr>
          <w:rFonts w:ascii="仿宋" w:eastAsia="仿宋" w:hAnsi="仿宋" w:cs="Helvetica"/>
          <w:bCs w:val="0"/>
          <w:color w:val="3E3E3E"/>
          <w:sz w:val="24"/>
          <w:szCs w:val="24"/>
        </w:rPr>
        <w:t xml:space="preserve"> </w:t>
      </w:r>
      <w:r w:rsidR="00FB4F78" w:rsidRPr="00041AC7">
        <w:rPr>
          <w:rFonts w:ascii="仿宋" w:eastAsia="仿宋" w:hAnsi="仿宋" w:cs="Helvetica"/>
          <w:bCs w:val="0"/>
          <w:color w:val="3E3E3E"/>
          <w:sz w:val="24"/>
          <w:szCs w:val="24"/>
        </w:rPr>
        <w:t>恒忍</w:t>
      </w:r>
    </w:p>
    <w:p w:rsidR="00041AC7" w:rsidRDefault="00041AC7" w:rsidP="009F76C0">
      <w:pPr>
        <w:pStyle w:val="NormalWeb"/>
        <w:spacing w:before="0" w:beforeAutospacing="0" w:after="0" w:afterAutospacing="0"/>
        <w:contextualSpacing/>
        <w:mirrorIndents/>
        <w:jc w:val="center"/>
        <w:rPr>
          <w:rStyle w:val="Strong"/>
          <w:rFonts w:ascii="仿宋" w:eastAsia="仿宋" w:hAnsi="仿宋" w:cs="Helvetica"/>
          <w:color w:val="3E3E3E"/>
        </w:rPr>
      </w:pPr>
    </w:p>
    <w:p w:rsidR="00FB4F78" w:rsidRPr="00FB4F78" w:rsidRDefault="00FB4F78" w:rsidP="009F76C0">
      <w:pPr>
        <w:pStyle w:val="NormalWeb"/>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神保守祂的百姓救恩稳固</w:t>
      </w:r>
    </w:p>
    <w:p w:rsidR="00FB4F78" w:rsidRPr="00FB4F78" w:rsidRDefault="00FB4F78" w:rsidP="00041AC7">
      <w:pPr>
        <w:pStyle w:val="NormalWeb"/>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预先所定下的人，又召他们来；所召来的人，又称他们为义；所称为义的人，又叫他们得荣耀。 （罗八30）</w:t>
      </w:r>
    </w:p>
    <w:p w:rsidR="00FB4F78" w:rsidRPr="00FB4F78" w:rsidRDefault="00FB4F78" w:rsidP="009F76C0">
      <w:pPr>
        <w:pStyle w:val="NormalWeb"/>
        <w:spacing w:before="0" w:beforeAutospacing="0" w:after="0" w:afterAutospacing="0"/>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神百姓所得的救恩是永远稳固的，但在论及这点之前，容我们先说明一点：与其说神的百姓是因恒忍，救恩才得稳固，如一般人所说的，不如说他们是蒙了神的保守，要来得更清楚。恒忍是指在气馁和逆境下的坚忍。信徒在任何情况下，都会在信心与顺服神上恒忍，这样说虽然也是对的；但是能恒忍的原因，乃是因耶稣基督透过圣灵的坚忍，在保守他们。</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圣经十分强调恒忍的教义。约翰告诉我们：好牧人耶稣基督应允父神（约六</w:t>
      </w:r>
      <w:r w:rsidRPr="00FB4F78">
        <w:rPr>
          <w:rFonts w:ascii="仿宋" w:eastAsia="仿宋" w:hAnsi="仿宋" w:cs="Helvetica"/>
          <w:color w:val="3E3E3E"/>
        </w:rPr>
        <w:t>37-40</w:t>
      </w:r>
      <w:r w:rsidRPr="00FB4F78">
        <w:rPr>
          <w:rFonts w:ascii="仿宋" w:eastAsia="仿宋" w:hAnsi="仿宋" w:cs="Helvetica" w:hint="eastAsia"/>
          <w:color w:val="3E3E3E"/>
        </w:rPr>
        <w:t>），也一面直接应许他的羊群（约十</w:t>
      </w:r>
      <w:r w:rsidRPr="00FB4F78">
        <w:rPr>
          <w:rFonts w:ascii="仿宋" w:eastAsia="仿宋" w:hAnsi="仿宋" w:cs="Helvetica"/>
          <w:color w:val="3E3E3E"/>
        </w:rPr>
        <w:t>28-29</w:t>
      </w:r>
      <w:r w:rsidRPr="00FB4F78">
        <w:rPr>
          <w:rFonts w:ascii="仿宋" w:eastAsia="仿宋" w:hAnsi="仿宋" w:cs="Helvetica" w:hint="eastAsia"/>
          <w:color w:val="3E3E3E"/>
        </w:rPr>
        <w:t>），祂要保守他们，使他们永不灭亡。耶稣在受难之前所献的“大祭司的祷告”里，曾祈求父神让那些父神已赐给祂的人，都蒙保守得以进入荣耀（约十七</w:t>
      </w:r>
      <w:r w:rsidRPr="00FB4F78">
        <w:rPr>
          <w:rFonts w:ascii="仿宋" w:eastAsia="仿宋" w:hAnsi="仿宋" w:cs="Helvetica"/>
          <w:color w:val="3E3E3E"/>
        </w:rPr>
        <w:t>2</w:t>
      </w:r>
      <w:r w:rsidRPr="00FB4F78">
        <w:rPr>
          <w:rFonts w:ascii="仿宋" w:eastAsia="仿宋" w:hAnsi="仿宋" w:cs="Helvetica" w:hint="eastAsia"/>
          <w:color w:val="3E3E3E"/>
        </w:rPr>
        <w:t>，</w:t>
      </w:r>
      <w:r w:rsidRPr="00FB4F78">
        <w:rPr>
          <w:rFonts w:ascii="仿宋" w:eastAsia="仿宋" w:hAnsi="仿宋" w:cs="Helvetica"/>
          <w:color w:val="3E3E3E"/>
        </w:rPr>
        <w:t>6</w:t>
      </w:r>
      <w:r w:rsidRPr="00FB4F78">
        <w:rPr>
          <w:rFonts w:ascii="仿宋" w:eastAsia="仿宋" w:hAnsi="仿宋" w:cs="Helvetica" w:hint="eastAsia"/>
          <w:color w:val="3E3E3E"/>
        </w:rPr>
        <w:t>，</w:t>
      </w:r>
      <w:r w:rsidRPr="00FB4F78">
        <w:rPr>
          <w:rFonts w:ascii="仿宋" w:eastAsia="仿宋" w:hAnsi="仿宋" w:cs="Helvetica"/>
          <w:color w:val="3E3E3E"/>
        </w:rPr>
        <w:t>9</w:t>
      </w:r>
      <w:r w:rsidRPr="00FB4F78">
        <w:rPr>
          <w:rFonts w:ascii="仿宋" w:eastAsia="仿宋" w:hAnsi="仿宋" w:cs="Helvetica" w:hint="eastAsia"/>
          <w:color w:val="3E3E3E"/>
        </w:rPr>
        <w:t>，</w:t>
      </w:r>
      <w:r w:rsidRPr="00FB4F78">
        <w:rPr>
          <w:rFonts w:ascii="仿宋" w:eastAsia="仿宋" w:hAnsi="仿宋" w:cs="Helvetica"/>
          <w:color w:val="3E3E3E"/>
        </w:rPr>
        <w:t>24</w:t>
      </w:r>
      <w:r w:rsidRPr="00FB4F78">
        <w:rPr>
          <w:rFonts w:ascii="仿宋" w:eastAsia="仿宋" w:hAnsi="仿宋" w:cs="Helvetica" w:hint="eastAsia"/>
          <w:color w:val="3E3E3E"/>
        </w:rPr>
        <w:t>）。如果祂目前仍在继续进行的这个祷告（罗八</w:t>
      </w:r>
      <w:r w:rsidRPr="00FB4F78">
        <w:rPr>
          <w:rFonts w:ascii="仿宋" w:eastAsia="仿宋" w:hAnsi="仿宋" w:cs="Helvetica"/>
          <w:color w:val="3E3E3E"/>
        </w:rPr>
        <w:t>34</w:t>
      </w:r>
      <w:r w:rsidRPr="00FB4F78">
        <w:rPr>
          <w:rFonts w:ascii="仿宋" w:eastAsia="仿宋" w:hAnsi="仿宋" w:cs="Helvetica" w:hint="eastAsia"/>
          <w:color w:val="3E3E3E"/>
        </w:rPr>
        <w:t>，来七</w:t>
      </w:r>
      <w:r w:rsidRPr="00FB4F78">
        <w:rPr>
          <w:rFonts w:ascii="仿宋" w:eastAsia="仿宋" w:hAnsi="仿宋" w:cs="Helvetica"/>
          <w:color w:val="3E3E3E"/>
        </w:rPr>
        <w:t>25</w:t>
      </w:r>
      <w:r w:rsidRPr="00FB4F78">
        <w:rPr>
          <w:rFonts w:ascii="仿宋" w:eastAsia="仿宋" w:hAnsi="仿宋" w:cs="Helvetica" w:hint="eastAsia"/>
          <w:color w:val="3E3E3E"/>
        </w:rPr>
        <w:t>）会不蒙应允，那才实在叫人不可思议呢！</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保罗把神为拯救祂选民所订主权在握的计划视为一整体，而被神称义者的得荣是其中一部分（罗八</w:t>
      </w:r>
      <w:r w:rsidRPr="00FB4F78">
        <w:rPr>
          <w:rFonts w:ascii="仿宋" w:eastAsia="仿宋" w:hAnsi="仿宋" w:cs="Helvetica"/>
          <w:color w:val="3E3E3E"/>
        </w:rPr>
        <w:t>29-30</w:t>
      </w:r>
      <w:r w:rsidRPr="00FB4F78">
        <w:rPr>
          <w:rFonts w:ascii="仿宋" w:eastAsia="仿宋" w:hAnsi="仿宋" w:cs="Helvetica" w:hint="eastAsia"/>
          <w:color w:val="3E3E3E"/>
        </w:rPr>
        <w:t>）。在此根基上，凯歌贯穿了罗马书八章</w:t>
      </w:r>
      <w:r w:rsidRPr="00FB4F78">
        <w:rPr>
          <w:rFonts w:ascii="仿宋" w:eastAsia="仿宋" w:hAnsi="仿宋" w:cs="Helvetica"/>
          <w:color w:val="3E3E3E"/>
        </w:rPr>
        <w:t>31-39</w:t>
      </w:r>
      <w:r w:rsidRPr="00FB4F78">
        <w:rPr>
          <w:rFonts w:ascii="仿宋" w:eastAsia="仿宋" w:hAnsi="仿宋" w:cs="Helvetica" w:hint="eastAsia"/>
          <w:color w:val="3E3E3E"/>
        </w:rPr>
        <w:t>节整段；保罗在这段经文中，歌颂圣徒借着神全能的爱，得享现今与将来的稳固地位。在他处经文中，保罗也很肯定地因着神必要在他写信对象的生命中，成全祂所开始的“善工”而喜乐（腓一</w:t>
      </w:r>
      <w:r w:rsidRPr="00FB4F78">
        <w:rPr>
          <w:rFonts w:ascii="仿宋" w:eastAsia="仿宋" w:hAnsi="仿宋" w:cs="Helvetica"/>
          <w:color w:val="3E3E3E"/>
        </w:rPr>
        <w:t>6</w:t>
      </w:r>
      <w:r w:rsidRPr="00FB4F78">
        <w:rPr>
          <w:rFonts w:ascii="仿宋" w:eastAsia="仿宋" w:hAnsi="仿宋" w:cs="Helvetica" w:hint="eastAsia"/>
          <w:color w:val="3E3E3E"/>
        </w:rPr>
        <w:t>；另参林前一</w:t>
      </w:r>
      <w:r w:rsidRPr="00FB4F78">
        <w:rPr>
          <w:rFonts w:ascii="仿宋" w:eastAsia="仿宋" w:hAnsi="仿宋" w:cs="Helvetica"/>
          <w:color w:val="3E3E3E"/>
        </w:rPr>
        <w:t>8-9</w:t>
      </w:r>
      <w:r w:rsidRPr="00FB4F78">
        <w:rPr>
          <w:rFonts w:ascii="仿宋" w:eastAsia="仿宋" w:hAnsi="仿宋" w:cs="Helvetica" w:hint="eastAsia"/>
          <w:color w:val="3E3E3E"/>
        </w:rPr>
        <w:t>；帖前五</w:t>
      </w:r>
      <w:r w:rsidRPr="00FB4F78">
        <w:rPr>
          <w:rFonts w:ascii="仿宋" w:eastAsia="仿宋" w:hAnsi="仿宋" w:cs="Helvetica"/>
          <w:color w:val="3E3E3E"/>
        </w:rPr>
        <w:t>23-24</w:t>
      </w:r>
      <w:r w:rsidRPr="00FB4F78">
        <w:rPr>
          <w:rFonts w:ascii="仿宋" w:eastAsia="仿宋" w:hAnsi="仿宋" w:cs="Helvetica" w:hint="eastAsia"/>
          <w:color w:val="3E3E3E"/>
        </w:rPr>
        <w:t>；帖后三</w:t>
      </w:r>
      <w:r w:rsidRPr="00FB4F78">
        <w:rPr>
          <w:rFonts w:ascii="仿宋" w:eastAsia="仿宋" w:hAnsi="仿宋" w:cs="Helvetica"/>
          <w:color w:val="3E3E3E"/>
        </w:rPr>
        <w:t>3</w:t>
      </w:r>
      <w:r w:rsidRPr="00FB4F78">
        <w:rPr>
          <w:rFonts w:ascii="仿宋" w:eastAsia="仿宋" w:hAnsi="仿宋" w:cs="Helvetica" w:hint="eastAsia"/>
          <w:color w:val="3E3E3E"/>
        </w:rPr>
        <w:t>；提后一</w:t>
      </w:r>
      <w:r w:rsidRPr="00FB4F78">
        <w:rPr>
          <w:rFonts w:ascii="仿宋" w:eastAsia="仿宋" w:hAnsi="仿宋" w:cs="Helvetica"/>
          <w:color w:val="3E3E3E"/>
        </w:rPr>
        <w:t>12</w:t>
      </w:r>
      <w:r w:rsidRPr="00FB4F78">
        <w:rPr>
          <w:rFonts w:ascii="仿宋" w:eastAsia="仿宋" w:hAnsi="仿宋" w:cs="Helvetica" w:hint="eastAsia"/>
          <w:color w:val="3E3E3E"/>
        </w:rPr>
        <w:t>；四</w:t>
      </w:r>
      <w:r w:rsidRPr="00FB4F78">
        <w:rPr>
          <w:rFonts w:ascii="仿宋" w:eastAsia="仿宋" w:hAnsi="仿宋" w:cs="Helvetica"/>
          <w:color w:val="3E3E3E"/>
        </w:rPr>
        <w:t>18</w:t>
      </w:r>
      <w:r w:rsidRPr="00FB4F78">
        <w:rPr>
          <w:rFonts w:ascii="仿宋" w:eastAsia="仿宋" w:hAnsi="仿宋" w:cs="Helvetica" w:hint="eastAsia"/>
          <w:color w:val="3E3E3E"/>
        </w:rPr>
        <w:t>）。</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改革宗神学也回应圣经所强调的看法。《西敏斯特信仰告白，</w:t>
      </w:r>
      <w:r w:rsidRPr="00FB4F78">
        <w:rPr>
          <w:rFonts w:ascii="仿宋" w:eastAsia="仿宋" w:hAnsi="仿宋" w:cs="Helvetica"/>
          <w:color w:val="3E3E3E"/>
        </w:rPr>
        <w:t>XVII</w:t>
      </w:r>
      <w:r w:rsidRPr="00FB4F78">
        <w:rPr>
          <w:rFonts w:ascii="仿宋" w:eastAsia="仿宋" w:hAnsi="仿宋" w:cs="Helvetica" w:hint="eastAsia"/>
          <w:color w:val="3E3E3E"/>
        </w:rPr>
        <w:t>．</w:t>
      </w:r>
      <w:r w:rsidRPr="00FB4F78">
        <w:rPr>
          <w:rFonts w:ascii="仿宋" w:eastAsia="仿宋" w:hAnsi="仿宋" w:cs="Helvetica"/>
          <w:color w:val="3E3E3E"/>
        </w:rPr>
        <w:t>1</w:t>
      </w:r>
      <w:r w:rsidRPr="00FB4F78">
        <w:rPr>
          <w:rFonts w:ascii="仿宋" w:eastAsia="仿宋" w:hAnsi="仿宋" w:cs="Helvetica" w:hint="eastAsia"/>
          <w:color w:val="3E3E3E"/>
        </w:rPr>
        <w:t>》宣称：</w:t>
      </w:r>
    </w:p>
    <w:p w:rsidR="00FB4F78" w:rsidRPr="00FB4F78" w:rsidRDefault="00FB4F78" w:rsidP="009F76C0">
      <w:pPr>
        <w:pStyle w:val="NormalWeb"/>
        <w:spacing w:before="0" w:beforeAutospacing="0" w:after="0" w:afterAutospacing="0"/>
        <w:contextualSpacing/>
        <w:mirrorIndents/>
        <w:rPr>
          <w:rFonts w:ascii="仿宋" w:eastAsia="仿宋" w:hAnsi="仿宋" w:cs="Helvetica"/>
          <w:color w:val="3E3E3E"/>
        </w:rPr>
      </w:pPr>
    </w:p>
    <w:p w:rsidR="00FB4F78" w:rsidRPr="00FB4F78" w:rsidRDefault="00FB4F78" w:rsidP="00041AC7">
      <w:pPr>
        <w:pStyle w:val="NormalWeb"/>
        <w:spacing w:before="0" w:beforeAutospacing="0" w:after="0" w:afterAutospacing="0"/>
        <w:ind w:firstLineChars="200" w:firstLine="480"/>
        <w:contextualSpacing/>
        <w:mirrorIndents/>
        <w:rPr>
          <w:rFonts w:ascii="仿宋" w:eastAsia="仿宋" w:hAnsi="仿宋" w:cs="Helvetica"/>
          <w:color w:val="3E3E3E"/>
        </w:rPr>
      </w:pPr>
      <w:r w:rsidRPr="00FB4F78">
        <w:rPr>
          <w:rStyle w:val="Emphasis"/>
          <w:rFonts w:ascii="仿宋" w:eastAsia="仿宋" w:hAnsi="仿宋" w:cs="Helvetica" w:hint="eastAsia"/>
          <w:color w:val="3E3E3E"/>
        </w:rPr>
        <w:t>凡蒙神在爱子里所接纳的人，即那些借着祂的灵得蒙有效呼召而成圣的人，即不会全然、也不会终久从蒙恩的地位上堕落，反而能坚守这个地位一直到底，并得到永远的救恩。</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这教义宣称，重生的人会坚守住信心与基督徒的生活，借此得蒙拯救到底（来三</w:t>
      </w:r>
      <w:r w:rsidRPr="00FB4F78">
        <w:rPr>
          <w:rFonts w:ascii="仿宋" w:eastAsia="仿宋" w:hAnsi="仿宋" w:cs="Helvetica"/>
          <w:color w:val="3E3E3E"/>
        </w:rPr>
        <w:t>6</w:t>
      </w:r>
      <w:r w:rsidRPr="00FB4F78">
        <w:rPr>
          <w:rFonts w:ascii="仿宋" w:eastAsia="仿宋" w:hAnsi="仿宋" w:cs="Helvetica" w:hint="eastAsia"/>
          <w:color w:val="3E3E3E"/>
        </w:rPr>
        <w:t>；六</w:t>
      </w:r>
      <w:r w:rsidRPr="00FB4F78">
        <w:rPr>
          <w:rFonts w:ascii="仿宋" w:eastAsia="仿宋" w:hAnsi="仿宋" w:cs="Helvetica"/>
          <w:color w:val="3E3E3E"/>
        </w:rPr>
        <w:t>11</w:t>
      </w:r>
      <w:r w:rsidRPr="00FB4F78">
        <w:rPr>
          <w:rFonts w:ascii="仿宋" w:eastAsia="仿宋" w:hAnsi="仿宋" w:cs="Helvetica" w:hint="eastAsia"/>
          <w:color w:val="3E3E3E"/>
        </w:rPr>
        <w:t>；十</w:t>
      </w:r>
      <w:r w:rsidRPr="00FB4F78">
        <w:rPr>
          <w:rFonts w:ascii="仿宋" w:eastAsia="仿宋" w:hAnsi="仿宋" w:cs="Helvetica"/>
          <w:color w:val="3E3E3E"/>
        </w:rPr>
        <w:t>35-39</w:t>
      </w:r>
      <w:r w:rsidRPr="00FB4F78">
        <w:rPr>
          <w:rFonts w:ascii="仿宋" w:eastAsia="仿宋" w:hAnsi="仿宋" w:cs="Helvetica" w:hint="eastAsia"/>
          <w:color w:val="3E3E3E"/>
        </w:rPr>
        <w:t>）；而使他们坚守住的，乃是神。这并非说，所有自认归正的人都是得救的。信徒有假的，暂时狂热的人也会离开主（太十三</w:t>
      </w:r>
      <w:r w:rsidRPr="00FB4F78">
        <w:rPr>
          <w:rFonts w:ascii="仿宋" w:eastAsia="仿宋" w:hAnsi="仿宋" w:cs="Helvetica"/>
          <w:color w:val="3E3E3E"/>
        </w:rPr>
        <w:t>20-22</w:t>
      </w:r>
      <w:r w:rsidRPr="00FB4F78">
        <w:rPr>
          <w:rFonts w:ascii="仿宋" w:eastAsia="仿宋" w:hAnsi="仿宋" w:cs="Helvetica" w:hint="eastAsia"/>
          <w:color w:val="3E3E3E"/>
        </w:rPr>
        <w:t>），许多对耶稣说，“主啊，主啊”的人，将来主也不认他们（太七</w:t>
      </w:r>
      <w:r w:rsidRPr="00FB4F78">
        <w:rPr>
          <w:rFonts w:ascii="仿宋" w:eastAsia="仿宋" w:hAnsi="仿宋" w:cs="Helvetica"/>
          <w:color w:val="3E3E3E"/>
        </w:rPr>
        <w:t>21-23</w:t>
      </w:r>
      <w:r w:rsidRPr="00FB4F78">
        <w:rPr>
          <w:rFonts w:ascii="仿宋" w:eastAsia="仿宋" w:hAnsi="仿宋" w:cs="Helvetica" w:hint="eastAsia"/>
          <w:color w:val="3E3E3E"/>
        </w:rPr>
        <w:t>）。只有那些走在世途上，却一心以追求内心的圣洁，又以真正地爱邻舍，来表明他们自己是重生的人，才有资格相信自己在基督里的地位是稳固的。在信心与忏悔的事上持守恒忍之心，而非持守基督教的仪文，才是通往荣耀的途径。对那些认为接受了恒忍的教义会导致随意的生活和傲慢心态的人，他们是完全误解了恒忍这个教义。</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有时重生的人会退后落入大罪之中；然而他们这么做时，是在做“违心之事”，会伤害了自己的新性情，因此他们会深觉忧伤，以致至终会想要寻求恢复称义的关系。到时候回顾自己所作之事，他们会视自己的跌倒为疯狂。当重生的信徒按本性行事时，他们理当会显出谦卑感恩的心</w:t>
      </w:r>
      <w:r w:rsidRPr="00FB4F78">
        <w:rPr>
          <w:rFonts w:ascii="仿宋" w:eastAsia="仿宋" w:hAnsi="仿宋" w:cs="Helvetica" w:hint="eastAsia"/>
          <w:color w:val="3E3E3E"/>
        </w:rPr>
        <w:lastRenderedPageBreak/>
        <w:t>愿，为要讨救他们之神的喜悦；他们既然明白神立誓要保守他们永远安稳，这样的知识也正能使他们的这种心愿得以增长。</w:t>
      </w:r>
    </w:p>
    <w:p w:rsidR="00FB4F78" w:rsidRPr="00FB4F78" w:rsidRDefault="00FB4F78" w:rsidP="009F76C0">
      <w:pPr>
        <w:spacing w:after="0"/>
        <w:contextualSpacing/>
        <w:mirrorIndents/>
        <w:rPr>
          <w:rFonts w:ascii="仿宋" w:eastAsia="仿宋" w:hAnsi="仿宋"/>
          <w:sz w:val="24"/>
          <w:szCs w:val="24"/>
        </w:rPr>
      </w:pPr>
    </w:p>
    <w:p w:rsidR="00FB4F78" w:rsidRPr="00FB4F78" w:rsidRDefault="00FB4F78" w:rsidP="009F76C0">
      <w:pPr>
        <w:spacing w:after="0"/>
        <w:contextualSpacing/>
        <w:mirrorIndents/>
        <w:rPr>
          <w:rFonts w:ascii="仿宋" w:eastAsia="仿宋" w:hAnsi="仿宋"/>
          <w:sz w:val="24"/>
          <w:szCs w:val="24"/>
        </w:rPr>
      </w:pPr>
    </w:p>
    <w:p w:rsidR="00FB4F78" w:rsidRPr="00041AC7" w:rsidRDefault="00041AC7" w:rsidP="009F76C0">
      <w:pPr>
        <w:pStyle w:val="Heading3"/>
        <w:spacing w:before="0" w:beforeAutospacing="0" w:after="0" w:afterAutospacing="0"/>
        <w:contextualSpacing/>
        <w:mirrorIndents/>
        <w:rPr>
          <w:rFonts w:ascii="仿宋" w:eastAsia="仿宋" w:hAnsi="仿宋" w:cs="Helvetica"/>
          <w:bCs w:val="0"/>
          <w:color w:val="3E3E3E"/>
          <w:sz w:val="24"/>
          <w:szCs w:val="24"/>
        </w:rPr>
      </w:pPr>
      <w:r w:rsidRPr="00041AC7">
        <w:rPr>
          <w:rFonts w:ascii="仿宋" w:eastAsia="仿宋" w:hAnsi="仿宋" w:cs="Helvetica" w:hint="eastAsia"/>
          <w:bCs w:val="0"/>
          <w:color w:val="3E3E3E"/>
          <w:sz w:val="24"/>
          <w:szCs w:val="24"/>
        </w:rPr>
        <w:t>88</w:t>
      </w:r>
      <w:r w:rsidRPr="00041AC7">
        <w:rPr>
          <w:rFonts w:ascii="仿宋" w:eastAsia="仿宋" w:hAnsi="仿宋" w:cs="Helvetica"/>
          <w:bCs w:val="0"/>
          <w:color w:val="3E3E3E"/>
          <w:sz w:val="24"/>
          <w:szCs w:val="24"/>
        </w:rPr>
        <w:t xml:space="preserve"> </w:t>
      </w:r>
      <w:r w:rsidR="00FB4F78" w:rsidRPr="00041AC7">
        <w:rPr>
          <w:rFonts w:ascii="仿宋" w:eastAsia="仿宋" w:hAnsi="仿宋" w:cs="Helvetica"/>
          <w:bCs w:val="0"/>
          <w:color w:val="3E3E3E"/>
          <w:sz w:val="24"/>
          <w:szCs w:val="24"/>
        </w:rPr>
        <w:t>不得赦免的罪</w:t>
      </w:r>
    </w:p>
    <w:p w:rsidR="00041AC7" w:rsidRDefault="00041AC7" w:rsidP="009F76C0">
      <w:pPr>
        <w:pStyle w:val="NormalWeb"/>
        <w:spacing w:before="0" w:beforeAutospacing="0" w:after="0" w:afterAutospacing="0"/>
        <w:contextualSpacing/>
        <w:mirrorIndents/>
        <w:jc w:val="center"/>
        <w:rPr>
          <w:rStyle w:val="Strong"/>
          <w:rFonts w:ascii="仿宋" w:eastAsia="仿宋" w:hAnsi="仿宋" w:cs="Helvetica"/>
          <w:color w:val="3E3E3E"/>
        </w:rPr>
      </w:pPr>
    </w:p>
    <w:p w:rsidR="00FB4F78" w:rsidRPr="00FB4F78" w:rsidRDefault="00FB4F78" w:rsidP="009F76C0">
      <w:pPr>
        <w:pStyle w:val="NormalWeb"/>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只有不悔改不能得饶恕</w:t>
      </w:r>
    </w:p>
    <w:p w:rsidR="00FB4F78" w:rsidRPr="00FB4F78" w:rsidRDefault="00FB4F78" w:rsidP="00041AC7">
      <w:pPr>
        <w:pStyle w:val="NormalWeb"/>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我实在告诉你们，世人一切的罪和一切亵渎的话都可得赦免；凡亵渎圣灵的却永不得赦免，乃要担当永远的罪。 （可三28-29）</w:t>
      </w:r>
    </w:p>
    <w:p w:rsidR="00FB4F78" w:rsidRPr="00FB4F78" w:rsidRDefault="00FB4F78" w:rsidP="009F76C0">
      <w:pPr>
        <w:pStyle w:val="NormalWeb"/>
        <w:spacing w:before="0" w:beforeAutospacing="0" w:after="0" w:afterAutospacing="0"/>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耶稣曾警告法利赛人——亵渎圣灵之罪在今世和来世，都是不可赦免的（太十二</w:t>
      </w:r>
      <w:r w:rsidRPr="00FB4F78">
        <w:rPr>
          <w:rFonts w:ascii="仿宋" w:eastAsia="仿宋" w:hAnsi="仿宋" w:cs="Helvetica"/>
          <w:color w:val="3E3E3E"/>
        </w:rPr>
        <w:t>33</w:t>
      </w:r>
      <w:r w:rsidRPr="00FB4F78">
        <w:rPr>
          <w:rFonts w:ascii="仿宋" w:eastAsia="仿宋" w:hAnsi="仿宋" w:cs="Helvetica" w:hint="eastAsia"/>
          <w:color w:val="3E3E3E"/>
        </w:rPr>
        <w:t>；可三</w:t>
      </w:r>
      <w:r w:rsidRPr="00FB4F78">
        <w:rPr>
          <w:rFonts w:ascii="仿宋" w:eastAsia="仿宋" w:hAnsi="仿宋" w:cs="Helvetica"/>
          <w:color w:val="3E3E3E"/>
        </w:rPr>
        <w:t>29-30</w:t>
      </w:r>
      <w:r w:rsidRPr="00FB4F78">
        <w:rPr>
          <w:rFonts w:ascii="仿宋" w:eastAsia="仿宋" w:hAnsi="仿宋" w:cs="Helvetica" w:hint="eastAsia"/>
          <w:color w:val="3E3E3E"/>
        </w:rPr>
        <w:t>），那是因为他们说，耶稣的赶鬼是与撒但（别西卜）串连而有的。耶稣的警告显露出祂对他们属灵光景的看法。</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耶稣能够为那些因无知而亵渎祂的人，祈求赦免；后来祂也真的这样做了：“父啊！赦免他们，因为他们所做的，他们不知道。”（路廿三</w:t>
      </w:r>
      <w:r w:rsidRPr="00FB4F78">
        <w:rPr>
          <w:rFonts w:ascii="仿宋" w:eastAsia="仿宋" w:hAnsi="仿宋" w:cs="Helvetica"/>
          <w:color w:val="3E3E3E"/>
        </w:rPr>
        <w:t>34</w:t>
      </w:r>
      <w:r w:rsidRPr="00FB4F78">
        <w:rPr>
          <w:rFonts w:ascii="仿宋" w:eastAsia="仿宋" w:hAnsi="仿宋" w:cs="Helvetica" w:hint="eastAsia"/>
          <w:color w:val="3E3E3E"/>
        </w:rPr>
        <w:t>）但这并非是祂对法利赛人的看法。</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人有可能蒙了光照到一个程度，心里知道耶稣是祂自己所宣称的那位神圣救主，但却不愿公开认祂；因为这样的承认必会要求他在行为上全然改变。也有人可能为要对自己道德上的虚谎感到好过一点，就想出些理由，不管这理由有多荒谬，好拒绝给耶稣当得的顺服。耶稣很显然是察觉出，当法利赛人称祂为撒但的仆人时，他们正是在做这种事。他们并非无知，而是刻意地压抑那信念，熄灭那真实的、却不受己心欢迎之对神的认识；他们毅然决然地闭眼不见亮光，甚至昧着良心称光明为黑暗。耶稣所暴露出他们亵渎话中的疯狂（太十二</w:t>
      </w:r>
      <w:r w:rsidRPr="00FB4F78">
        <w:rPr>
          <w:rFonts w:ascii="仿宋" w:eastAsia="仿宋" w:hAnsi="仿宋" w:cs="Helvetica"/>
          <w:color w:val="3E3E3E"/>
        </w:rPr>
        <w:t>25-28</w:t>
      </w:r>
      <w:r w:rsidRPr="00FB4F78">
        <w:rPr>
          <w:rFonts w:ascii="仿宋" w:eastAsia="仿宋" w:hAnsi="仿宋" w:cs="Helvetica" w:hint="eastAsia"/>
          <w:color w:val="3E3E3E"/>
        </w:rPr>
        <w:t>），正是他们心中所感受到责任压力的指标；无理的辩证，往往是心中受责却又一味抵挡的记号。</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法利赛人将靠着圣灵能力赶鬼的事（太十二</w:t>
      </w:r>
      <w:r w:rsidRPr="00FB4F78">
        <w:rPr>
          <w:rFonts w:ascii="仿宋" w:eastAsia="仿宋" w:hAnsi="仿宋" w:cs="Helvetica"/>
          <w:color w:val="3E3E3E"/>
        </w:rPr>
        <w:t>28</w:t>
      </w:r>
      <w:r w:rsidRPr="00FB4F78">
        <w:rPr>
          <w:rFonts w:ascii="仿宋" w:eastAsia="仿宋" w:hAnsi="仿宋" w:cs="Helvetica" w:hint="eastAsia"/>
          <w:color w:val="3E3E3E"/>
        </w:rPr>
        <w:t>），归诸于撒但的能力，这就是以不敬虔的话语亵渎了圣灵。当人这样地昧着良心，称善为恶，以致连耶稣大能工作所显出之属灵的荣耀都被糟蹋了——而这些工作本当是祂的凭据（太十一</w:t>
      </w:r>
      <w:r w:rsidRPr="00FB4F78">
        <w:rPr>
          <w:rFonts w:ascii="仿宋" w:eastAsia="仿宋" w:hAnsi="仿宋" w:cs="Helvetica"/>
          <w:color w:val="3E3E3E"/>
        </w:rPr>
        <w:t>2-6</w:t>
      </w:r>
      <w:r w:rsidRPr="00FB4F78">
        <w:rPr>
          <w:rFonts w:ascii="仿宋" w:eastAsia="仿宋" w:hAnsi="仿宋" w:cs="Helvetica" w:hint="eastAsia"/>
          <w:color w:val="3E3E3E"/>
        </w:rPr>
        <w:t>；约十</w:t>
      </w:r>
      <w:r w:rsidRPr="00FB4F78">
        <w:rPr>
          <w:rFonts w:ascii="仿宋" w:eastAsia="仿宋" w:hAnsi="仿宋" w:cs="Helvetica"/>
          <w:color w:val="3E3E3E"/>
        </w:rPr>
        <w:t>38</w:t>
      </w:r>
      <w:r w:rsidRPr="00FB4F78">
        <w:rPr>
          <w:rFonts w:ascii="仿宋" w:eastAsia="仿宋" w:hAnsi="仿宋" w:cs="Helvetica" w:hint="eastAsia"/>
          <w:color w:val="3E3E3E"/>
        </w:rPr>
        <w:t>；十四</w:t>
      </w:r>
      <w:r w:rsidRPr="00FB4F78">
        <w:rPr>
          <w:rFonts w:ascii="仿宋" w:eastAsia="仿宋" w:hAnsi="仿宋" w:cs="Helvetica"/>
          <w:color w:val="3E3E3E"/>
        </w:rPr>
        <w:t>11</w:t>
      </w:r>
      <w:r w:rsidRPr="00FB4F78">
        <w:rPr>
          <w:rFonts w:ascii="仿宋" w:eastAsia="仿宋" w:hAnsi="仿宋" w:cs="Helvetica" w:hint="eastAsia"/>
          <w:color w:val="3E3E3E"/>
        </w:rPr>
        <w:t>）。这样硬着心抵挡耶稣，会排除了人在亵渎主的任何阶段中，有任何懊悔的可能性。没有懊悔，就不可能悔改；没有悔改，就得不着赦免。</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否认神在基督里的能力，并排斥神对他的要求是对的，还以不实的论理昧着良心为些狡辩，这正是无可赦免之罪的样式。另一种不可赦免之罪的样式是，宣称自己是信了主的基督徒，却从基督里滑跌了出去，如希伯来书六章</w:t>
      </w:r>
      <w:r w:rsidRPr="00FB4F78">
        <w:rPr>
          <w:rFonts w:ascii="仿宋" w:eastAsia="仿宋" w:hAnsi="仿宋" w:cs="Helvetica"/>
          <w:color w:val="3E3E3E"/>
        </w:rPr>
        <w:t>4-8</w:t>
      </w:r>
      <w:r w:rsidRPr="00FB4F78">
        <w:rPr>
          <w:rFonts w:ascii="仿宋" w:eastAsia="仿宋" w:hAnsi="仿宋" w:cs="Helvetica" w:hint="eastAsia"/>
          <w:color w:val="3E3E3E"/>
        </w:rPr>
        <w:t>节里的情形。反之，那些会害怕自己犯了不得赦免之罪的基督徒，他们的焦虑正表明他们并没有犯这种罪。而犯了不得赦免之罪的人，则是一副不懊悔、不关心的样子；说真的，他们通常是不知道自己做了什么，也不清楚所要受的审判如何。耶稣看见这些法利赛人差不多要犯不得赦免的罪了；所以他说这些话，是希望拦住他们，不要完全堕入其中。</w:t>
      </w:r>
    </w:p>
    <w:p w:rsidR="00FB4F78" w:rsidRPr="00FB4F78" w:rsidRDefault="00FB4F78" w:rsidP="009F76C0">
      <w:pPr>
        <w:pStyle w:val="NormalWeb"/>
        <w:spacing w:before="0" w:beforeAutospacing="0" w:after="0" w:afterAutospacing="0"/>
        <w:contextualSpacing/>
        <w:mirrorIndents/>
        <w:rPr>
          <w:rFonts w:ascii="仿宋" w:eastAsia="仿宋" w:hAnsi="仿宋" w:cs="Helvetica"/>
          <w:color w:val="3E3E3E"/>
        </w:rPr>
      </w:pPr>
    </w:p>
    <w:p w:rsidR="00FB4F78" w:rsidRPr="00FB4F78" w:rsidRDefault="00FB4F78" w:rsidP="009F76C0">
      <w:pPr>
        <w:spacing w:after="0"/>
        <w:contextualSpacing/>
        <w:mirrorIndents/>
        <w:rPr>
          <w:rFonts w:ascii="仿宋" w:eastAsia="仿宋" w:hAnsi="仿宋"/>
          <w:sz w:val="24"/>
          <w:szCs w:val="24"/>
        </w:rPr>
      </w:pPr>
    </w:p>
    <w:p w:rsidR="00FB4F78" w:rsidRPr="00041AC7" w:rsidRDefault="00041AC7" w:rsidP="009F76C0">
      <w:pPr>
        <w:pStyle w:val="Heading3"/>
        <w:spacing w:before="0" w:beforeAutospacing="0" w:after="0" w:afterAutospacing="0"/>
        <w:contextualSpacing/>
        <w:mirrorIndents/>
        <w:rPr>
          <w:rFonts w:ascii="仿宋" w:eastAsia="仿宋" w:hAnsi="仿宋" w:cs="Helvetica"/>
          <w:bCs w:val="0"/>
          <w:color w:val="3E3E3E"/>
          <w:sz w:val="24"/>
          <w:szCs w:val="24"/>
        </w:rPr>
      </w:pPr>
      <w:r w:rsidRPr="00041AC7">
        <w:rPr>
          <w:rFonts w:ascii="仿宋" w:eastAsia="仿宋" w:hAnsi="仿宋" w:cs="Helvetica" w:hint="eastAsia"/>
          <w:bCs w:val="0"/>
          <w:color w:val="3E3E3E"/>
          <w:sz w:val="24"/>
          <w:szCs w:val="24"/>
        </w:rPr>
        <w:lastRenderedPageBreak/>
        <w:t>89</w:t>
      </w:r>
      <w:r w:rsidRPr="00041AC7">
        <w:rPr>
          <w:rFonts w:ascii="仿宋" w:eastAsia="仿宋" w:hAnsi="仿宋" w:cs="Helvetica"/>
          <w:bCs w:val="0"/>
          <w:color w:val="3E3E3E"/>
          <w:sz w:val="24"/>
          <w:szCs w:val="24"/>
        </w:rPr>
        <w:t xml:space="preserve"> </w:t>
      </w:r>
      <w:r w:rsidR="00FB4F78" w:rsidRPr="00041AC7">
        <w:rPr>
          <w:rFonts w:ascii="仿宋" w:eastAsia="仿宋" w:hAnsi="仿宋" w:cs="Helvetica"/>
          <w:bCs w:val="0"/>
          <w:color w:val="3E3E3E"/>
          <w:sz w:val="24"/>
          <w:szCs w:val="24"/>
        </w:rPr>
        <w:t>归于朽坏</w:t>
      </w:r>
    </w:p>
    <w:p w:rsidR="00041AC7" w:rsidRDefault="00041AC7" w:rsidP="009F76C0">
      <w:pPr>
        <w:pStyle w:val="NormalWeb"/>
        <w:spacing w:before="0" w:beforeAutospacing="0" w:after="0" w:afterAutospacing="0"/>
        <w:contextualSpacing/>
        <w:mirrorIndents/>
        <w:jc w:val="center"/>
        <w:rPr>
          <w:rStyle w:val="Strong"/>
          <w:rFonts w:ascii="仿宋" w:eastAsia="仿宋" w:hAnsi="仿宋" w:cs="Helvetica"/>
          <w:color w:val="3E3E3E"/>
        </w:rPr>
      </w:pPr>
    </w:p>
    <w:p w:rsidR="00FB4F78" w:rsidRPr="00FB4F78" w:rsidRDefault="00FB4F78" w:rsidP="009F76C0">
      <w:pPr>
        <w:pStyle w:val="NormalWeb"/>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基督徒毋需畏惧死亡</w:t>
      </w:r>
    </w:p>
    <w:p w:rsidR="00FB4F78" w:rsidRPr="00FB4F78" w:rsidRDefault="00FB4F78" w:rsidP="00041AC7">
      <w:pPr>
        <w:pStyle w:val="NormalWeb"/>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因我活着就是基督，我死了就有益处。但我在肉身活着，若成就我工夫的果子，我就不知道该挑选什么。我正在两难之间，情愿离世与基督同在，因为这是好得无比的。然而我在肉身活着，为你们更是要紧的。 （腓一21-24）</w:t>
      </w:r>
    </w:p>
    <w:p w:rsidR="00041AC7" w:rsidRDefault="00041AC7"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我们不知道人若没有堕落的话，将会怎样离开世界。甚至有人怀疑，若没有堕落，人是否会离开世界呢？身体与灵魂因着身体的死亡而有的分离，是罪的结果与神的审判（创二</w:t>
      </w:r>
      <w:r w:rsidRPr="00FB4F78">
        <w:rPr>
          <w:rFonts w:ascii="仿宋" w:eastAsia="仿宋" w:hAnsi="仿宋" w:cs="Helvetica"/>
          <w:color w:val="3E3E3E"/>
        </w:rPr>
        <w:t>17</w:t>
      </w:r>
      <w:r w:rsidRPr="00FB4F78">
        <w:rPr>
          <w:rFonts w:ascii="仿宋" w:eastAsia="仿宋" w:hAnsi="仿宋" w:cs="Helvetica" w:hint="eastAsia"/>
          <w:color w:val="3E3E3E"/>
        </w:rPr>
        <w:t>；三</w:t>
      </w:r>
      <w:r w:rsidRPr="00FB4F78">
        <w:rPr>
          <w:rFonts w:ascii="仿宋" w:eastAsia="仿宋" w:hAnsi="仿宋" w:cs="Helvetica"/>
          <w:color w:val="3E3E3E"/>
        </w:rPr>
        <w:t>19</w:t>
      </w:r>
      <w:r w:rsidRPr="00FB4F78">
        <w:rPr>
          <w:rFonts w:ascii="仿宋" w:eastAsia="仿宋" w:hAnsi="仿宋" w:cs="Helvetica" w:hint="eastAsia"/>
          <w:color w:val="3E3E3E"/>
        </w:rPr>
        <w:t>，</w:t>
      </w:r>
      <w:r w:rsidRPr="00FB4F78">
        <w:rPr>
          <w:rFonts w:ascii="仿宋" w:eastAsia="仿宋" w:hAnsi="仿宋" w:cs="Helvetica"/>
          <w:color w:val="3E3E3E"/>
        </w:rPr>
        <w:t>22</w:t>
      </w:r>
      <w:r w:rsidRPr="00FB4F78">
        <w:rPr>
          <w:rFonts w:ascii="仿宋" w:eastAsia="仿宋" w:hAnsi="仿宋" w:cs="Helvetica" w:hint="eastAsia"/>
          <w:color w:val="3E3E3E"/>
        </w:rPr>
        <w:t>；罗五</w:t>
      </w:r>
      <w:r w:rsidRPr="00FB4F78">
        <w:rPr>
          <w:rFonts w:ascii="仿宋" w:eastAsia="仿宋" w:hAnsi="仿宋" w:cs="Helvetica"/>
          <w:color w:val="3E3E3E"/>
        </w:rPr>
        <w:t>12</w:t>
      </w:r>
      <w:r w:rsidRPr="00FB4F78">
        <w:rPr>
          <w:rFonts w:ascii="仿宋" w:eastAsia="仿宋" w:hAnsi="仿宋" w:cs="Helvetica" w:hint="eastAsia"/>
          <w:color w:val="3E3E3E"/>
        </w:rPr>
        <w:t>；八</w:t>
      </w:r>
      <w:r w:rsidRPr="00FB4F78">
        <w:rPr>
          <w:rFonts w:ascii="仿宋" w:eastAsia="仿宋" w:hAnsi="仿宋" w:cs="Helvetica"/>
          <w:color w:val="3E3E3E"/>
        </w:rPr>
        <w:t>10</w:t>
      </w:r>
      <w:r w:rsidRPr="00FB4F78">
        <w:rPr>
          <w:rFonts w:ascii="仿宋" w:eastAsia="仿宋" w:hAnsi="仿宋" w:cs="Helvetica" w:hint="eastAsia"/>
          <w:color w:val="3E3E3E"/>
        </w:rPr>
        <w:t>；林前十五</w:t>
      </w:r>
      <w:r w:rsidRPr="00FB4F78">
        <w:rPr>
          <w:rFonts w:ascii="仿宋" w:eastAsia="仿宋" w:hAnsi="仿宋" w:cs="Helvetica"/>
          <w:color w:val="3E3E3E"/>
        </w:rPr>
        <w:t>21</w:t>
      </w:r>
      <w:r w:rsidRPr="00FB4F78">
        <w:rPr>
          <w:rFonts w:ascii="仿宋" w:eastAsia="仿宋" w:hAnsi="仿宋" w:cs="Helvetica" w:hint="eastAsia"/>
          <w:color w:val="3E3E3E"/>
        </w:rPr>
        <w:t>），这成了人生必然的事。这种灵魂与身体的分离，是人与神属灵分离的记号与象征；这种分离首先带来的是身体的死亡（创二</w:t>
      </w:r>
      <w:r w:rsidRPr="00FB4F78">
        <w:rPr>
          <w:rFonts w:ascii="仿宋" w:eastAsia="仿宋" w:hAnsi="仿宋" w:cs="Helvetica"/>
          <w:color w:val="3E3E3E"/>
        </w:rPr>
        <w:t>17</w:t>
      </w:r>
      <w:r w:rsidRPr="00FB4F78">
        <w:rPr>
          <w:rFonts w:ascii="仿宋" w:eastAsia="仿宋" w:hAnsi="仿宋" w:cs="Helvetica" w:hint="eastAsia"/>
          <w:color w:val="3E3E3E"/>
        </w:rPr>
        <w:t>；五</w:t>
      </w:r>
      <w:r w:rsidRPr="00FB4F78">
        <w:rPr>
          <w:rFonts w:ascii="仿宋" w:eastAsia="仿宋" w:hAnsi="仿宋" w:cs="Helvetica"/>
          <w:color w:val="3E3E3E"/>
        </w:rPr>
        <w:t>5</w:t>
      </w:r>
      <w:r w:rsidRPr="00FB4F78">
        <w:rPr>
          <w:rFonts w:ascii="仿宋" w:eastAsia="仿宋" w:hAnsi="仿宋" w:cs="Helvetica" w:hint="eastAsia"/>
          <w:color w:val="3E3E3E"/>
        </w:rPr>
        <w:t>），然后在没得着基督而离世的人身上，死后与神的分离更要加深。因此之故，死亡很自然就成了人的仇敌（林前十五</w:t>
      </w:r>
      <w:r w:rsidRPr="00FB4F78">
        <w:rPr>
          <w:rFonts w:ascii="仿宋" w:eastAsia="仿宋" w:hAnsi="仿宋" w:cs="Helvetica"/>
          <w:color w:val="3E3E3E"/>
        </w:rPr>
        <w:t>26</w:t>
      </w:r>
      <w:r w:rsidRPr="00FB4F78">
        <w:rPr>
          <w:rFonts w:ascii="仿宋" w:eastAsia="仿宋" w:hAnsi="仿宋" w:cs="Helvetica" w:hint="eastAsia"/>
          <w:color w:val="3E3E3E"/>
        </w:rPr>
        <w:t>）和人所畏惧的事（来二</w:t>
      </w:r>
      <w:r w:rsidRPr="00FB4F78">
        <w:rPr>
          <w:rFonts w:ascii="仿宋" w:eastAsia="仿宋" w:hAnsi="仿宋" w:cs="Helvetica"/>
          <w:color w:val="3E3E3E"/>
        </w:rPr>
        <w:t>15</w:t>
      </w:r>
      <w:r w:rsidRPr="00FB4F78">
        <w:rPr>
          <w:rFonts w:ascii="仿宋" w:eastAsia="仿宋" w:hAnsi="仿宋" w:cs="Helvetica" w:hint="eastAsia"/>
          <w:color w:val="3E3E3E"/>
        </w:rPr>
        <w:t>）。</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但对基督徒而言，虽然身体的死亡所带来的不快还在，但是它所能带来的惊恐已被废去了。耶稣，这位基督徒的复活救主，自己曾经历过比任何基督徒所需面对之更痛苦的死亡，祂如今活着，会在祂的仆人离世往另一个祂为他们所预备的地方去时（约十四</w:t>
      </w:r>
      <w:r w:rsidRPr="00FB4F78">
        <w:rPr>
          <w:rFonts w:ascii="仿宋" w:eastAsia="仿宋" w:hAnsi="仿宋" w:cs="Helvetica"/>
          <w:color w:val="3E3E3E"/>
        </w:rPr>
        <w:t>2-3</w:t>
      </w:r>
      <w:r w:rsidRPr="00FB4F78">
        <w:rPr>
          <w:rFonts w:ascii="仿宋" w:eastAsia="仿宋" w:hAnsi="仿宋" w:cs="Helvetica" w:hint="eastAsia"/>
          <w:color w:val="3E3E3E"/>
        </w:rPr>
        <w:t>），扶持他们。基督徒当把要来的死亡看为耶稣日历上的约会，是祂会信实保守的。保罗之所以能说：“因我活着就是基督，我死了就有益处。……情愿离世与基督同在，因为这是好得无比的”（腓二</w:t>
      </w:r>
      <w:r w:rsidRPr="00FB4F78">
        <w:rPr>
          <w:rFonts w:ascii="仿宋" w:eastAsia="仿宋" w:hAnsi="仿宋" w:cs="Helvetica"/>
          <w:color w:val="3E3E3E"/>
        </w:rPr>
        <w:t>21-24</w:t>
      </w:r>
      <w:r w:rsidRPr="00FB4F78">
        <w:rPr>
          <w:rFonts w:ascii="仿宋" w:eastAsia="仿宋" w:hAnsi="仿宋" w:cs="Helvetica" w:hint="eastAsia"/>
          <w:color w:val="3E3E3E"/>
        </w:rPr>
        <w:t>），是因为“离开身体”就是“与主同住”之故（林后五</w:t>
      </w:r>
      <w:r w:rsidRPr="00FB4F78">
        <w:rPr>
          <w:rFonts w:ascii="仿宋" w:eastAsia="仿宋" w:hAnsi="仿宋" w:cs="Helvetica"/>
          <w:color w:val="3E3E3E"/>
        </w:rPr>
        <w:t>8</w:t>
      </w:r>
      <w:r w:rsidRPr="00FB4F78">
        <w:rPr>
          <w:rFonts w:ascii="仿宋" w:eastAsia="仿宋" w:hAnsi="仿宋" w:cs="Helvetica" w:hint="eastAsia"/>
          <w:color w:val="3E3E3E"/>
        </w:rPr>
        <w:t>）。</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信徒死亡时，他们的灵魂（亦即信徒自己，他们仍是继续前行的人）成圣了，得着了完全，从此要进入天上敬拜的生活里（来十二</w:t>
      </w:r>
      <w:r w:rsidRPr="00FB4F78">
        <w:rPr>
          <w:rFonts w:ascii="仿宋" w:eastAsia="仿宋" w:hAnsi="仿宋" w:cs="Helvetica"/>
          <w:color w:val="3E3E3E"/>
        </w:rPr>
        <w:t>22-24</w:t>
      </w:r>
      <w:r w:rsidRPr="00FB4F78">
        <w:rPr>
          <w:rFonts w:ascii="仿宋" w:eastAsia="仿宋" w:hAnsi="仿宋" w:cs="Helvetica" w:hint="eastAsia"/>
          <w:color w:val="3E3E3E"/>
        </w:rPr>
        <w:t>）。换句话说，他们得荣了。有些人不信这点，却信死后要受一种炼狱式的管教，算作是进一步的成圣过程，好逐渐炼净其心灵，琢磨其性格，准备迎见神。但是这种信仰既不合乎圣经，也不合乎理性，因为若说在基督回来时，举凡地上活着的圣徒，在他们身体变化的那一瞬间（林前十五</w:t>
      </w:r>
      <w:r w:rsidRPr="00FB4F78">
        <w:rPr>
          <w:rFonts w:ascii="仿宋" w:eastAsia="仿宋" w:hAnsi="仿宋" w:cs="Helvetica"/>
          <w:color w:val="3E3E3E"/>
        </w:rPr>
        <w:t>51-54</w:t>
      </w:r>
      <w:r w:rsidRPr="00FB4F78">
        <w:rPr>
          <w:rFonts w:ascii="仿宋" w:eastAsia="仿宋" w:hAnsi="仿宋" w:cs="Helvetica" w:hint="eastAsia"/>
          <w:color w:val="3E3E3E"/>
        </w:rPr>
        <w:t>），德性和灵性都要变得完全，那么我们假定每一个信徒在死亡的那一刻，亦即在将自己必朽的躯体留下的那一刹那，其德性和灵性也都会变完全，不也是自然的吗？还有人在死亡与复活之间，加了无知觉（灵魂入眠）的状态，可是圣经却讲到，人死后仍对关系有知觉，仍有感情上的介入，并有享受的能力（路十六</w:t>
      </w:r>
      <w:r w:rsidRPr="00FB4F78">
        <w:rPr>
          <w:rFonts w:ascii="仿宋" w:eastAsia="仿宋" w:hAnsi="仿宋" w:cs="Helvetica"/>
          <w:color w:val="3E3E3E"/>
        </w:rPr>
        <w:t>22</w:t>
      </w:r>
      <w:r w:rsidRPr="00FB4F78">
        <w:rPr>
          <w:rFonts w:ascii="仿宋" w:eastAsia="仿宋" w:hAnsi="仿宋" w:cs="Helvetica" w:hint="eastAsia"/>
          <w:color w:val="3E3E3E"/>
        </w:rPr>
        <w:t>；廿三</w:t>
      </w:r>
      <w:r w:rsidRPr="00FB4F78">
        <w:rPr>
          <w:rFonts w:ascii="仿宋" w:eastAsia="仿宋" w:hAnsi="仿宋" w:cs="Helvetica"/>
          <w:color w:val="3E3E3E"/>
        </w:rPr>
        <w:t>43</w:t>
      </w:r>
      <w:r w:rsidRPr="00FB4F78">
        <w:rPr>
          <w:rFonts w:ascii="仿宋" w:eastAsia="仿宋" w:hAnsi="仿宋" w:cs="Helvetica" w:hint="eastAsia"/>
          <w:color w:val="3E3E3E"/>
        </w:rPr>
        <w:t>；腓一</w:t>
      </w:r>
      <w:r w:rsidRPr="00FB4F78">
        <w:rPr>
          <w:rFonts w:ascii="仿宋" w:eastAsia="仿宋" w:hAnsi="仿宋" w:cs="Helvetica"/>
          <w:color w:val="3E3E3E"/>
        </w:rPr>
        <w:t>23</w:t>
      </w:r>
      <w:r w:rsidRPr="00FB4F78">
        <w:rPr>
          <w:rFonts w:ascii="仿宋" w:eastAsia="仿宋" w:hAnsi="仿宋" w:cs="Helvetica" w:hint="eastAsia"/>
          <w:color w:val="3E3E3E"/>
        </w:rPr>
        <w:t>；林后五</w:t>
      </w:r>
      <w:r w:rsidRPr="00FB4F78">
        <w:rPr>
          <w:rFonts w:ascii="仿宋" w:eastAsia="仿宋" w:hAnsi="仿宋" w:cs="Helvetica"/>
          <w:color w:val="3E3E3E"/>
        </w:rPr>
        <w:t>8</w:t>
      </w:r>
      <w:r w:rsidRPr="00FB4F78">
        <w:rPr>
          <w:rFonts w:ascii="仿宋" w:eastAsia="仿宋" w:hAnsi="仿宋" w:cs="Helvetica" w:hint="eastAsia"/>
          <w:color w:val="3E3E3E"/>
        </w:rPr>
        <w:t>；启六</w:t>
      </w:r>
      <w:r w:rsidRPr="00FB4F78">
        <w:rPr>
          <w:rFonts w:ascii="仿宋" w:eastAsia="仿宋" w:hAnsi="仿宋" w:cs="Helvetica"/>
          <w:color w:val="3E3E3E"/>
        </w:rPr>
        <w:t>9-11</w:t>
      </w:r>
      <w:r w:rsidRPr="00FB4F78">
        <w:rPr>
          <w:rFonts w:ascii="仿宋" w:eastAsia="仿宋" w:hAnsi="仿宋" w:cs="Helvetica" w:hint="eastAsia"/>
          <w:color w:val="3E3E3E"/>
        </w:rPr>
        <w:t>；十四</w:t>
      </w:r>
      <w:r w:rsidRPr="00FB4F78">
        <w:rPr>
          <w:rFonts w:ascii="仿宋" w:eastAsia="仿宋" w:hAnsi="仿宋" w:cs="Helvetica"/>
          <w:color w:val="3E3E3E"/>
        </w:rPr>
        <w:t>13</w:t>
      </w:r>
      <w:r w:rsidRPr="00FB4F78">
        <w:rPr>
          <w:rFonts w:ascii="仿宋" w:eastAsia="仿宋" w:hAnsi="仿宋" w:cs="Helvetica" w:hint="eastAsia"/>
          <w:color w:val="3E3E3E"/>
        </w:rPr>
        <w:t>）。</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死亡决定了人的命运，一旦死后，失丧者就不再有得救的可能了（路十六</w:t>
      </w:r>
      <w:r w:rsidRPr="00FB4F78">
        <w:rPr>
          <w:rFonts w:ascii="仿宋" w:eastAsia="仿宋" w:hAnsi="仿宋" w:cs="Helvetica"/>
          <w:color w:val="3E3E3E"/>
        </w:rPr>
        <w:t>26</w:t>
      </w:r>
      <w:r w:rsidRPr="00FB4F78">
        <w:rPr>
          <w:rFonts w:ascii="仿宋" w:eastAsia="仿宋" w:hAnsi="仿宋" w:cs="Helvetica" w:hint="eastAsia"/>
          <w:color w:val="3E3E3E"/>
        </w:rPr>
        <w:t>），从那一刻起，虔诚人和不虔诚的人都要收他们在今生所种的后果（加六</w:t>
      </w:r>
      <w:r w:rsidRPr="00FB4F78">
        <w:rPr>
          <w:rFonts w:ascii="仿宋" w:eastAsia="仿宋" w:hAnsi="仿宋" w:cs="Helvetica"/>
          <w:color w:val="3E3E3E"/>
        </w:rPr>
        <w:t>7-8</w:t>
      </w:r>
      <w:r w:rsidRPr="00FB4F78">
        <w:rPr>
          <w:rFonts w:ascii="仿宋" w:eastAsia="仿宋" w:hAnsi="仿宋" w:cs="Helvetica" w:hint="eastAsia"/>
          <w:color w:val="3E3E3E"/>
        </w:rPr>
        <w:t>）。</w:t>
      </w:r>
    </w:p>
    <w:p w:rsidR="00041AC7" w:rsidRDefault="00041AC7"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对信徒而言，死亡是有所得着（腓一</w:t>
      </w:r>
      <w:r w:rsidRPr="00FB4F78">
        <w:rPr>
          <w:rFonts w:ascii="仿宋" w:eastAsia="仿宋" w:hAnsi="仿宋" w:cs="Helvetica"/>
          <w:color w:val="3E3E3E"/>
        </w:rPr>
        <w:t>21</w:t>
      </w:r>
      <w:r w:rsidRPr="00FB4F78">
        <w:rPr>
          <w:rFonts w:ascii="仿宋" w:eastAsia="仿宋" w:hAnsi="仿宋" w:cs="Helvetica" w:hint="eastAsia"/>
          <w:color w:val="3E3E3E"/>
        </w:rPr>
        <w:t>），因为他们死后，就更靠近基督了。然而失去身体并非益处；身体是我们用来表达与体验用的，没有身体，就有了限制，若有所失。这是为什么保罗认为，若与“脱下”相比（亦即不再有身体为衣，林后五</w:t>
      </w:r>
      <w:r w:rsidRPr="00FB4F78">
        <w:rPr>
          <w:rFonts w:ascii="仿宋" w:eastAsia="仿宋" w:hAnsi="仿宋" w:cs="Helvetica"/>
          <w:color w:val="3E3E3E"/>
        </w:rPr>
        <w:t>1-4</w:t>
      </w:r>
      <w:r w:rsidRPr="00FB4F78">
        <w:rPr>
          <w:rFonts w:ascii="仿宋" w:eastAsia="仿宋" w:hAnsi="仿宋" w:cs="Helvetica" w:hint="eastAsia"/>
          <w:color w:val="3E3E3E"/>
        </w:rPr>
        <w:t>），他更愿“穿上”复活的身体（“穿上”亦即再得着身体）。得以复活开始过天上的生活，乃是基督徒真正的盼望。若说在死亡和复活之间那“居间状态”的生活，比在它之前的今世生活要好，那么复活的生活就要更好了。是的，复活的确是好得无比的，这是神为祂一切儿女所存留的福分（林后五</w:t>
      </w:r>
      <w:r w:rsidRPr="00FB4F78">
        <w:rPr>
          <w:rFonts w:ascii="仿宋" w:eastAsia="仿宋" w:hAnsi="仿宋" w:cs="Helvetica"/>
          <w:color w:val="3E3E3E"/>
        </w:rPr>
        <w:t>4-5</w:t>
      </w:r>
      <w:r w:rsidRPr="00FB4F78">
        <w:rPr>
          <w:rFonts w:ascii="仿宋" w:eastAsia="仿宋" w:hAnsi="仿宋" w:cs="Helvetica" w:hint="eastAsia"/>
          <w:color w:val="3E3E3E"/>
        </w:rPr>
        <w:t>；腓三</w:t>
      </w:r>
      <w:r w:rsidRPr="00FB4F78">
        <w:rPr>
          <w:rFonts w:ascii="仿宋" w:eastAsia="仿宋" w:hAnsi="仿宋" w:cs="Helvetica"/>
          <w:color w:val="3E3E3E"/>
        </w:rPr>
        <w:t>20-21</w:t>
      </w:r>
      <w:r w:rsidRPr="00FB4F78">
        <w:rPr>
          <w:rFonts w:ascii="仿宋" w:eastAsia="仿宋" w:hAnsi="仿宋" w:cs="Helvetica" w:hint="eastAsia"/>
          <w:color w:val="3E3E3E"/>
        </w:rPr>
        <w:t>）。哈利路亚！</w:t>
      </w:r>
    </w:p>
    <w:p w:rsidR="00FB4F78" w:rsidRPr="00FB4F78" w:rsidRDefault="00FB4F78" w:rsidP="009F76C0">
      <w:pPr>
        <w:spacing w:after="0"/>
        <w:contextualSpacing/>
        <w:mirrorIndents/>
        <w:rPr>
          <w:rFonts w:ascii="仿宋" w:eastAsia="仿宋" w:hAnsi="仿宋"/>
          <w:sz w:val="24"/>
          <w:szCs w:val="24"/>
        </w:rPr>
      </w:pPr>
    </w:p>
    <w:p w:rsidR="00FB4F78" w:rsidRPr="00FB4F78" w:rsidRDefault="00FB4F78" w:rsidP="009F76C0">
      <w:pPr>
        <w:spacing w:after="0"/>
        <w:contextualSpacing/>
        <w:mirrorIndents/>
        <w:rPr>
          <w:rFonts w:ascii="仿宋" w:eastAsia="仿宋" w:hAnsi="仿宋"/>
          <w:sz w:val="24"/>
          <w:szCs w:val="24"/>
        </w:rPr>
      </w:pPr>
    </w:p>
    <w:p w:rsidR="00FB4F78" w:rsidRPr="00041AC7" w:rsidRDefault="00041AC7" w:rsidP="009F76C0">
      <w:pPr>
        <w:pStyle w:val="Heading3"/>
        <w:spacing w:before="0" w:beforeAutospacing="0" w:after="0" w:afterAutospacing="0"/>
        <w:contextualSpacing/>
        <w:mirrorIndents/>
        <w:rPr>
          <w:rFonts w:ascii="仿宋" w:eastAsia="仿宋" w:hAnsi="仿宋" w:cs="Helvetica"/>
          <w:bCs w:val="0"/>
          <w:color w:val="3E3E3E"/>
          <w:sz w:val="24"/>
          <w:szCs w:val="24"/>
        </w:rPr>
      </w:pPr>
      <w:r w:rsidRPr="00041AC7">
        <w:rPr>
          <w:rFonts w:ascii="仿宋" w:eastAsia="仿宋" w:hAnsi="仿宋" w:cs="Helvetica" w:hint="eastAsia"/>
          <w:bCs w:val="0"/>
          <w:color w:val="3E3E3E"/>
          <w:sz w:val="24"/>
          <w:szCs w:val="24"/>
        </w:rPr>
        <w:t>90</w:t>
      </w:r>
      <w:r w:rsidRPr="00041AC7">
        <w:rPr>
          <w:rFonts w:ascii="仿宋" w:eastAsia="仿宋" w:hAnsi="仿宋" w:cs="Helvetica"/>
          <w:bCs w:val="0"/>
          <w:color w:val="3E3E3E"/>
          <w:sz w:val="24"/>
          <w:szCs w:val="24"/>
        </w:rPr>
        <w:t xml:space="preserve"> </w:t>
      </w:r>
      <w:r w:rsidR="00FB4F78" w:rsidRPr="00041AC7">
        <w:rPr>
          <w:rFonts w:ascii="仿宋" w:eastAsia="仿宋" w:hAnsi="仿宋" w:cs="Helvetica"/>
          <w:bCs w:val="0"/>
          <w:color w:val="3E3E3E"/>
          <w:sz w:val="24"/>
          <w:szCs w:val="24"/>
        </w:rPr>
        <w:t>基督的再来</w:t>
      </w:r>
    </w:p>
    <w:p w:rsidR="00041AC7" w:rsidRDefault="00041AC7" w:rsidP="009F76C0">
      <w:pPr>
        <w:pStyle w:val="NormalWeb"/>
        <w:spacing w:before="0" w:beforeAutospacing="0" w:after="0" w:afterAutospacing="0"/>
        <w:contextualSpacing/>
        <w:mirrorIndents/>
        <w:jc w:val="center"/>
        <w:rPr>
          <w:rStyle w:val="Strong"/>
          <w:rFonts w:ascii="仿宋" w:eastAsia="仿宋" w:hAnsi="仿宋" w:cs="Helvetica"/>
          <w:color w:val="3E3E3E"/>
        </w:rPr>
      </w:pPr>
    </w:p>
    <w:p w:rsidR="00FB4F78" w:rsidRPr="00FB4F78" w:rsidRDefault="00FB4F78" w:rsidP="009F76C0">
      <w:pPr>
        <w:pStyle w:val="NormalWeb"/>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耶稣基督要在荣耀中回到地上</w:t>
      </w:r>
    </w:p>
    <w:p w:rsidR="00FB4F78" w:rsidRPr="00FB4F78" w:rsidRDefault="00FB4F78" w:rsidP="00041AC7">
      <w:pPr>
        <w:pStyle w:val="NormalWeb"/>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弟兄们，论到时候日期，不用写信给你们；因为你们自己明明晓得，主的日子来到，好像夜间的贼一样。人正说：“平安、稳妥”的时候，灾祸忽然临到他们，如同产难临到怀胎的妇人一样，他们绝不能逃脱。弟兄们，你们却不在黑暗里，叫那日子临到你们像贼一样。（帖前五1-4）</w:t>
      </w:r>
    </w:p>
    <w:p w:rsidR="00FB4F78" w:rsidRPr="00FB4F78" w:rsidRDefault="00FB4F78" w:rsidP="009F76C0">
      <w:pPr>
        <w:pStyle w:val="NormalWeb"/>
        <w:spacing w:before="0" w:beforeAutospacing="0" w:after="0" w:afterAutospacing="0"/>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新约圣经一再宣告，耶稣基督有一天要回来，那是祂的“君临”、祂的“显现”和“来临”（希腊文作</w:t>
      </w:r>
      <w:r w:rsidRPr="00FB4F78">
        <w:rPr>
          <w:rStyle w:val="Emphasis"/>
          <w:rFonts w:ascii="仿宋" w:eastAsia="仿宋" w:hAnsi="仿宋" w:cs="Helvetica"/>
          <w:color w:val="3E3E3E"/>
        </w:rPr>
        <w:t>parousia</w:t>
      </w:r>
      <w:r w:rsidRPr="00FB4F78">
        <w:rPr>
          <w:rFonts w:ascii="仿宋" w:eastAsia="仿宋" w:hAnsi="仿宋" w:cs="Helvetica" w:hint="eastAsia"/>
          <w:color w:val="3E3E3E"/>
        </w:rPr>
        <w:t>），耶稣基督有一日将要在荣耀中回到这个世界。救主第二次的降临是亲自以肉身出现（太廿四</w:t>
      </w:r>
      <w:r w:rsidRPr="00FB4F78">
        <w:rPr>
          <w:rFonts w:ascii="仿宋" w:eastAsia="仿宋" w:hAnsi="仿宋" w:cs="Helvetica"/>
          <w:color w:val="3E3E3E"/>
        </w:rPr>
        <w:t>44</w:t>
      </w:r>
      <w:r w:rsidRPr="00FB4F78">
        <w:rPr>
          <w:rFonts w:ascii="仿宋" w:eastAsia="仿宋" w:hAnsi="仿宋" w:cs="Helvetica" w:hint="eastAsia"/>
          <w:color w:val="3E3E3E"/>
        </w:rPr>
        <w:t>；徒一</w:t>
      </w:r>
      <w:r w:rsidRPr="00FB4F78">
        <w:rPr>
          <w:rFonts w:ascii="仿宋" w:eastAsia="仿宋" w:hAnsi="仿宋" w:cs="Helvetica"/>
          <w:color w:val="3E3E3E"/>
        </w:rPr>
        <w:t>11</w:t>
      </w:r>
      <w:r w:rsidRPr="00FB4F78">
        <w:rPr>
          <w:rFonts w:ascii="仿宋" w:eastAsia="仿宋" w:hAnsi="仿宋" w:cs="Helvetica" w:hint="eastAsia"/>
          <w:color w:val="3E3E3E"/>
        </w:rPr>
        <w:t>；西三</w:t>
      </w:r>
      <w:r w:rsidRPr="00FB4F78">
        <w:rPr>
          <w:rFonts w:ascii="仿宋" w:eastAsia="仿宋" w:hAnsi="仿宋" w:cs="Helvetica"/>
          <w:color w:val="3E3E3E"/>
        </w:rPr>
        <w:t>4</w:t>
      </w:r>
      <w:r w:rsidRPr="00FB4F78">
        <w:rPr>
          <w:rFonts w:ascii="仿宋" w:eastAsia="仿宋" w:hAnsi="仿宋" w:cs="Helvetica" w:hint="eastAsia"/>
          <w:color w:val="3E3E3E"/>
        </w:rPr>
        <w:t>；提后四</w:t>
      </w:r>
      <w:r w:rsidRPr="00FB4F78">
        <w:rPr>
          <w:rFonts w:ascii="仿宋" w:eastAsia="仿宋" w:hAnsi="仿宋" w:cs="Helvetica"/>
          <w:color w:val="3E3E3E"/>
        </w:rPr>
        <w:t>8</w:t>
      </w:r>
      <w:r w:rsidRPr="00FB4F78">
        <w:rPr>
          <w:rFonts w:ascii="仿宋" w:eastAsia="仿宋" w:hAnsi="仿宋" w:cs="Helvetica" w:hint="eastAsia"/>
          <w:color w:val="3E3E3E"/>
        </w:rPr>
        <w:t>；来九</w:t>
      </w:r>
      <w:r w:rsidRPr="00FB4F78">
        <w:rPr>
          <w:rFonts w:ascii="仿宋" w:eastAsia="仿宋" w:hAnsi="仿宋" w:cs="Helvetica"/>
          <w:color w:val="3E3E3E"/>
        </w:rPr>
        <w:t>28</w:t>
      </w:r>
      <w:r w:rsidRPr="00FB4F78">
        <w:rPr>
          <w:rFonts w:ascii="仿宋" w:eastAsia="仿宋" w:hAnsi="仿宋" w:cs="Helvetica" w:hint="eastAsia"/>
          <w:color w:val="3E3E3E"/>
        </w:rPr>
        <w:t>），是人眼看得见的、是凯旋式的（可八</w:t>
      </w:r>
      <w:r w:rsidRPr="00FB4F78">
        <w:rPr>
          <w:rFonts w:ascii="仿宋" w:eastAsia="仿宋" w:hAnsi="仿宋" w:cs="Helvetica"/>
          <w:color w:val="3E3E3E"/>
        </w:rPr>
        <w:t>38</w:t>
      </w:r>
      <w:r w:rsidRPr="00FB4F78">
        <w:rPr>
          <w:rFonts w:ascii="仿宋" w:eastAsia="仿宋" w:hAnsi="仿宋" w:cs="Helvetica" w:hint="eastAsia"/>
          <w:color w:val="3E3E3E"/>
        </w:rPr>
        <w:t>；帖后一</w:t>
      </w:r>
      <w:r w:rsidRPr="00FB4F78">
        <w:rPr>
          <w:rFonts w:ascii="仿宋" w:eastAsia="仿宋" w:hAnsi="仿宋" w:cs="Helvetica"/>
          <w:color w:val="3E3E3E"/>
        </w:rPr>
        <w:t>10</w:t>
      </w:r>
      <w:r w:rsidRPr="00FB4F78">
        <w:rPr>
          <w:rFonts w:ascii="仿宋" w:eastAsia="仿宋" w:hAnsi="仿宋" w:cs="Helvetica" w:hint="eastAsia"/>
          <w:color w:val="3E3E3E"/>
        </w:rPr>
        <w:t>；启一</w:t>
      </w:r>
      <w:r w:rsidRPr="00FB4F78">
        <w:rPr>
          <w:rFonts w:ascii="仿宋" w:eastAsia="仿宋" w:hAnsi="仿宋" w:cs="Helvetica"/>
          <w:color w:val="3E3E3E"/>
        </w:rPr>
        <w:t>7</w:t>
      </w:r>
      <w:r w:rsidRPr="00FB4F78">
        <w:rPr>
          <w:rFonts w:ascii="仿宋" w:eastAsia="仿宋" w:hAnsi="仿宋" w:cs="Helvetica" w:hint="eastAsia"/>
          <w:color w:val="3E3E3E"/>
        </w:rPr>
        <w:t>）。耶稣回来，为要结束历史，使死人复活及审判世界（约五</w:t>
      </w:r>
      <w:r w:rsidRPr="00FB4F78">
        <w:rPr>
          <w:rFonts w:ascii="仿宋" w:eastAsia="仿宋" w:hAnsi="仿宋" w:cs="Helvetica"/>
          <w:color w:val="3E3E3E"/>
        </w:rPr>
        <w:t>28-29</w:t>
      </w:r>
      <w:r w:rsidRPr="00FB4F78">
        <w:rPr>
          <w:rFonts w:ascii="仿宋" w:eastAsia="仿宋" w:hAnsi="仿宋" w:cs="Helvetica" w:hint="eastAsia"/>
          <w:color w:val="3E3E3E"/>
        </w:rPr>
        <w:t>），赐予祂的儿女们最终的荣耀（罗八</w:t>
      </w:r>
      <w:r w:rsidRPr="00FB4F78">
        <w:rPr>
          <w:rFonts w:ascii="仿宋" w:eastAsia="仿宋" w:hAnsi="仿宋" w:cs="Helvetica"/>
          <w:color w:val="3E3E3E"/>
        </w:rPr>
        <w:t>17-18</w:t>
      </w:r>
      <w:r w:rsidRPr="00FB4F78">
        <w:rPr>
          <w:rFonts w:ascii="仿宋" w:eastAsia="仿宋" w:hAnsi="仿宋" w:cs="Helvetica" w:hint="eastAsia"/>
          <w:color w:val="3E3E3E"/>
        </w:rPr>
        <w:t>；西三</w:t>
      </w:r>
      <w:r w:rsidRPr="00FB4F78">
        <w:rPr>
          <w:rFonts w:ascii="仿宋" w:eastAsia="仿宋" w:hAnsi="仿宋" w:cs="Helvetica"/>
          <w:color w:val="3E3E3E"/>
        </w:rPr>
        <w:t>4</w:t>
      </w:r>
      <w:r w:rsidRPr="00FB4F78">
        <w:rPr>
          <w:rFonts w:ascii="仿宋" w:eastAsia="仿宋" w:hAnsi="仿宋" w:cs="Helvetica" w:hint="eastAsia"/>
          <w:color w:val="3E3E3E"/>
        </w:rPr>
        <w:t>），并且引入再造的宇宙（罗八</w:t>
      </w:r>
      <w:r w:rsidRPr="00FB4F78">
        <w:rPr>
          <w:rFonts w:ascii="仿宋" w:eastAsia="仿宋" w:hAnsi="仿宋" w:cs="Helvetica"/>
          <w:color w:val="3E3E3E"/>
        </w:rPr>
        <w:t>19-21</w:t>
      </w:r>
      <w:r w:rsidRPr="00FB4F78">
        <w:rPr>
          <w:rFonts w:ascii="仿宋" w:eastAsia="仿宋" w:hAnsi="仿宋" w:cs="Helvetica" w:hint="eastAsia"/>
          <w:color w:val="3E3E3E"/>
        </w:rPr>
        <w:t>；彼后三</w:t>
      </w:r>
      <w:r w:rsidRPr="00FB4F78">
        <w:rPr>
          <w:rFonts w:ascii="仿宋" w:eastAsia="仿宋" w:hAnsi="仿宋" w:cs="Helvetica"/>
          <w:color w:val="3E3E3E"/>
        </w:rPr>
        <w:t>10-13</w:t>
      </w:r>
      <w:r w:rsidRPr="00FB4F78">
        <w:rPr>
          <w:rFonts w:ascii="仿宋" w:eastAsia="仿宋" w:hAnsi="仿宋" w:cs="Helvetica" w:hint="eastAsia"/>
          <w:color w:val="3E3E3E"/>
        </w:rPr>
        <w:t>）。这项程序的执行是祂的中保国度最后的一个阶段，带来最终的胜利。这些事一旦完成了，神国度特定的工作，亦即实施撒但所抵挡的救赎工作，也就完成了。当保罗说到，其后基督要“把国交与父神”，并服在祂之下（林前十五</w:t>
      </w:r>
      <w:r w:rsidRPr="00FB4F78">
        <w:rPr>
          <w:rFonts w:ascii="仿宋" w:eastAsia="仿宋" w:hAnsi="仿宋" w:cs="Helvetica"/>
          <w:color w:val="3E3E3E"/>
        </w:rPr>
        <w:t>24-28</w:t>
      </w:r>
      <w:r w:rsidRPr="00FB4F78">
        <w:rPr>
          <w:rFonts w:ascii="仿宋" w:eastAsia="仿宋" w:hAnsi="仿宋" w:cs="Helvetica" w:hint="eastAsia"/>
          <w:color w:val="3E3E3E"/>
        </w:rPr>
        <w:t>），他并不说基督后来的荣耀将有所减损，而是象征复活之子坐在宝座上所执行要将选民带到天上的计划完成了。选民在荣耀中已被洁净并得成全，他们要永远尊崇羔羊是独一那位能打开神计划之书者，好在历史中完成并实施救赎，使所计划的事发生（启五章）。在新耶路撒冷里，神和羔羊要同坐在宝座上掌权，直到永远（启廿二</w:t>
      </w:r>
      <w:r w:rsidRPr="00FB4F78">
        <w:rPr>
          <w:rFonts w:ascii="仿宋" w:eastAsia="仿宋" w:hAnsi="仿宋" w:cs="Helvetica"/>
          <w:color w:val="3E3E3E"/>
        </w:rPr>
        <w:t>1</w:t>
      </w:r>
      <w:r w:rsidRPr="00FB4F78">
        <w:rPr>
          <w:rFonts w:ascii="仿宋" w:eastAsia="仿宋" w:hAnsi="仿宋" w:cs="Helvetica" w:hint="eastAsia"/>
          <w:color w:val="3E3E3E"/>
        </w:rPr>
        <w:t>，</w:t>
      </w:r>
      <w:r w:rsidRPr="00FB4F78">
        <w:rPr>
          <w:rFonts w:ascii="仿宋" w:eastAsia="仿宋" w:hAnsi="仿宋" w:cs="Helvetica"/>
          <w:color w:val="3E3E3E"/>
        </w:rPr>
        <w:t>3</w:t>
      </w:r>
      <w:r w:rsidRPr="00FB4F78">
        <w:rPr>
          <w:rFonts w:ascii="仿宋" w:eastAsia="仿宋" w:hAnsi="仿宋" w:cs="Helvetica" w:hint="eastAsia"/>
          <w:color w:val="3E3E3E"/>
        </w:rPr>
        <w:t>）。掌权是指神与属神之人间那种不间断的主仆关系，但是王权的真正建立是在今日中保国度时代之后，但并非此国度的延伸。</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保罗在帖撒罗尼迦前书四章</w:t>
      </w:r>
      <w:r w:rsidRPr="00FB4F78">
        <w:rPr>
          <w:rFonts w:ascii="仿宋" w:eastAsia="仿宋" w:hAnsi="仿宋" w:cs="Helvetica"/>
          <w:color w:val="3E3E3E"/>
        </w:rPr>
        <w:t>16-17</w:t>
      </w:r>
      <w:r w:rsidRPr="00FB4F78">
        <w:rPr>
          <w:rFonts w:ascii="仿宋" w:eastAsia="仿宋" w:hAnsi="仿宋" w:cs="Helvetica" w:hint="eastAsia"/>
          <w:color w:val="3E3E3E"/>
        </w:rPr>
        <w:t>节里教导说：基督的再来是采取从天而降的形式，先有号角吹奏、高声和天使长呼叫声作前导。那些在基督里死了的人要先复活，和祂同在，然后所有在地上的基督徒要“被提”（亦即被提到云里，在空中与基督相遇）；然后他们立刻和主一同回到地上，成为陪主凯旋归回之队伍的一部分。认为基督要先来将信徒提离这个世界一段时间，然后再第三次显现——亦即“主再来”共分两个阶段的说法，广为人所接受，可是却缺少经文的佐证。</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保罗所说的一些细节虽有其象征性的意义（他所说的“号角”类似军队用的号角，用来引人留意神的行动，出十九</w:t>
      </w:r>
      <w:r w:rsidRPr="00FB4F78">
        <w:rPr>
          <w:rFonts w:ascii="仿宋" w:eastAsia="仿宋" w:hAnsi="仿宋" w:cs="Helvetica"/>
          <w:color w:val="3E3E3E"/>
        </w:rPr>
        <w:t>16</w:t>
      </w:r>
      <w:r w:rsidRPr="00FB4F78">
        <w:rPr>
          <w:rFonts w:ascii="仿宋" w:eastAsia="仿宋" w:hAnsi="仿宋" w:cs="Helvetica" w:hint="eastAsia"/>
          <w:color w:val="3E3E3E"/>
        </w:rPr>
        <w:t>，</w:t>
      </w:r>
      <w:r w:rsidRPr="00FB4F78">
        <w:rPr>
          <w:rFonts w:ascii="仿宋" w:eastAsia="仿宋" w:hAnsi="仿宋" w:cs="Helvetica"/>
          <w:color w:val="3E3E3E"/>
        </w:rPr>
        <w:t>19</w:t>
      </w:r>
      <w:r w:rsidRPr="00FB4F78">
        <w:rPr>
          <w:rFonts w:ascii="仿宋" w:eastAsia="仿宋" w:hAnsi="仿宋" w:cs="Helvetica" w:hint="eastAsia"/>
          <w:color w:val="3E3E3E"/>
        </w:rPr>
        <w:t>；赛廿七</w:t>
      </w:r>
      <w:r w:rsidRPr="00FB4F78">
        <w:rPr>
          <w:rFonts w:ascii="仿宋" w:eastAsia="仿宋" w:hAnsi="仿宋" w:cs="Helvetica"/>
          <w:color w:val="3E3E3E"/>
        </w:rPr>
        <w:t>13</w:t>
      </w:r>
      <w:r w:rsidRPr="00FB4F78">
        <w:rPr>
          <w:rFonts w:ascii="仿宋" w:eastAsia="仿宋" w:hAnsi="仿宋" w:cs="Helvetica" w:hint="eastAsia"/>
          <w:color w:val="3E3E3E"/>
        </w:rPr>
        <w:t>；太廿四</w:t>
      </w:r>
      <w:r w:rsidRPr="00FB4F78">
        <w:rPr>
          <w:rFonts w:ascii="仿宋" w:eastAsia="仿宋" w:hAnsi="仿宋" w:cs="Helvetica"/>
          <w:color w:val="3E3E3E"/>
        </w:rPr>
        <w:t>31</w:t>
      </w:r>
      <w:r w:rsidRPr="00FB4F78">
        <w:rPr>
          <w:rFonts w:ascii="仿宋" w:eastAsia="仿宋" w:hAnsi="仿宋" w:cs="Helvetica" w:hint="eastAsia"/>
          <w:color w:val="3E3E3E"/>
        </w:rPr>
        <w:t>；林前十五</w:t>
      </w:r>
      <w:r w:rsidRPr="00FB4F78">
        <w:rPr>
          <w:rFonts w:ascii="仿宋" w:eastAsia="仿宋" w:hAnsi="仿宋" w:cs="Helvetica"/>
          <w:color w:val="3E3E3E"/>
        </w:rPr>
        <w:t>52</w:t>
      </w:r>
      <w:r w:rsidRPr="00FB4F78">
        <w:rPr>
          <w:rFonts w:ascii="仿宋" w:eastAsia="仿宋" w:hAnsi="仿宋" w:cs="Helvetica" w:hint="eastAsia"/>
          <w:color w:val="3E3E3E"/>
        </w:rPr>
        <w:t>。“云”象征神主动的同在，出十九</w:t>
      </w:r>
      <w:r w:rsidRPr="00FB4F78">
        <w:rPr>
          <w:rFonts w:ascii="仿宋" w:eastAsia="仿宋" w:hAnsi="仿宋" w:cs="Helvetica"/>
          <w:color w:val="3E3E3E"/>
        </w:rPr>
        <w:t>9</w:t>
      </w:r>
      <w:r w:rsidRPr="00FB4F78">
        <w:rPr>
          <w:rFonts w:ascii="仿宋" w:eastAsia="仿宋" w:hAnsi="仿宋" w:cs="Helvetica" w:hint="eastAsia"/>
          <w:color w:val="3E3E3E"/>
        </w:rPr>
        <w:t>，</w:t>
      </w:r>
      <w:r w:rsidRPr="00FB4F78">
        <w:rPr>
          <w:rFonts w:ascii="仿宋" w:eastAsia="仿宋" w:hAnsi="仿宋" w:cs="Helvetica"/>
          <w:color w:val="3E3E3E"/>
        </w:rPr>
        <w:t>16</w:t>
      </w:r>
      <w:r w:rsidRPr="00FB4F78">
        <w:rPr>
          <w:rFonts w:ascii="仿宋" w:eastAsia="仿宋" w:hAnsi="仿宋" w:cs="Helvetica" w:hint="eastAsia"/>
          <w:color w:val="3E3E3E"/>
        </w:rPr>
        <w:t>；但七</w:t>
      </w:r>
      <w:r w:rsidRPr="00FB4F78">
        <w:rPr>
          <w:rFonts w:ascii="仿宋" w:eastAsia="仿宋" w:hAnsi="仿宋" w:cs="Helvetica"/>
          <w:color w:val="3E3E3E"/>
        </w:rPr>
        <w:t>13</w:t>
      </w:r>
      <w:r w:rsidRPr="00FB4F78">
        <w:rPr>
          <w:rFonts w:ascii="仿宋" w:eastAsia="仿宋" w:hAnsi="仿宋" w:cs="Helvetica" w:hint="eastAsia"/>
          <w:color w:val="3E3E3E"/>
        </w:rPr>
        <w:t>；太廿四</w:t>
      </w:r>
      <w:r w:rsidRPr="00FB4F78">
        <w:rPr>
          <w:rFonts w:ascii="仿宋" w:eastAsia="仿宋" w:hAnsi="仿宋" w:cs="Helvetica"/>
          <w:color w:val="3E3E3E"/>
        </w:rPr>
        <w:t>30</w:t>
      </w:r>
      <w:r w:rsidRPr="00FB4F78">
        <w:rPr>
          <w:rFonts w:ascii="仿宋" w:eastAsia="仿宋" w:hAnsi="仿宋" w:cs="Helvetica" w:hint="eastAsia"/>
          <w:color w:val="3E3E3E"/>
        </w:rPr>
        <w:t>；启一</w:t>
      </w:r>
      <w:r w:rsidRPr="00FB4F78">
        <w:rPr>
          <w:rFonts w:ascii="仿宋" w:eastAsia="仿宋" w:hAnsi="仿宋" w:cs="Helvetica"/>
          <w:color w:val="3E3E3E"/>
        </w:rPr>
        <w:t>7</w:t>
      </w:r>
      <w:r w:rsidRPr="00FB4F78">
        <w:rPr>
          <w:rFonts w:ascii="仿宋" w:eastAsia="仿宋" w:hAnsi="仿宋" w:cs="Helvetica" w:hint="eastAsia"/>
          <w:color w:val="3E3E3E"/>
        </w:rPr>
        <w:t>），但他似乎也是在讲实际发生的事。他所描述的，虽在我们所能想像的之外，却不应成为我们相信他所说之话的阻挠，事情的确将会如此发生的。</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新约圣经讲到很多在基督两次降临之间所要发生的事情；但是，除主后七十年耶路撒冷沦陷一事外（路廿一</w:t>
      </w:r>
      <w:r w:rsidRPr="00FB4F78">
        <w:rPr>
          <w:rFonts w:ascii="仿宋" w:eastAsia="仿宋" w:hAnsi="仿宋" w:cs="Helvetica"/>
          <w:color w:val="3E3E3E"/>
        </w:rPr>
        <w:t>20</w:t>
      </w:r>
      <w:r w:rsidRPr="00FB4F78">
        <w:rPr>
          <w:rFonts w:ascii="仿宋" w:eastAsia="仿宋" w:hAnsi="仿宋" w:cs="Helvetica" w:hint="eastAsia"/>
          <w:color w:val="3E3E3E"/>
        </w:rPr>
        <w:t>，</w:t>
      </w:r>
      <w:r w:rsidRPr="00FB4F78">
        <w:rPr>
          <w:rFonts w:ascii="仿宋" w:eastAsia="仿宋" w:hAnsi="仿宋" w:cs="Helvetica"/>
          <w:color w:val="3E3E3E"/>
        </w:rPr>
        <w:t>24</w:t>
      </w:r>
      <w:r w:rsidRPr="00FB4F78">
        <w:rPr>
          <w:rFonts w:ascii="仿宋" w:eastAsia="仿宋" w:hAnsi="仿宋" w:cs="Helvetica" w:hint="eastAsia"/>
          <w:color w:val="3E3E3E"/>
        </w:rPr>
        <w:t>），其他所有的预言都指向过程，而非指单独可辨明的事件，也没有指出耶稣再临的大约日期（太廿四</w:t>
      </w:r>
      <w:r w:rsidRPr="00FB4F78">
        <w:rPr>
          <w:rFonts w:ascii="仿宋" w:eastAsia="仿宋" w:hAnsi="仿宋" w:cs="Helvetica"/>
          <w:color w:val="3E3E3E"/>
        </w:rPr>
        <w:t>14</w:t>
      </w:r>
      <w:r w:rsidRPr="00FB4F78">
        <w:rPr>
          <w:rFonts w:ascii="仿宋" w:eastAsia="仿宋" w:hAnsi="仿宋" w:cs="Helvetica" w:hint="eastAsia"/>
          <w:color w:val="3E3E3E"/>
        </w:rPr>
        <w:t>）。这些预言论到：外邦人要蒙召信主（太廿四</w:t>
      </w:r>
      <w:r w:rsidRPr="00FB4F78">
        <w:rPr>
          <w:rFonts w:ascii="仿宋" w:eastAsia="仿宋" w:hAnsi="仿宋" w:cs="Helvetica"/>
          <w:color w:val="3E3E3E"/>
        </w:rPr>
        <w:t>14</w:t>
      </w:r>
      <w:r w:rsidRPr="00FB4F78">
        <w:rPr>
          <w:rFonts w:ascii="仿宋" w:eastAsia="仿宋" w:hAnsi="仿宋" w:cs="Helvetica" w:hint="eastAsia"/>
          <w:color w:val="3E3E3E"/>
        </w:rPr>
        <w:t>）；犹太人要蒙引领进入神的国度（罗十一</w:t>
      </w:r>
      <w:r w:rsidRPr="00FB4F78">
        <w:rPr>
          <w:rFonts w:ascii="仿宋" w:eastAsia="仿宋" w:hAnsi="仿宋" w:cs="Helvetica"/>
          <w:color w:val="3E3E3E"/>
        </w:rPr>
        <w:t>25-29</w:t>
      </w:r>
      <w:r w:rsidRPr="00FB4F78">
        <w:rPr>
          <w:rFonts w:ascii="仿宋" w:eastAsia="仿宋" w:hAnsi="仿宋" w:cs="Helvetica" w:hint="eastAsia"/>
          <w:color w:val="3E3E3E"/>
        </w:rPr>
        <w:t>）；将有假先知、假基督或敌基督出</w:t>
      </w:r>
      <w:r w:rsidRPr="00FB4F78">
        <w:rPr>
          <w:rFonts w:ascii="仿宋" w:eastAsia="仿宋" w:hAnsi="仿宋" w:cs="Helvetica" w:hint="eastAsia"/>
          <w:color w:val="3E3E3E"/>
        </w:rPr>
        <w:lastRenderedPageBreak/>
        <w:t>现（太廿四</w:t>
      </w:r>
      <w:r w:rsidRPr="00FB4F78">
        <w:rPr>
          <w:rFonts w:ascii="仿宋" w:eastAsia="仿宋" w:hAnsi="仿宋" w:cs="Helvetica"/>
          <w:color w:val="3E3E3E"/>
        </w:rPr>
        <w:t>5</w:t>
      </w:r>
      <w:r w:rsidRPr="00FB4F78">
        <w:rPr>
          <w:rFonts w:ascii="仿宋" w:eastAsia="仿宋" w:hAnsi="仿宋" w:cs="Helvetica" w:hint="eastAsia"/>
          <w:color w:val="3E3E3E"/>
        </w:rPr>
        <w:t>，</w:t>
      </w:r>
      <w:r w:rsidRPr="00FB4F78">
        <w:rPr>
          <w:rFonts w:ascii="仿宋" w:eastAsia="仿宋" w:hAnsi="仿宋" w:cs="Helvetica"/>
          <w:color w:val="3E3E3E"/>
        </w:rPr>
        <w:t>24</w:t>
      </w:r>
      <w:r w:rsidRPr="00FB4F78">
        <w:rPr>
          <w:rFonts w:ascii="仿宋" w:eastAsia="仿宋" w:hAnsi="仿宋" w:cs="Helvetica" w:hint="eastAsia"/>
          <w:color w:val="3E3E3E"/>
        </w:rPr>
        <w:t>；约壹二</w:t>
      </w:r>
      <w:r w:rsidRPr="00FB4F78">
        <w:rPr>
          <w:rFonts w:ascii="仿宋" w:eastAsia="仿宋" w:hAnsi="仿宋" w:cs="Helvetica"/>
          <w:color w:val="3E3E3E"/>
        </w:rPr>
        <w:t>18</w:t>
      </w:r>
      <w:r w:rsidRPr="00FB4F78">
        <w:rPr>
          <w:rFonts w:ascii="仿宋" w:eastAsia="仿宋" w:hAnsi="仿宋" w:cs="Helvetica" w:hint="eastAsia"/>
          <w:color w:val="3E3E3E"/>
        </w:rPr>
        <w:t>，</w:t>
      </w:r>
      <w:r w:rsidRPr="00FB4F78">
        <w:rPr>
          <w:rFonts w:ascii="仿宋" w:eastAsia="仿宋" w:hAnsi="仿宋" w:cs="Helvetica"/>
          <w:color w:val="3E3E3E"/>
        </w:rPr>
        <w:t>22</w:t>
      </w:r>
      <w:r w:rsidRPr="00FB4F78">
        <w:rPr>
          <w:rFonts w:ascii="仿宋" w:eastAsia="仿宋" w:hAnsi="仿宋" w:cs="Helvetica" w:hint="eastAsia"/>
          <w:color w:val="3E3E3E"/>
        </w:rPr>
        <w:t>；四</w:t>
      </w:r>
      <w:r w:rsidRPr="00FB4F78">
        <w:rPr>
          <w:rFonts w:ascii="仿宋" w:eastAsia="仿宋" w:hAnsi="仿宋" w:cs="Helvetica"/>
          <w:color w:val="3E3E3E"/>
        </w:rPr>
        <w:t>3</w:t>
      </w:r>
      <w:r w:rsidRPr="00FB4F78">
        <w:rPr>
          <w:rFonts w:ascii="仿宋" w:eastAsia="仿宋" w:hAnsi="仿宋" w:cs="Helvetica" w:hint="eastAsia"/>
          <w:color w:val="3E3E3E"/>
        </w:rPr>
        <w:t>）。末日将有背离真道的事，信徒要受灾难（帖后二</w:t>
      </w:r>
      <w:r w:rsidRPr="00FB4F78">
        <w:rPr>
          <w:rFonts w:ascii="仿宋" w:eastAsia="仿宋" w:hAnsi="仿宋" w:cs="Helvetica"/>
          <w:color w:val="3E3E3E"/>
        </w:rPr>
        <w:t>3</w:t>
      </w:r>
      <w:r w:rsidRPr="00FB4F78">
        <w:rPr>
          <w:rFonts w:ascii="仿宋" w:eastAsia="仿宋" w:hAnsi="仿宋" w:cs="Helvetica" w:hint="eastAsia"/>
          <w:color w:val="3E3E3E"/>
        </w:rPr>
        <w:t>；提前四</w:t>
      </w:r>
      <w:r w:rsidRPr="00FB4F78">
        <w:rPr>
          <w:rFonts w:ascii="仿宋" w:eastAsia="仿宋" w:hAnsi="仿宋" w:cs="Helvetica"/>
          <w:color w:val="3E3E3E"/>
        </w:rPr>
        <w:t>1</w:t>
      </w:r>
      <w:r w:rsidRPr="00FB4F78">
        <w:rPr>
          <w:rFonts w:ascii="仿宋" w:eastAsia="仿宋" w:hAnsi="仿宋" w:cs="Helvetica" w:hint="eastAsia"/>
          <w:color w:val="3E3E3E"/>
        </w:rPr>
        <w:t>；提后三</w:t>
      </w:r>
      <w:r w:rsidRPr="00FB4F78">
        <w:rPr>
          <w:rFonts w:ascii="仿宋" w:eastAsia="仿宋" w:hAnsi="仿宋" w:cs="Helvetica"/>
          <w:color w:val="3E3E3E"/>
        </w:rPr>
        <w:t>1-5</w:t>
      </w:r>
      <w:r w:rsidRPr="00FB4F78">
        <w:rPr>
          <w:rFonts w:ascii="仿宋" w:eastAsia="仿宋" w:hAnsi="仿宋" w:cs="Helvetica" w:hint="eastAsia"/>
          <w:color w:val="3E3E3E"/>
        </w:rPr>
        <w:t>；启七</w:t>
      </w:r>
      <w:r w:rsidRPr="00FB4F78">
        <w:rPr>
          <w:rFonts w:ascii="仿宋" w:eastAsia="仿宋" w:hAnsi="仿宋" w:cs="Helvetica"/>
          <w:color w:val="3E3E3E"/>
        </w:rPr>
        <w:t>13-14</w:t>
      </w:r>
      <w:r w:rsidRPr="00FB4F78">
        <w:rPr>
          <w:rFonts w:ascii="仿宋" w:eastAsia="仿宋" w:hAnsi="仿宋" w:cs="Helvetica" w:hint="eastAsia"/>
          <w:color w:val="3E3E3E"/>
        </w:rPr>
        <w:t>；另参三</w:t>
      </w:r>
      <w:r w:rsidRPr="00FB4F78">
        <w:rPr>
          <w:rFonts w:ascii="仿宋" w:eastAsia="仿宋" w:hAnsi="仿宋" w:cs="Helvetica"/>
          <w:color w:val="3E3E3E"/>
        </w:rPr>
        <w:t>10</w:t>
      </w:r>
      <w:r w:rsidRPr="00FB4F78">
        <w:rPr>
          <w:rFonts w:ascii="仿宋" w:eastAsia="仿宋" w:hAnsi="仿宋" w:cs="Helvetica" w:hint="eastAsia"/>
          <w:color w:val="3E3E3E"/>
        </w:rPr>
        <w:t>）。保罗曾口头上教导过帖撒罗尼迦人有关“大罪人”的事，细节我们不得而知（帖后二</w:t>
      </w:r>
      <w:r w:rsidRPr="00FB4F78">
        <w:rPr>
          <w:rFonts w:ascii="仿宋" w:eastAsia="仿宋" w:hAnsi="仿宋" w:cs="Helvetica"/>
          <w:color w:val="3E3E3E"/>
        </w:rPr>
        <w:t>5</w:t>
      </w:r>
      <w:r w:rsidRPr="00FB4F78">
        <w:rPr>
          <w:rFonts w:ascii="仿宋" w:eastAsia="仿宋" w:hAnsi="仿宋" w:cs="Helvetica" w:hint="eastAsia"/>
          <w:color w:val="3E3E3E"/>
        </w:rPr>
        <w:t>），这个似乎无法确认的人将要显现（帖后二</w:t>
      </w:r>
      <w:r w:rsidRPr="00FB4F78">
        <w:rPr>
          <w:rFonts w:ascii="仿宋" w:eastAsia="仿宋" w:hAnsi="仿宋" w:cs="Helvetica"/>
          <w:color w:val="3E3E3E"/>
        </w:rPr>
        <w:t>3-12</w:t>
      </w:r>
      <w:r w:rsidRPr="00FB4F78">
        <w:rPr>
          <w:rFonts w:ascii="仿宋" w:eastAsia="仿宋" w:hAnsi="仿宋" w:cs="Helvetica" w:hint="eastAsia"/>
          <w:color w:val="3E3E3E"/>
        </w:rPr>
        <w:t>）。如果启示录廿章</w:t>
      </w:r>
      <w:r w:rsidRPr="00FB4F78">
        <w:rPr>
          <w:rFonts w:ascii="仿宋" w:eastAsia="仿宋" w:hAnsi="仿宋" w:cs="Helvetica"/>
          <w:color w:val="3E3E3E"/>
        </w:rPr>
        <w:t>1-10</w:t>
      </w:r>
      <w:r w:rsidRPr="00FB4F78">
        <w:rPr>
          <w:rFonts w:ascii="仿宋" w:eastAsia="仿宋" w:hAnsi="仿宋" w:cs="Helvetica" w:hint="eastAsia"/>
          <w:color w:val="3E3E3E"/>
        </w:rPr>
        <w:t>节所提的一千年，真是指介乎基督再次降临之间的世界历史而言，那么在世界反基督徒的势力和神的百姓之间，将会有一场最终、最高潮湿的</w:t>
      </w:r>
      <w:r w:rsidRPr="00FB4F78">
        <w:rPr>
          <w:rStyle w:val="Strong"/>
          <w:rFonts w:ascii="仿宋" w:eastAsia="仿宋" w:hAnsi="仿宋" w:cs="Helvetica" w:hint="eastAsia"/>
          <w:color w:val="3E3E3E"/>
        </w:rPr>
        <w:t>争战</w:t>
      </w:r>
      <w:r w:rsidRPr="00FB4F78">
        <w:rPr>
          <w:rFonts w:ascii="仿宋" w:eastAsia="仿宋" w:hAnsi="仿宋" w:cs="Helvetica" w:hint="eastAsia"/>
          <w:color w:val="3E3E3E"/>
        </w:rPr>
        <w:t>（此处的用词有作“修改”，启廿</w:t>
      </w:r>
      <w:r w:rsidRPr="00FB4F78">
        <w:rPr>
          <w:rFonts w:ascii="仿宋" w:eastAsia="仿宋" w:hAnsi="仿宋" w:cs="Helvetica"/>
          <w:color w:val="3E3E3E"/>
        </w:rPr>
        <w:t>7-9</w:t>
      </w:r>
      <w:r w:rsidRPr="00FB4F78">
        <w:rPr>
          <w:rFonts w:ascii="仿宋" w:eastAsia="仿宋" w:hAnsi="仿宋" w:cs="Helvetica" w:hint="eastAsia"/>
          <w:color w:val="3E3E3E"/>
        </w:rPr>
        <w:t>）。不过，从这些资料里，我们无由归纳出预言的日期；耶稣回来的日子仍是个无人可以知晓的。</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基督的再来对当时还活在地上的基督徒而言，其意义犹如死亡对那些在祂回来之前就已去世的基督徒一样：都是今世生活的终结，与另一世界生活的开始。曾有人这么描述过那个世界：“那是和一群熟悉的居民，住在一个未知的环境里。”（参约十四</w:t>
      </w:r>
      <w:r w:rsidRPr="00FB4F78">
        <w:rPr>
          <w:rFonts w:ascii="仿宋" w:eastAsia="仿宋" w:hAnsi="仿宋" w:cs="Helvetica"/>
          <w:color w:val="3E3E3E"/>
        </w:rPr>
        <w:t>2-3</w:t>
      </w:r>
      <w:r w:rsidRPr="00FB4F78">
        <w:rPr>
          <w:rFonts w:ascii="仿宋" w:eastAsia="仿宋" w:hAnsi="仿宋" w:cs="Helvetica" w:hint="eastAsia"/>
          <w:color w:val="3E3E3E"/>
        </w:rPr>
        <w:t>）基督教导我们（太廿四</w:t>
      </w:r>
      <w:r w:rsidRPr="00FB4F78">
        <w:rPr>
          <w:rFonts w:ascii="仿宋" w:eastAsia="仿宋" w:hAnsi="仿宋" w:cs="Helvetica"/>
          <w:color w:val="3E3E3E"/>
        </w:rPr>
        <w:t>36-51</w:t>
      </w:r>
      <w:r w:rsidRPr="00FB4F78">
        <w:rPr>
          <w:rFonts w:ascii="仿宋" w:eastAsia="仿宋" w:hAnsi="仿宋" w:cs="Helvetica" w:hint="eastAsia"/>
          <w:color w:val="3E3E3E"/>
        </w:rPr>
        <w:t>）：主降临的时候，如果有人没有准备好，那人就有祸了。因此之故，未来之事应当不断地呈现在我们的心思内，好激励我们目前的服事（林前十五</w:t>
      </w:r>
      <w:r w:rsidRPr="00FB4F78">
        <w:rPr>
          <w:rFonts w:ascii="仿宋" w:eastAsia="仿宋" w:hAnsi="仿宋" w:cs="Helvetica"/>
          <w:color w:val="3E3E3E"/>
        </w:rPr>
        <w:t>58</w:t>
      </w:r>
      <w:r w:rsidRPr="00FB4F78">
        <w:rPr>
          <w:rFonts w:ascii="仿宋" w:eastAsia="仿宋" w:hAnsi="仿宋" w:cs="Helvetica" w:hint="eastAsia"/>
          <w:color w:val="3E3E3E"/>
        </w:rPr>
        <w:t>），并教导我们可以活得随时准备应征，去迎见基督（太廿五</w:t>
      </w:r>
      <w:r w:rsidRPr="00FB4F78">
        <w:rPr>
          <w:rFonts w:ascii="仿宋" w:eastAsia="仿宋" w:hAnsi="仿宋" w:cs="Helvetica"/>
          <w:color w:val="3E3E3E"/>
        </w:rPr>
        <w:t>1-13</w:t>
      </w:r>
      <w:r w:rsidRPr="00FB4F78">
        <w:rPr>
          <w:rFonts w:ascii="仿宋" w:eastAsia="仿宋" w:hAnsi="仿宋" w:cs="Helvetica" w:hint="eastAsia"/>
          <w:color w:val="3E3E3E"/>
        </w:rPr>
        <w:t>）。</w:t>
      </w:r>
    </w:p>
    <w:p w:rsidR="00FB4F78" w:rsidRPr="00FB4F78" w:rsidRDefault="00FB4F78" w:rsidP="009F76C0">
      <w:pPr>
        <w:spacing w:after="0"/>
        <w:contextualSpacing/>
        <w:mirrorIndents/>
        <w:rPr>
          <w:rFonts w:ascii="仿宋" w:eastAsia="仿宋" w:hAnsi="仿宋"/>
          <w:sz w:val="24"/>
          <w:szCs w:val="24"/>
        </w:rPr>
      </w:pPr>
    </w:p>
    <w:p w:rsidR="00FB4F78" w:rsidRPr="00FB4F78" w:rsidRDefault="00FB4F78" w:rsidP="009F76C0">
      <w:pPr>
        <w:spacing w:after="0"/>
        <w:contextualSpacing/>
        <w:mirrorIndents/>
        <w:rPr>
          <w:rFonts w:ascii="仿宋" w:eastAsia="仿宋" w:hAnsi="仿宋"/>
          <w:sz w:val="24"/>
          <w:szCs w:val="24"/>
        </w:rPr>
      </w:pPr>
    </w:p>
    <w:p w:rsidR="00FB4F78" w:rsidRPr="00041AC7" w:rsidRDefault="00041AC7" w:rsidP="009F76C0">
      <w:pPr>
        <w:pStyle w:val="Heading3"/>
        <w:spacing w:before="0" w:beforeAutospacing="0" w:after="0" w:afterAutospacing="0"/>
        <w:contextualSpacing/>
        <w:mirrorIndents/>
        <w:rPr>
          <w:rFonts w:ascii="仿宋" w:eastAsia="仿宋" w:hAnsi="仿宋" w:cs="Helvetica"/>
          <w:bCs w:val="0"/>
          <w:color w:val="3E3E3E"/>
          <w:sz w:val="24"/>
          <w:szCs w:val="24"/>
        </w:rPr>
      </w:pPr>
      <w:r w:rsidRPr="00041AC7">
        <w:rPr>
          <w:rFonts w:ascii="仿宋" w:eastAsia="仿宋" w:hAnsi="仿宋" w:cs="Helvetica" w:hint="eastAsia"/>
          <w:bCs w:val="0"/>
          <w:color w:val="3E3E3E"/>
          <w:sz w:val="24"/>
          <w:szCs w:val="24"/>
        </w:rPr>
        <w:t>91</w:t>
      </w:r>
      <w:r w:rsidRPr="00041AC7">
        <w:rPr>
          <w:rFonts w:ascii="仿宋" w:eastAsia="仿宋" w:hAnsi="仿宋" w:cs="Helvetica"/>
          <w:bCs w:val="0"/>
          <w:color w:val="3E3E3E"/>
          <w:sz w:val="24"/>
          <w:szCs w:val="24"/>
        </w:rPr>
        <w:t xml:space="preserve"> </w:t>
      </w:r>
      <w:r w:rsidR="00FB4F78" w:rsidRPr="00041AC7">
        <w:rPr>
          <w:rFonts w:ascii="仿宋" w:eastAsia="仿宋" w:hAnsi="仿宋" w:cs="Helvetica"/>
          <w:bCs w:val="0"/>
          <w:color w:val="3E3E3E"/>
          <w:sz w:val="24"/>
          <w:szCs w:val="24"/>
        </w:rPr>
        <w:t>普遍的复活</w:t>
      </w:r>
    </w:p>
    <w:p w:rsidR="00041AC7" w:rsidRDefault="00041AC7" w:rsidP="009F76C0">
      <w:pPr>
        <w:pStyle w:val="NormalWeb"/>
        <w:spacing w:before="0" w:beforeAutospacing="0" w:after="0" w:afterAutospacing="0"/>
        <w:contextualSpacing/>
        <w:mirrorIndents/>
        <w:jc w:val="center"/>
        <w:rPr>
          <w:rStyle w:val="Strong"/>
          <w:rFonts w:ascii="仿宋" w:eastAsia="仿宋" w:hAnsi="仿宋" w:cs="Helvetica"/>
          <w:color w:val="3E3E3E"/>
        </w:rPr>
      </w:pPr>
    </w:p>
    <w:p w:rsidR="00FB4F78" w:rsidRPr="00FB4F78" w:rsidRDefault="00FB4F78" w:rsidP="009F76C0">
      <w:pPr>
        <w:pStyle w:val="NormalWeb"/>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在基督里死的人要在荣耀中复起</w:t>
      </w:r>
    </w:p>
    <w:p w:rsidR="00FB4F78" w:rsidRPr="00FB4F78" w:rsidRDefault="00FB4F78" w:rsidP="00041AC7">
      <w:pPr>
        <w:pStyle w:val="NormalWeb"/>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或有人问：“死人怎样复活？带着什么身体来呢？”无知的人哪！你所种的，若不死就不能生。并且你所种的不是那将来的形体；不过是子粒……死人复活也是这样。所种的是必朽坏的，复活的是不朽坏的；所种的是羞辱的，复活的是荣耀的；所种的是软弱的，复活的是强壮的；所种的是血气的身体，复活是灵性的身体。若有血气的身体，也必有灵性的身体。 （林前十五35-37，42-44）</w:t>
      </w:r>
    </w:p>
    <w:p w:rsidR="00FB4F78" w:rsidRPr="00FB4F78" w:rsidRDefault="00FB4F78" w:rsidP="009F76C0">
      <w:pPr>
        <w:pStyle w:val="NormalWeb"/>
        <w:spacing w:before="0" w:beforeAutospacing="0" w:after="0" w:afterAutospacing="0"/>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耶稣是从死里复活的第一人（徒廿六</w:t>
      </w:r>
      <w:r w:rsidRPr="00FB4F78">
        <w:rPr>
          <w:rFonts w:ascii="仿宋" w:eastAsia="仿宋" w:hAnsi="仿宋" w:cs="Helvetica"/>
          <w:color w:val="3E3E3E"/>
        </w:rPr>
        <w:t>23</w:t>
      </w:r>
      <w:r w:rsidRPr="00FB4F78">
        <w:rPr>
          <w:rFonts w:ascii="仿宋" w:eastAsia="仿宋" w:hAnsi="仿宋" w:cs="Helvetica" w:hint="eastAsia"/>
          <w:color w:val="3E3E3E"/>
        </w:rPr>
        <w:t>），当祂再回到这世界的时候，祂要使祂所有的仆人复起，进入复活的生命，像祂自己一样（林前十五</w:t>
      </w:r>
      <w:r w:rsidRPr="00FB4F78">
        <w:rPr>
          <w:rFonts w:ascii="仿宋" w:eastAsia="仿宋" w:hAnsi="仿宋" w:cs="Helvetica"/>
          <w:color w:val="3E3E3E"/>
        </w:rPr>
        <w:t>20-23</w:t>
      </w:r>
      <w:r w:rsidRPr="00FB4F78">
        <w:rPr>
          <w:rFonts w:ascii="仿宋" w:eastAsia="仿宋" w:hAnsi="仿宋" w:cs="Helvetica" w:hint="eastAsia"/>
          <w:color w:val="3E3E3E"/>
        </w:rPr>
        <w:t>；腓三</w:t>
      </w:r>
      <w:r w:rsidRPr="00FB4F78">
        <w:rPr>
          <w:rFonts w:ascii="仿宋" w:eastAsia="仿宋" w:hAnsi="仿宋" w:cs="Helvetica"/>
          <w:color w:val="3E3E3E"/>
        </w:rPr>
        <w:t>20-21</w:t>
      </w:r>
      <w:r w:rsidRPr="00FB4F78">
        <w:rPr>
          <w:rFonts w:ascii="仿宋" w:eastAsia="仿宋" w:hAnsi="仿宋" w:cs="Helvetica" w:hint="eastAsia"/>
          <w:color w:val="3E3E3E"/>
        </w:rPr>
        <w:t>）。其实祂还要复活全人类，那些没有因信成为属祂之人的，也要复活受审判（约五</w:t>
      </w:r>
      <w:r w:rsidRPr="00FB4F78">
        <w:rPr>
          <w:rFonts w:ascii="仿宋" w:eastAsia="仿宋" w:hAnsi="仿宋" w:cs="Helvetica"/>
          <w:color w:val="3E3E3E"/>
        </w:rPr>
        <w:t>29</w:t>
      </w:r>
      <w:r w:rsidRPr="00FB4F78">
        <w:rPr>
          <w:rFonts w:ascii="仿宋" w:eastAsia="仿宋" w:hAnsi="仿宋" w:cs="Helvetica" w:hint="eastAsia"/>
          <w:color w:val="3E3E3E"/>
        </w:rPr>
        <w:t>）。当祂回来时，还活着的基督徒，在刹那间要经历奇妙的转变（林前十五</w:t>
      </w:r>
      <w:r w:rsidRPr="00FB4F78">
        <w:rPr>
          <w:rFonts w:ascii="仿宋" w:eastAsia="仿宋" w:hAnsi="仿宋" w:cs="Helvetica"/>
          <w:color w:val="3E3E3E"/>
        </w:rPr>
        <w:t>50-54</w:t>
      </w:r>
      <w:r w:rsidRPr="00FB4F78">
        <w:rPr>
          <w:rFonts w:ascii="仿宋" w:eastAsia="仿宋" w:hAnsi="仿宋" w:cs="Helvetica" w:hint="eastAsia"/>
          <w:color w:val="3E3E3E"/>
        </w:rPr>
        <w:t>）；而已死的基督徒则要经历穿上荣耀的身体（林后五</w:t>
      </w:r>
      <w:r w:rsidRPr="00FB4F78">
        <w:rPr>
          <w:rFonts w:ascii="仿宋" w:eastAsia="仿宋" w:hAnsi="仿宋" w:cs="Helvetica"/>
          <w:color w:val="3E3E3E"/>
        </w:rPr>
        <w:t>1-5</w:t>
      </w:r>
      <w:r w:rsidRPr="00FB4F78">
        <w:rPr>
          <w:rFonts w:ascii="仿宋" w:eastAsia="仿宋" w:hAnsi="仿宋" w:cs="Helvetica" w:hint="eastAsia"/>
          <w:color w:val="3E3E3E"/>
        </w:rPr>
        <w:t>）。</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必朽坏的和不朽坏的身体之间，有其连续性，正如耶稣的情形一样，因为祂死时的躯体也正是祂借以复活的躯体。保罗将复活的身体和必朽的身体间的关系，比喻成种子和所生出之植物间的关系（林前十五</w:t>
      </w:r>
      <w:r w:rsidRPr="00FB4F78">
        <w:rPr>
          <w:rFonts w:ascii="仿宋" w:eastAsia="仿宋" w:hAnsi="仿宋" w:cs="Helvetica"/>
          <w:color w:val="3E3E3E"/>
        </w:rPr>
        <w:t>35-44</w:t>
      </w:r>
      <w:r w:rsidRPr="00FB4F78">
        <w:rPr>
          <w:rFonts w:ascii="仿宋" w:eastAsia="仿宋" w:hAnsi="仿宋" w:cs="Helvetica" w:hint="eastAsia"/>
          <w:color w:val="3E3E3E"/>
        </w:rPr>
        <w:t>），其间有连续性，但也有着如起点和终端产物之间的巨大差异。保罗说，在每一种实例中，还有品质的对比。我们现在的身体，与亚当一样，是自然的、属地的，胜不过各种的软弱，至终死亡时，还会腐败。但是我们复活的身体，却像基督的，将是属灵的（由圣灵所创造、内住、维持的），有其永恒性，带有不衰残、不朽坏、属天之类事物的本质（林前十五</w:t>
      </w:r>
      <w:r w:rsidRPr="00FB4F78">
        <w:rPr>
          <w:rFonts w:ascii="仿宋" w:eastAsia="仿宋" w:hAnsi="仿宋" w:cs="Helvetica"/>
          <w:color w:val="3E3E3E"/>
        </w:rPr>
        <w:t>45-54</w:t>
      </w:r>
      <w:r w:rsidRPr="00FB4F78">
        <w:rPr>
          <w:rFonts w:ascii="仿宋" w:eastAsia="仿宋" w:hAnsi="仿宋" w:cs="Helvetica" w:hint="eastAsia"/>
          <w:color w:val="3E3E3E"/>
        </w:rPr>
        <w:t>）。</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虽然如此，但正如复活的耶稣，虽有复活在祂身上所带来的改变，却仍是门徒可以辨认的；正如重新被赐予身体的摩西和以利亚在变像山上显现时，是可以辨认的（太十七</w:t>
      </w:r>
      <w:r w:rsidRPr="00FB4F78">
        <w:rPr>
          <w:rFonts w:ascii="仿宋" w:eastAsia="仿宋" w:hAnsi="仿宋" w:cs="Helvetica"/>
          <w:color w:val="3E3E3E"/>
        </w:rPr>
        <w:t>3-4</w:t>
      </w:r>
      <w:r w:rsidRPr="00FB4F78">
        <w:rPr>
          <w:rFonts w:ascii="仿宋" w:eastAsia="仿宋" w:hAnsi="仿宋" w:cs="Helvetica" w:hint="eastAsia"/>
          <w:color w:val="3E3E3E"/>
        </w:rPr>
        <w:t>）；又如在</w:t>
      </w:r>
      <w:r w:rsidRPr="00FB4F78">
        <w:rPr>
          <w:rFonts w:ascii="仿宋" w:eastAsia="仿宋" w:hAnsi="仿宋" w:cs="Helvetica" w:hint="eastAsia"/>
          <w:color w:val="3E3E3E"/>
        </w:rPr>
        <w:lastRenderedPageBreak/>
        <w:t>耶稣复活时，重新被赐予身体的犹太圣徒，也是可以以辨认的（太十七</w:t>
      </w:r>
      <w:r w:rsidRPr="00FB4F78">
        <w:rPr>
          <w:rFonts w:ascii="仿宋" w:eastAsia="仿宋" w:hAnsi="仿宋" w:cs="Helvetica"/>
          <w:color w:val="3E3E3E"/>
        </w:rPr>
        <w:t>3-4</w:t>
      </w:r>
      <w:r w:rsidRPr="00FB4F78">
        <w:rPr>
          <w:rFonts w:ascii="仿宋" w:eastAsia="仿宋" w:hAnsi="仿宋" w:cs="Helvetica" w:hint="eastAsia"/>
          <w:color w:val="3E3E3E"/>
        </w:rPr>
        <w:t>），所以，复活的基督徒也是彼此可以辨认的。能在这世界之外，与自己所深爱却因死亡而分离的圣徒重逢，那种喜乐也是可以预期的。这种喜乐的含意在帖撒罗尼迦前书四章</w:t>
      </w:r>
      <w:r w:rsidRPr="00FB4F78">
        <w:rPr>
          <w:rFonts w:ascii="仿宋" w:eastAsia="仿宋" w:hAnsi="仿宋" w:cs="Helvetica"/>
          <w:color w:val="3E3E3E"/>
        </w:rPr>
        <w:t>13-18</w:t>
      </w:r>
      <w:r w:rsidRPr="00FB4F78">
        <w:rPr>
          <w:rFonts w:ascii="仿宋" w:eastAsia="仿宋" w:hAnsi="仿宋" w:cs="Helvetica" w:hint="eastAsia"/>
          <w:color w:val="3E3E3E"/>
        </w:rPr>
        <w:t>节中说得特别仔细，因为当时有些在基督里活着的人，害怕他们终究会失去在基督里死去的人，因此保罗写了这书信。他写信时提到主的再来，为要向他们保证，他们必会再度看见他们所爱的基督徒亲友。</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正如耶稣单纯的爱与谦卑是神用来塑造重生者性格的模型一样，祂在地上时曾用来完美地表达其品质的身体，如今变成了荣耀的身体，这荣耀的身体也正是神用来重造我们身体的模型（腓三</w:t>
      </w:r>
      <w:r w:rsidRPr="00FB4F78">
        <w:rPr>
          <w:rFonts w:ascii="仿宋" w:eastAsia="仿宋" w:hAnsi="仿宋" w:cs="Helvetica"/>
          <w:color w:val="3E3E3E"/>
        </w:rPr>
        <w:t>21</w:t>
      </w:r>
      <w:r w:rsidRPr="00FB4F78">
        <w:rPr>
          <w:rFonts w:ascii="仿宋" w:eastAsia="仿宋" w:hAnsi="仿宋" w:cs="Helvetica" w:hint="eastAsia"/>
          <w:color w:val="3E3E3E"/>
        </w:rPr>
        <w:t>）。基督徒现有的身体不过是一个捉襟见肘的器皿，充其量只是用来表达重生之心所企求的、所要达成的工具。圣徒们所挣扎的许多软弱——诸如害羞、坏脾气、情欲、抑郁、与人关系的冷淡等等——都与我们身体的构造，和它所形成的行为模式有关。普遍复活中所得到的身体，将和我们重生的性情完全地结合在一起，也要在永世里证明为完美的器皿，好清清洁洁地表达我们自己。</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“得荣”（如此称谓是因为它是神在我们生命中的彰显，林后三</w:t>
      </w:r>
      <w:r w:rsidRPr="00FB4F78">
        <w:rPr>
          <w:rFonts w:ascii="仿宋" w:eastAsia="仿宋" w:hAnsi="仿宋" w:cs="Helvetica"/>
          <w:color w:val="3E3E3E"/>
        </w:rPr>
        <w:t>18</w:t>
      </w:r>
      <w:r w:rsidRPr="00FB4F78">
        <w:rPr>
          <w:rFonts w:ascii="仿宋" w:eastAsia="仿宋" w:hAnsi="仿宋" w:cs="Helvetica" w:hint="eastAsia"/>
          <w:color w:val="3E3E3E"/>
        </w:rPr>
        <w:t>）是一个圣经名词，描述当祂重生了我们之后，继续所完成的工作，使我们在道德和属灵方面，重建到可以完全、永远地模成基督的形像。得荣是神转变大能的工作，借此，神至终将我们变为无罪、躯体不死的受造物。最终得荣的状态包括了以下几个观念：（</w:t>
      </w:r>
      <w:r w:rsidRPr="00FB4F78">
        <w:rPr>
          <w:rFonts w:ascii="仿宋" w:eastAsia="仿宋" w:hAnsi="仿宋" w:cs="Helvetica"/>
          <w:color w:val="3E3E3E"/>
        </w:rPr>
        <w:t>1</w:t>
      </w:r>
      <w:r w:rsidRPr="00FB4F78">
        <w:rPr>
          <w:rFonts w:ascii="仿宋" w:eastAsia="仿宋" w:hAnsi="仿宋" w:cs="Helvetica" w:hint="eastAsia"/>
          <w:color w:val="3E3E3E"/>
        </w:rPr>
        <w:t>）透过我们悟性能力不受限制的延伸，对恩典有了完全的认识（林前十三</w:t>
      </w:r>
      <w:r w:rsidRPr="00FB4F78">
        <w:rPr>
          <w:rFonts w:ascii="仿宋" w:eastAsia="仿宋" w:hAnsi="仿宋" w:cs="Helvetica"/>
          <w:color w:val="3E3E3E"/>
        </w:rPr>
        <w:t>12</w:t>
      </w:r>
      <w:r w:rsidRPr="00FB4F78">
        <w:rPr>
          <w:rFonts w:ascii="仿宋" w:eastAsia="仿宋" w:hAnsi="仿宋" w:cs="Helvetica" w:hint="eastAsia"/>
          <w:color w:val="3E3E3E"/>
        </w:rPr>
        <w:t>）；（</w:t>
      </w:r>
      <w:r w:rsidRPr="00FB4F78">
        <w:rPr>
          <w:rFonts w:ascii="仿宋" w:eastAsia="仿宋" w:hAnsi="仿宋" w:cs="Helvetica"/>
          <w:color w:val="3E3E3E"/>
        </w:rPr>
        <w:t>2</w:t>
      </w:r>
      <w:r w:rsidRPr="00FB4F78">
        <w:rPr>
          <w:rFonts w:ascii="仿宋" w:eastAsia="仿宋" w:hAnsi="仿宋" w:cs="Helvetica" w:hint="eastAsia"/>
          <w:color w:val="3E3E3E"/>
        </w:rPr>
        <w:t>）完全地享受看见父神与子神，并享受与其同在；（</w:t>
      </w:r>
      <w:r w:rsidRPr="00FB4F78">
        <w:rPr>
          <w:rFonts w:ascii="仿宋" w:eastAsia="仿宋" w:hAnsi="仿宋" w:cs="Helvetica"/>
          <w:color w:val="3E3E3E"/>
        </w:rPr>
        <w:t>3</w:t>
      </w:r>
      <w:r w:rsidRPr="00FB4F78">
        <w:rPr>
          <w:rFonts w:ascii="仿宋" w:eastAsia="仿宋" w:hAnsi="仿宋" w:cs="Helvetica" w:hint="eastAsia"/>
          <w:color w:val="3E3E3E"/>
        </w:rPr>
        <w:t>）出于全然正直的性情，与一颗全然自由追求神爱和顺服的心灵，而有对神完美的敬拜和事奉；（</w:t>
      </w:r>
      <w:r w:rsidRPr="00FB4F78">
        <w:rPr>
          <w:rFonts w:ascii="仿宋" w:eastAsia="仿宋" w:hAnsi="仿宋" w:cs="Helvetica"/>
          <w:color w:val="3E3E3E"/>
        </w:rPr>
        <w:t>4</w:t>
      </w:r>
      <w:r w:rsidRPr="00FB4F78">
        <w:rPr>
          <w:rFonts w:ascii="仿宋" w:eastAsia="仿宋" w:hAnsi="仿宋" w:cs="Helvetica" w:hint="eastAsia"/>
          <w:color w:val="3E3E3E"/>
        </w:rPr>
        <w:t>）脱离所有过去所经历的罪污、邪恶、软弱和挫折，而有完全的释放；（</w:t>
      </w:r>
      <w:r w:rsidRPr="00FB4F78">
        <w:rPr>
          <w:rFonts w:ascii="仿宋" w:eastAsia="仿宋" w:hAnsi="仿宋" w:cs="Helvetica"/>
          <w:color w:val="3E3E3E"/>
        </w:rPr>
        <w:t>5</w:t>
      </w:r>
      <w:r w:rsidRPr="00FB4F78">
        <w:rPr>
          <w:rFonts w:ascii="仿宋" w:eastAsia="仿宋" w:hAnsi="仿宋" w:cs="Helvetica" w:hint="eastAsia"/>
          <w:color w:val="3E3E3E"/>
        </w:rPr>
        <w:t>）所有我们所感受到的需求，都得到满足（不是指性欲，太廿二</w:t>
      </w:r>
      <w:r w:rsidRPr="00FB4F78">
        <w:rPr>
          <w:rFonts w:ascii="仿宋" w:eastAsia="仿宋" w:hAnsi="仿宋" w:cs="Helvetica"/>
          <w:color w:val="3E3E3E"/>
        </w:rPr>
        <w:t>30</w:t>
      </w:r>
      <w:r w:rsidRPr="00FB4F78">
        <w:rPr>
          <w:rFonts w:ascii="仿宋" w:eastAsia="仿宋" w:hAnsi="仿宋" w:cs="Helvetica" w:hint="eastAsia"/>
          <w:color w:val="3E3E3E"/>
        </w:rPr>
        <w:t>；不是指饥渴，启七</w:t>
      </w:r>
      <w:r w:rsidRPr="00FB4F78">
        <w:rPr>
          <w:rFonts w:ascii="仿宋" w:eastAsia="仿宋" w:hAnsi="仿宋" w:cs="Helvetica"/>
          <w:color w:val="3E3E3E"/>
        </w:rPr>
        <w:t>16</w:t>
      </w:r>
      <w:r w:rsidRPr="00FB4F78">
        <w:rPr>
          <w:rFonts w:ascii="仿宋" w:eastAsia="仿宋" w:hAnsi="仿宋" w:cs="Helvetica" w:hint="eastAsia"/>
          <w:color w:val="3E3E3E"/>
        </w:rPr>
        <w:t>；也不是指睡眠的欲求，启廿二</w:t>
      </w:r>
      <w:r w:rsidRPr="00FB4F78">
        <w:rPr>
          <w:rFonts w:ascii="仿宋" w:eastAsia="仿宋" w:hAnsi="仿宋" w:cs="Helvetica"/>
          <w:color w:val="3E3E3E"/>
        </w:rPr>
        <w:t>5</w:t>
      </w:r>
      <w:r w:rsidRPr="00FB4F78">
        <w:rPr>
          <w:rFonts w:ascii="仿宋" w:eastAsia="仿宋" w:hAnsi="仿宋" w:cs="Helvetica" w:hint="eastAsia"/>
          <w:color w:val="3E3E3E"/>
        </w:rPr>
        <w:t>；而是指渴慕更多与神交通）；（</w:t>
      </w:r>
      <w:r w:rsidRPr="00FB4F78">
        <w:rPr>
          <w:rFonts w:ascii="仿宋" w:eastAsia="仿宋" w:hAnsi="仿宋" w:cs="Helvetica"/>
          <w:color w:val="3E3E3E"/>
        </w:rPr>
        <w:t>6</w:t>
      </w:r>
      <w:r w:rsidRPr="00FB4F78">
        <w:rPr>
          <w:rFonts w:ascii="仿宋" w:eastAsia="仿宋" w:hAnsi="仿宋" w:cs="Helvetica" w:hint="eastAsia"/>
          <w:color w:val="3E3E3E"/>
        </w:rPr>
        <w:t>）所有在今世所羡之美善事物，但因着欲求超过了人的度量而不得完全的，都得完满的成全；以及（</w:t>
      </w:r>
      <w:r w:rsidRPr="00FB4F78">
        <w:rPr>
          <w:rFonts w:ascii="仿宋" w:eastAsia="仿宋" w:hAnsi="仿宋" w:cs="Helvetica"/>
          <w:color w:val="3E3E3E"/>
        </w:rPr>
        <w:t>7</w:t>
      </w:r>
      <w:r w:rsidRPr="00FB4F78">
        <w:rPr>
          <w:rFonts w:ascii="仿宋" w:eastAsia="仿宋" w:hAnsi="仿宋" w:cs="Helvetica" w:hint="eastAsia"/>
          <w:color w:val="3E3E3E"/>
        </w:rPr>
        <w:t>）在所有这引起完美事物上，个人将有无限量的成长。</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保罗在罗马书八章</w:t>
      </w:r>
      <w:r w:rsidRPr="00FB4F78">
        <w:rPr>
          <w:rFonts w:ascii="仿宋" w:eastAsia="仿宋" w:hAnsi="仿宋" w:cs="Helvetica"/>
          <w:color w:val="3E3E3E"/>
        </w:rPr>
        <w:t>30</w:t>
      </w:r>
      <w:r w:rsidRPr="00FB4F78">
        <w:rPr>
          <w:rFonts w:ascii="仿宋" w:eastAsia="仿宋" w:hAnsi="仿宋" w:cs="Helvetica" w:hint="eastAsia"/>
          <w:color w:val="3E3E3E"/>
        </w:rPr>
        <w:t>节中分析神拯救祂的选民时，以醒目的过去式作结论：“所（已经）称为义的人，又（已经）叫他们得荣耀。”除了耶稣自己以外，得荣对每个人而言，是未来之事，在保罗的日子是如此，今日仍是一样。但是保罗的思想很明显的是这样的：因为我们的得荣在神主权的计划里，是此时此地一件确定的事，其稳当有如已成的事实了。这个过去式的用意是叫我们知道：要我们的得荣不发生，是一件绝对不可能的事！基督徒的盼望就是这样的千真万确。</w:t>
      </w:r>
    </w:p>
    <w:p w:rsidR="00FB4F78" w:rsidRPr="00FB4F78" w:rsidRDefault="00FB4F78" w:rsidP="009F76C0">
      <w:pPr>
        <w:spacing w:after="0"/>
        <w:contextualSpacing/>
        <w:mirrorIndents/>
        <w:rPr>
          <w:rFonts w:ascii="仿宋" w:eastAsia="仿宋" w:hAnsi="仿宋"/>
          <w:sz w:val="24"/>
          <w:szCs w:val="24"/>
        </w:rPr>
      </w:pPr>
    </w:p>
    <w:p w:rsidR="00FB4F78" w:rsidRPr="00FB4F78" w:rsidRDefault="00FB4F78" w:rsidP="009F76C0">
      <w:pPr>
        <w:spacing w:after="0"/>
        <w:contextualSpacing/>
        <w:mirrorIndents/>
        <w:rPr>
          <w:rFonts w:ascii="仿宋" w:eastAsia="仿宋" w:hAnsi="仿宋"/>
          <w:sz w:val="24"/>
          <w:szCs w:val="24"/>
        </w:rPr>
      </w:pPr>
    </w:p>
    <w:p w:rsidR="00FB4F78" w:rsidRPr="00041AC7" w:rsidRDefault="00041AC7" w:rsidP="009F76C0">
      <w:pPr>
        <w:pStyle w:val="Heading3"/>
        <w:spacing w:before="0" w:beforeAutospacing="0" w:after="0" w:afterAutospacing="0"/>
        <w:contextualSpacing/>
        <w:mirrorIndents/>
        <w:rPr>
          <w:rFonts w:ascii="仿宋" w:eastAsia="仿宋" w:hAnsi="仿宋" w:cs="Helvetica"/>
          <w:bCs w:val="0"/>
          <w:color w:val="3E3E3E"/>
          <w:sz w:val="24"/>
          <w:szCs w:val="24"/>
        </w:rPr>
      </w:pPr>
      <w:r w:rsidRPr="00041AC7">
        <w:rPr>
          <w:rFonts w:ascii="仿宋" w:eastAsia="仿宋" w:hAnsi="仿宋" w:cs="Helvetica" w:hint="eastAsia"/>
          <w:bCs w:val="0"/>
          <w:color w:val="3E3E3E"/>
          <w:sz w:val="24"/>
          <w:szCs w:val="24"/>
        </w:rPr>
        <w:t>92</w:t>
      </w:r>
      <w:r w:rsidRPr="00041AC7">
        <w:rPr>
          <w:rFonts w:ascii="仿宋" w:eastAsia="仿宋" w:hAnsi="仿宋" w:cs="Helvetica"/>
          <w:bCs w:val="0"/>
          <w:color w:val="3E3E3E"/>
          <w:sz w:val="24"/>
          <w:szCs w:val="24"/>
        </w:rPr>
        <w:t xml:space="preserve"> </w:t>
      </w:r>
      <w:r w:rsidR="00FB4F78" w:rsidRPr="00041AC7">
        <w:rPr>
          <w:rFonts w:ascii="仿宋" w:eastAsia="仿宋" w:hAnsi="仿宋" w:cs="Helvetica"/>
          <w:bCs w:val="0"/>
          <w:color w:val="3E3E3E"/>
          <w:sz w:val="24"/>
          <w:szCs w:val="24"/>
        </w:rPr>
        <w:t>审判台</w:t>
      </w:r>
    </w:p>
    <w:p w:rsidR="00041AC7" w:rsidRDefault="00041AC7" w:rsidP="009F76C0">
      <w:pPr>
        <w:pStyle w:val="NormalWeb"/>
        <w:spacing w:before="0" w:beforeAutospacing="0" w:after="0" w:afterAutospacing="0"/>
        <w:contextualSpacing/>
        <w:mirrorIndents/>
        <w:jc w:val="center"/>
        <w:rPr>
          <w:rStyle w:val="Strong"/>
          <w:rFonts w:ascii="仿宋" w:eastAsia="仿宋" w:hAnsi="仿宋" w:cs="Helvetica"/>
          <w:color w:val="3E3E3E"/>
        </w:rPr>
      </w:pPr>
    </w:p>
    <w:p w:rsidR="00FB4F78" w:rsidRPr="00FB4F78" w:rsidRDefault="00FB4F78" w:rsidP="009F76C0">
      <w:pPr>
        <w:pStyle w:val="NormalWeb"/>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神要审判所有的人类</w:t>
      </w:r>
    </w:p>
    <w:p w:rsidR="00FB4F78" w:rsidRPr="00FB4F78" w:rsidRDefault="00FB4F78" w:rsidP="00041AC7">
      <w:pPr>
        <w:pStyle w:val="NormalWeb"/>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王又要向那左边的说：“你们这被咒诅的人，离开我，进入那为魔鬼和他的使者所预备的永火里去。” （太廿五41）</w:t>
      </w:r>
    </w:p>
    <w:p w:rsidR="00041AC7" w:rsidRDefault="00041AC7"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lastRenderedPageBreak/>
        <w:t>最后审判的确实性，形成了新约救恩信息的架构。保罗尤其强调这最后之审判的肯定性，他曾向善于诡辩的雅典人讲述其重点（徒十七</w:t>
      </w:r>
      <w:r w:rsidRPr="00FB4F78">
        <w:rPr>
          <w:rFonts w:ascii="仿宋" w:eastAsia="仿宋" w:hAnsi="仿宋" w:cs="Helvetica"/>
          <w:color w:val="3E3E3E"/>
        </w:rPr>
        <w:t>30-31</w:t>
      </w:r>
      <w:r w:rsidRPr="00FB4F78">
        <w:rPr>
          <w:rFonts w:ascii="仿宋" w:eastAsia="仿宋" w:hAnsi="仿宋" w:cs="Helvetica" w:hint="eastAsia"/>
          <w:color w:val="3E3E3E"/>
        </w:rPr>
        <w:t>），并在罗马书——新约圣经含有最完整福音之诠释的一卷书——的第一大段中讲述其细节（罗二</w:t>
      </w:r>
      <w:r w:rsidRPr="00FB4F78">
        <w:rPr>
          <w:rFonts w:ascii="仿宋" w:eastAsia="仿宋" w:hAnsi="仿宋" w:cs="Helvetica"/>
          <w:color w:val="3E3E3E"/>
        </w:rPr>
        <w:t>5-16</w:t>
      </w:r>
      <w:r w:rsidRPr="00FB4F78">
        <w:rPr>
          <w:rFonts w:ascii="仿宋" w:eastAsia="仿宋" w:hAnsi="仿宋" w:cs="Helvetica" w:hint="eastAsia"/>
          <w:color w:val="3E3E3E"/>
        </w:rPr>
        <w:t>）。保罗说，耶稣要在“神震怒，显祂公义审判的日子”（罗二</w:t>
      </w:r>
      <w:r w:rsidRPr="00FB4F78">
        <w:rPr>
          <w:rFonts w:ascii="仿宋" w:eastAsia="仿宋" w:hAnsi="仿宋" w:cs="Helvetica"/>
          <w:color w:val="3E3E3E"/>
        </w:rPr>
        <w:t>5</w:t>
      </w:r>
      <w:r w:rsidRPr="00FB4F78">
        <w:rPr>
          <w:rFonts w:ascii="仿宋" w:eastAsia="仿宋" w:hAnsi="仿宋" w:cs="Helvetica" w:hint="eastAsia"/>
          <w:color w:val="3E3E3E"/>
        </w:rPr>
        <w:t>），救我们脱离将来的忿怒（帖一</w:t>
      </w:r>
      <w:r w:rsidRPr="00FB4F78">
        <w:rPr>
          <w:rFonts w:ascii="仿宋" w:eastAsia="仿宋" w:hAnsi="仿宋" w:cs="Helvetica"/>
          <w:color w:val="3E3E3E"/>
        </w:rPr>
        <w:t>10</w:t>
      </w:r>
      <w:r w:rsidRPr="00FB4F78">
        <w:rPr>
          <w:rFonts w:ascii="仿宋" w:eastAsia="仿宋" w:hAnsi="仿宋" w:cs="Helvetica" w:hint="eastAsia"/>
          <w:color w:val="3E3E3E"/>
        </w:rPr>
        <w:t>；另参罗五</w:t>
      </w:r>
      <w:r w:rsidRPr="00FB4F78">
        <w:rPr>
          <w:rFonts w:ascii="仿宋" w:eastAsia="仿宋" w:hAnsi="仿宋" w:cs="Helvetica"/>
          <w:color w:val="3E3E3E"/>
        </w:rPr>
        <w:t>9</w:t>
      </w:r>
      <w:r w:rsidRPr="00FB4F78">
        <w:rPr>
          <w:rFonts w:ascii="仿宋" w:eastAsia="仿宋" w:hAnsi="仿宋" w:cs="Helvetica" w:hint="eastAsia"/>
          <w:color w:val="3E3E3E"/>
        </w:rPr>
        <w:t>；弗五</w:t>
      </w:r>
      <w:r w:rsidRPr="00FB4F78">
        <w:rPr>
          <w:rFonts w:ascii="仿宋" w:eastAsia="仿宋" w:hAnsi="仿宋" w:cs="Helvetica"/>
          <w:color w:val="3E3E3E"/>
        </w:rPr>
        <w:t>6</w:t>
      </w:r>
      <w:r w:rsidRPr="00FB4F78">
        <w:rPr>
          <w:rFonts w:ascii="仿宋" w:eastAsia="仿宋" w:hAnsi="仿宋" w:cs="Helvetica" w:hint="eastAsia"/>
          <w:color w:val="3E3E3E"/>
        </w:rPr>
        <w:t>；西三</w:t>
      </w:r>
      <w:r w:rsidRPr="00FB4F78">
        <w:rPr>
          <w:rFonts w:ascii="仿宋" w:eastAsia="仿宋" w:hAnsi="仿宋" w:cs="Helvetica"/>
          <w:color w:val="3E3E3E"/>
        </w:rPr>
        <w:t>6</w:t>
      </w:r>
      <w:r w:rsidRPr="00FB4F78">
        <w:rPr>
          <w:rFonts w:ascii="仿宋" w:eastAsia="仿宋" w:hAnsi="仿宋" w:cs="Helvetica" w:hint="eastAsia"/>
          <w:color w:val="3E3E3E"/>
        </w:rPr>
        <w:t>；约三</w:t>
      </w:r>
      <w:r w:rsidRPr="00FB4F78">
        <w:rPr>
          <w:rFonts w:ascii="仿宋" w:eastAsia="仿宋" w:hAnsi="仿宋" w:cs="Helvetica"/>
          <w:color w:val="3E3E3E"/>
        </w:rPr>
        <w:t>36</w:t>
      </w:r>
      <w:r w:rsidRPr="00FB4F78">
        <w:rPr>
          <w:rFonts w:ascii="仿宋" w:eastAsia="仿宋" w:hAnsi="仿宋" w:cs="Helvetica" w:hint="eastAsia"/>
          <w:color w:val="3E3E3E"/>
        </w:rPr>
        <w:t>；启六</w:t>
      </w:r>
      <w:r w:rsidRPr="00FB4F78">
        <w:rPr>
          <w:rFonts w:ascii="仿宋" w:eastAsia="仿宋" w:hAnsi="仿宋" w:cs="Helvetica"/>
          <w:color w:val="3E3E3E"/>
        </w:rPr>
        <w:t>17</w:t>
      </w:r>
      <w:r w:rsidRPr="00FB4F78">
        <w:rPr>
          <w:rFonts w:ascii="仿宋" w:eastAsia="仿宋" w:hAnsi="仿宋" w:cs="Helvetica" w:hint="eastAsia"/>
          <w:color w:val="3E3E3E"/>
        </w:rPr>
        <w:t>；十九</w:t>
      </w:r>
      <w:r w:rsidRPr="00FB4F78">
        <w:rPr>
          <w:rFonts w:ascii="仿宋" w:eastAsia="仿宋" w:hAnsi="仿宋" w:cs="Helvetica"/>
          <w:color w:val="3E3E3E"/>
        </w:rPr>
        <w:t>15</w:t>
      </w:r>
      <w:r w:rsidRPr="00FB4F78">
        <w:rPr>
          <w:rFonts w:ascii="仿宋" w:eastAsia="仿宋" w:hAnsi="仿宋" w:cs="Helvetica" w:hint="eastAsia"/>
          <w:color w:val="3E3E3E"/>
        </w:rPr>
        <w:t>）。圣经常提及神的“愤慨”、“怒气”和“震怒”，这些都是法律用语；这些字眼均指出，这位圣洁的造物主，常主动地审判罪，正如上述的“忿怒”会带来后果一样。有一日，全人类将要受审判，那时耶稣基督要代表父神，扮演法官，以完成祂中保国度的工作——这个信息贯穿在全本新约圣经中（太十三</w:t>
      </w:r>
      <w:r w:rsidRPr="00FB4F78">
        <w:rPr>
          <w:rFonts w:ascii="仿宋" w:eastAsia="仿宋" w:hAnsi="仿宋" w:cs="Helvetica"/>
          <w:color w:val="3E3E3E"/>
        </w:rPr>
        <w:t>40-43</w:t>
      </w:r>
      <w:r w:rsidRPr="00FB4F78">
        <w:rPr>
          <w:rFonts w:ascii="仿宋" w:eastAsia="仿宋" w:hAnsi="仿宋" w:cs="Helvetica" w:hint="eastAsia"/>
          <w:color w:val="3E3E3E"/>
        </w:rPr>
        <w:t>；廿五</w:t>
      </w:r>
      <w:r w:rsidRPr="00FB4F78">
        <w:rPr>
          <w:rFonts w:ascii="仿宋" w:eastAsia="仿宋" w:hAnsi="仿宋" w:cs="Helvetica"/>
          <w:color w:val="3E3E3E"/>
        </w:rPr>
        <w:t>41-46</w:t>
      </w:r>
      <w:r w:rsidRPr="00FB4F78">
        <w:rPr>
          <w:rFonts w:ascii="仿宋" w:eastAsia="仿宋" w:hAnsi="仿宋" w:cs="Helvetica" w:hint="eastAsia"/>
          <w:color w:val="3E3E3E"/>
        </w:rPr>
        <w:t>；约五</w:t>
      </w:r>
      <w:r w:rsidRPr="00FB4F78">
        <w:rPr>
          <w:rFonts w:ascii="仿宋" w:eastAsia="仿宋" w:hAnsi="仿宋" w:cs="Helvetica"/>
          <w:color w:val="3E3E3E"/>
        </w:rPr>
        <w:t>22-30</w:t>
      </w:r>
      <w:r w:rsidRPr="00FB4F78">
        <w:rPr>
          <w:rFonts w:ascii="仿宋" w:eastAsia="仿宋" w:hAnsi="仿宋" w:cs="Helvetica" w:hint="eastAsia"/>
          <w:color w:val="3E3E3E"/>
        </w:rPr>
        <w:t>；徒十</w:t>
      </w:r>
      <w:r w:rsidRPr="00FB4F78">
        <w:rPr>
          <w:rFonts w:ascii="仿宋" w:eastAsia="仿宋" w:hAnsi="仿宋" w:cs="Helvetica"/>
          <w:color w:val="3E3E3E"/>
        </w:rPr>
        <w:t>42</w:t>
      </w:r>
      <w:r w:rsidRPr="00FB4F78">
        <w:rPr>
          <w:rFonts w:ascii="仿宋" w:eastAsia="仿宋" w:hAnsi="仿宋" w:cs="Helvetica" w:hint="eastAsia"/>
          <w:color w:val="3E3E3E"/>
        </w:rPr>
        <w:t>；林后五</w:t>
      </w:r>
      <w:r w:rsidRPr="00FB4F78">
        <w:rPr>
          <w:rFonts w:ascii="仿宋" w:eastAsia="仿宋" w:hAnsi="仿宋" w:cs="Helvetica"/>
          <w:color w:val="3E3E3E"/>
        </w:rPr>
        <w:t>10</w:t>
      </w:r>
      <w:r w:rsidRPr="00FB4F78">
        <w:rPr>
          <w:rFonts w:ascii="仿宋" w:eastAsia="仿宋" w:hAnsi="仿宋" w:cs="Helvetica" w:hint="eastAsia"/>
          <w:color w:val="3E3E3E"/>
        </w:rPr>
        <w:t>；提后四</w:t>
      </w:r>
      <w:r w:rsidRPr="00FB4F78">
        <w:rPr>
          <w:rFonts w:ascii="仿宋" w:eastAsia="仿宋" w:hAnsi="仿宋" w:cs="Helvetica"/>
          <w:color w:val="3E3E3E"/>
        </w:rPr>
        <w:t>1</w:t>
      </w:r>
      <w:r w:rsidRPr="00FB4F78">
        <w:rPr>
          <w:rFonts w:ascii="仿宋" w:eastAsia="仿宋" w:hAnsi="仿宋" w:cs="Helvetica" w:hint="eastAsia"/>
          <w:color w:val="3E3E3E"/>
        </w:rPr>
        <w:t>；来九</w:t>
      </w:r>
      <w:r w:rsidRPr="00FB4F78">
        <w:rPr>
          <w:rFonts w:ascii="仿宋" w:eastAsia="仿宋" w:hAnsi="仿宋" w:cs="Helvetica"/>
          <w:color w:val="3E3E3E"/>
        </w:rPr>
        <w:t>27</w:t>
      </w:r>
      <w:r w:rsidRPr="00FB4F78">
        <w:rPr>
          <w:rFonts w:ascii="仿宋" w:eastAsia="仿宋" w:hAnsi="仿宋" w:cs="Helvetica" w:hint="eastAsia"/>
          <w:color w:val="3E3E3E"/>
        </w:rPr>
        <w:t>；十</w:t>
      </w:r>
      <w:r w:rsidRPr="00FB4F78">
        <w:rPr>
          <w:rFonts w:ascii="仿宋" w:eastAsia="仿宋" w:hAnsi="仿宋" w:cs="Helvetica"/>
          <w:color w:val="3E3E3E"/>
        </w:rPr>
        <w:t>25-31</w:t>
      </w:r>
      <w:r w:rsidRPr="00FB4F78">
        <w:rPr>
          <w:rFonts w:ascii="仿宋" w:eastAsia="仿宋" w:hAnsi="仿宋" w:cs="Helvetica" w:hint="eastAsia"/>
          <w:color w:val="3E3E3E"/>
        </w:rPr>
        <w:t>；十二</w:t>
      </w:r>
      <w:r w:rsidRPr="00FB4F78">
        <w:rPr>
          <w:rFonts w:ascii="仿宋" w:eastAsia="仿宋" w:hAnsi="仿宋" w:cs="Helvetica"/>
          <w:color w:val="3E3E3E"/>
        </w:rPr>
        <w:t>23</w:t>
      </w:r>
      <w:r w:rsidRPr="00FB4F78">
        <w:rPr>
          <w:rFonts w:ascii="仿宋" w:eastAsia="仿宋" w:hAnsi="仿宋" w:cs="Helvetica" w:hint="eastAsia"/>
          <w:color w:val="3E3E3E"/>
        </w:rPr>
        <w:t>；彼后三</w:t>
      </w:r>
      <w:r w:rsidRPr="00FB4F78">
        <w:rPr>
          <w:rFonts w:ascii="仿宋" w:eastAsia="仿宋" w:hAnsi="仿宋" w:cs="Helvetica"/>
          <w:color w:val="3E3E3E"/>
        </w:rPr>
        <w:t>7</w:t>
      </w:r>
      <w:r w:rsidRPr="00FB4F78">
        <w:rPr>
          <w:rFonts w:ascii="仿宋" w:eastAsia="仿宋" w:hAnsi="仿宋" w:cs="Helvetica" w:hint="eastAsia"/>
          <w:color w:val="3E3E3E"/>
        </w:rPr>
        <w:t>；犹</w:t>
      </w:r>
      <w:r w:rsidRPr="00FB4F78">
        <w:rPr>
          <w:rFonts w:ascii="仿宋" w:eastAsia="仿宋" w:hAnsi="仿宋" w:cs="Helvetica"/>
          <w:color w:val="3E3E3E"/>
        </w:rPr>
        <w:t>6-7</w:t>
      </w:r>
      <w:r w:rsidRPr="00FB4F78">
        <w:rPr>
          <w:rFonts w:ascii="仿宋" w:eastAsia="仿宋" w:hAnsi="仿宋" w:cs="Helvetica" w:hint="eastAsia"/>
          <w:color w:val="3E3E3E"/>
        </w:rPr>
        <w:t>；启廿</w:t>
      </w:r>
      <w:r w:rsidRPr="00FB4F78">
        <w:rPr>
          <w:rFonts w:ascii="仿宋" w:eastAsia="仿宋" w:hAnsi="仿宋" w:cs="Helvetica"/>
          <w:color w:val="3E3E3E"/>
        </w:rPr>
        <w:t>11-15</w:t>
      </w:r>
      <w:r w:rsidRPr="00FB4F78">
        <w:rPr>
          <w:rFonts w:ascii="仿宋" w:eastAsia="仿宋" w:hAnsi="仿宋" w:cs="Helvetica" w:hint="eastAsia"/>
          <w:color w:val="3E3E3E"/>
        </w:rPr>
        <w:t>）。当基督再来，人类历史结束时，所有世代的人类都要复活受审判，都要出现在基督的审判台前。虽然无疑地，这件事令人无法想像，但是人的想像力绝非全权之神能做与将做之事的度量。</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到了审判之日，所有的人都要将自己的所作所为对神说明，而神借着基督也必照各人的行为报应各人（罗二</w:t>
      </w:r>
      <w:r w:rsidRPr="00FB4F78">
        <w:rPr>
          <w:rFonts w:ascii="仿宋" w:eastAsia="仿宋" w:hAnsi="仿宋" w:cs="Helvetica"/>
          <w:color w:val="3E3E3E"/>
        </w:rPr>
        <w:t>6</w:t>
      </w:r>
      <w:r w:rsidRPr="00FB4F78">
        <w:rPr>
          <w:rFonts w:ascii="仿宋" w:eastAsia="仿宋" w:hAnsi="仿宋" w:cs="Helvetica" w:hint="eastAsia"/>
          <w:color w:val="3E3E3E"/>
        </w:rPr>
        <w:t>；另参诗六二</w:t>
      </w:r>
      <w:r w:rsidRPr="00FB4F78">
        <w:rPr>
          <w:rFonts w:ascii="仿宋" w:eastAsia="仿宋" w:hAnsi="仿宋" w:cs="Helvetica"/>
          <w:color w:val="3E3E3E"/>
        </w:rPr>
        <w:t>12</w:t>
      </w:r>
      <w:r w:rsidRPr="00FB4F78">
        <w:rPr>
          <w:rFonts w:ascii="仿宋" w:eastAsia="仿宋" w:hAnsi="仿宋" w:cs="Helvetica" w:hint="eastAsia"/>
          <w:color w:val="3E3E3E"/>
        </w:rPr>
        <w:t>；太十六</w:t>
      </w:r>
      <w:r w:rsidRPr="00FB4F78">
        <w:rPr>
          <w:rFonts w:ascii="仿宋" w:eastAsia="仿宋" w:hAnsi="仿宋" w:cs="Helvetica"/>
          <w:color w:val="3E3E3E"/>
        </w:rPr>
        <w:t>27</w:t>
      </w:r>
      <w:r w:rsidRPr="00FB4F78">
        <w:rPr>
          <w:rFonts w:ascii="仿宋" w:eastAsia="仿宋" w:hAnsi="仿宋" w:cs="Helvetica" w:hint="eastAsia"/>
          <w:color w:val="3E3E3E"/>
        </w:rPr>
        <w:t>；林后五</w:t>
      </w:r>
      <w:r w:rsidRPr="00FB4F78">
        <w:rPr>
          <w:rFonts w:ascii="仿宋" w:eastAsia="仿宋" w:hAnsi="仿宋" w:cs="Helvetica"/>
          <w:color w:val="3E3E3E"/>
        </w:rPr>
        <w:t>10</w:t>
      </w:r>
      <w:r w:rsidRPr="00FB4F78">
        <w:rPr>
          <w:rFonts w:ascii="仿宋" w:eastAsia="仿宋" w:hAnsi="仿宋" w:cs="Helvetica" w:hint="eastAsia"/>
          <w:color w:val="3E3E3E"/>
        </w:rPr>
        <w:t>；启廿二</w:t>
      </w:r>
      <w:r w:rsidRPr="00FB4F78">
        <w:rPr>
          <w:rFonts w:ascii="仿宋" w:eastAsia="仿宋" w:hAnsi="仿宋" w:cs="Helvetica"/>
          <w:color w:val="3E3E3E"/>
        </w:rPr>
        <w:t>12</w:t>
      </w:r>
      <w:r w:rsidRPr="00FB4F78">
        <w:rPr>
          <w:rFonts w:ascii="仿宋" w:eastAsia="仿宋" w:hAnsi="仿宋" w:cs="Helvetica" w:hint="eastAsia"/>
          <w:color w:val="3E3E3E"/>
        </w:rPr>
        <w:t>）。重生的人，身为基督的仆人，既已学会爱好公义、羡慕天上的荣耀，就为神所确认；且根据基督的救赎以及他为他们所赢取功德的要基，他们要得着他们所寻求的成为奖赏。其他人的命运，则与他们所选择不敬虔的生活方式相称；这个命运之所以临到，是以他的罪过为根据（罗二</w:t>
      </w:r>
      <w:r w:rsidRPr="00FB4F78">
        <w:rPr>
          <w:rFonts w:ascii="仿宋" w:eastAsia="仿宋" w:hAnsi="仿宋" w:cs="Helvetica"/>
          <w:color w:val="3E3E3E"/>
        </w:rPr>
        <w:t>6-11</w:t>
      </w:r>
      <w:r w:rsidRPr="00FB4F78">
        <w:rPr>
          <w:rFonts w:ascii="仿宋" w:eastAsia="仿宋" w:hAnsi="仿宋" w:cs="Helvetica" w:hint="eastAsia"/>
          <w:color w:val="3E3E3E"/>
        </w:rPr>
        <w:t>）。他们对神的旨意认识有多少，将成为评估他们罪过的标准（太十一</w:t>
      </w:r>
      <w:r w:rsidRPr="00FB4F78">
        <w:rPr>
          <w:rFonts w:ascii="仿宋" w:eastAsia="仿宋" w:hAnsi="仿宋" w:cs="Helvetica"/>
          <w:color w:val="3E3E3E"/>
        </w:rPr>
        <w:t>20-24</w:t>
      </w:r>
      <w:r w:rsidRPr="00FB4F78">
        <w:rPr>
          <w:rFonts w:ascii="仿宋" w:eastAsia="仿宋" w:hAnsi="仿宋" w:cs="Helvetica" w:hint="eastAsia"/>
          <w:color w:val="3E3E3E"/>
        </w:rPr>
        <w:t>；路十一</w:t>
      </w:r>
      <w:r w:rsidRPr="00FB4F78">
        <w:rPr>
          <w:rFonts w:ascii="仿宋" w:eastAsia="仿宋" w:hAnsi="仿宋" w:cs="Helvetica"/>
          <w:color w:val="3E3E3E"/>
        </w:rPr>
        <w:t>42-48</w:t>
      </w:r>
      <w:r w:rsidRPr="00FB4F78">
        <w:rPr>
          <w:rFonts w:ascii="仿宋" w:eastAsia="仿宋" w:hAnsi="仿宋" w:cs="Helvetica" w:hint="eastAsia"/>
          <w:color w:val="3E3E3E"/>
        </w:rPr>
        <w:t>；罗二</w:t>
      </w:r>
      <w:r w:rsidRPr="00FB4F78">
        <w:rPr>
          <w:rFonts w:ascii="仿宋" w:eastAsia="仿宋" w:hAnsi="仿宋" w:cs="Helvetica"/>
          <w:color w:val="3E3E3E"/>
        </w:rPr>
        <w:t>12</w:t>
      </w:r>
      <w:r w:rsidRPr="00FB4F78">
        <w:rPr>
          <w:rFonts w:ascii="仿宋" w:eastAsia="仿宋" w:hAnsi="仿宋" w:cs="Helvetica" w:hint="eastAsia"/>
          <w:color w:val="3E3E3E"/>
        </w:rPr>
        <w:t>）。</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这最终的审判要显示、也至终要证明，神是完全公平的。在这充斥罪人的世界里，神“任凭万国各行其道”（徒十四</w:t>
      </w:r>
      <w:r w:rsidRPr="00FB4F78">
        <w:rPr>
          <w:rFonts w:ascii="仿宋" w:eastAsia="仿宋" w:hAnsi="仿宋" w:cs="Helvetica"/>
          <w:color w:val="3E3E3E"/>
        </w:rPr>
        <w:t>16</w:t>
      </w:r>
      <w:r w:rsidRPr="00FB4F78">
        <w:rPr>
          <w:rFonts w:ascii="仿宋" w:eastAsia="仿宋" w:hAnsi="仿宋" w:cs="Helvetica" w:hint="eastAsia"/>
          <w:color w:val="3E3E3E"/>
        </w:rPr>
        <w:t>），无怪乎罪恶猖狂，以致疑云四起：神若主权在握，祂是否仍然公义？神若真是全然公义，是否仍然主权在握？但是对神而言，能公义地执行审判乃是祂的荣耀，而最后的审判将是祂最终的自我辩白，必将扫除神已不在乎公义的疑惑（诗五十</w:t>
      </w:r>
      <w:r w:rsidRPr="00FB4F78">
        <w:rPr>
          <w:rFonts w:ascii="仿宋" w:eastAsia="仿宋" w:hAnsi="仿宋" w:cs="Helvetica"/>
          <w:color w:val="3E3E3E"/>
        </w:rPr>
        <w:t>16-21</w:t>
      </w:r>
      <w:r w:rsidRPr="00FB4F78">
        <w:rPr>
          <w:rFonts w:ascii="仿宋" w:eastAsia="仿宋" w:hAnsi="仿宋" w:cs="Helvetica" w:hint="eastAsia"/>
          <w:color w:val="3E3E3E"/>
        </w:rPr>
        <w:t>；启六</w:t>
      </w:r>
      <w:r w:rsidRPr="00FB4F78">
        <w:rPr>
          <w:rFonts w:ascii="仿宋" w:eastAsia="仿宋" w:hAnsi="仿宋" w:cs="Helvetica"/>
          <w:color w:val="3E3E3E"/>
        </w:rPr>
        <w:t>10</w:t>
      </w:r>
      <w:r w:rsidRPr="00FB4F78">
        <w:rPr>
          <w:rFonts w:ascii="仿宋" w:eastAsia="仿宋" w:hAnsi="仿宋" w:cs="Helvetica" w:hint="eastAsia"/>
          <w:color w:val="3E3E3E"/>
        </w:rPr>
        <w:t>；十六</w:t>
      </w:r>
      <w:r w:rsidRPr="00FB4F78">
        <w:rPr>
          <w:rFonts w:ascii="仿宋" w:eastAsia="仿宋" w:hAnsi="仿宋" w:cs="Helvetica"/>
          <w:color w:val="3E3E3E"/>
        </w:rPr>
        <w:t>5-7</w:t>
      </w:r>
      <w:r w:rsidRPr="00FB4F78">
        <w:rPr>
          <w:rFonts w:ascii="仿宋" w:eastAsia="仿宋" w:hAnsi="仿宋" w:cs="Helvetica" w:hint="eastAsia"/>
          <w:color w:val="3E3E3E"/>
        </w:rPr>
        <w:t>；十九</w:t>
      </w:r>
      <w:r w:rsidRPr="00FB4F78">
        <w:rPr>
          <w:rFonts w:ascii="仿宋" w:eastAsia="仿宋" w:hAnsi="仿宋" w:cs="Helvetica"/>
          <w:color w:val="3E3E3E"/>
        </w:rPr>
        <w:t>1-5</w:t>
      </w:r>
      <w:r w:rsidRPr="00FB4F78">
        <w:rPr>
          <w:rFonts w:ascii="仿宋" w:eastAsia="仿宋" w:hAnsi="仿宋" w:cs="Helvetica" w:hint="eastAsia"/>
          <w:color w:val="3E3E3E"/>
        </w:rPr>
        <w:t>）。</w:t>
      </w:r>
    </w:p>
    <w:p w:rsidR="00041AC7" w:rsidRDefault="00041AC7"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至于那些口中承认自己是属乎基督者的案例，审核他们实际所言所行（太十二</w:t>
      </w:r>
      <w:r w:rsidRPr="00FB4F78">
        <w:rPr>
          <w:rFonts w:ascii="仿宋" w:eastAsia="仿宋" w:hAnsi="仿宋" w:cs="Helvetica"/>
          <w:color w:val="3E3E3E"/>
        </w:rPr>
        <w:t>36-37</w:t>
      </w:r>
      <w:r w:rsidRPr="00FB4F78">
        <w:rPr>
          <w:rFonts w:ascii="仿宋" w:eastAsia="仿宋" w:hAnsi="仿宋" w:cs="Helvetica" w:hint="eastAsia"/>
          <w:color w:val="3E3E3E"/>
        </w:rPr>
        <w:t>），就能揭露证据，显明他们的认信是否重生者诚实之心结出的果子（太十二</w:t>
      </w:r>
      <w:r w:rsidRPr="00FB4F78">
        <w:rPr>
          <w:rFonts w:ascii="仿宋" w:eastAsia="仿宋" w:hAnsi="仿宋" w:cs="Helvetica"/>
          <w:color w:val="3E3E3E"/>
        </w:rPr>
        <w:t>33-35</w:t>
      </w:r>
      <w:r w:rsidRPr="00FB4F78">
        <w:rPr>
          <w:rFonts w:ascii="仿宋" w:eastAsia="仿宋" w:hAnsi="仿宋" w:cs="Helvetica" w:hint="eastAsia"/>
          <w:color w:val="3E3E3E"/>
        </w:rPr>
        <w:t>），或只不过是假宗教徒的说说讲讲而已（太七</w:t>
      </w:r>
      <w:r w:rsidRPr="00FB4F78">
        <w:rPr>
          <w:rFonts w:ascii="仿宋" w:eastAsia="仿宋" w:hAnsi="仿宋" w:cs="Helvetica"/>
          <w:color w:val="3E3E3E"/>
        </w:rPr>
        <w:t>12-13</w:t>
      </w:r>
      <w:r w:rsidRPr="00FB4F78">
        <w:rPr>
          <w:rFonts w:ascii="仿宋" w:eastAsia="仿宋" w:hAnsi="仿宋" w:cs="Helvetica" w:hint="eastAsia"/>
          <w:color w:val="3E3E3E"/>
        </w:rPr>
        <w:t>）。有关每一个人的每一件事，在审判日都要暴露出来（林前四</w:t>
      </w:r>
      <w:r w:rsidRPr="00FB4F78">
        <w:rPr>
          <w:rFonts w:ascii="仿宋" w:eastAsia="仿宋" w:hAnsi="仿宋" w:cs="Helvetica"/>
          <w:color w:val="3E3E3E"/>
        </w:rPr>
        <w:t>5</w:t>
      </w:r>
      <w:r w:rsidRPr="00FB4F78">
        <w:rPr>
          <w:rFonts w:ascii="仿宋" w:eastAsia="仿宋" w:hAnsi="仿宋" w:cs="Helvetica" w:hint="eastAsia"/>
          <w:color w:val="3E3E3E"/>
        </w:rPr>
        <w:t>），各人要按他真正所是的，从神得到他应得之份。那些承认信仰的人，若没有将信仰用新的生活方式表达出来——这新生活方式的标记是：恨罪、因受服事神和人，都将要失丧（太十八</w:t>
      </w:r>
      <w:r w:rsidRPr="00FB4F78">
        <w:rPr>
          <w:rFonts w:ascii="仿宋" w:eastAsia="仿宋" w:hAnsi="仿宋" w:cs="Helvetica"/>
          <w:color w:val="3E3E3E"/>
        </w:rPr>
        <w:t>23-25</w:t>
      </w:r>
      <w:r w:rsidRPr="00FB4F78">
        <w:rPr>
          <w:rFonts w:ascii="仿宋" w:eastAsia="仿宋" w:hAnsi="仿宋" w:cs="Helvetica" w:hint="eastAsia"/>
          <w:color w:val="3E3E3E"/>
        </w:rPr>
        <w:t>；廿八</w:t>
      </w:r>
      <w:r w:rsidRPr="00FB4F78">
        <w:rPr>
          <w:rFonts w:ascii="仿宋" w:eastAsia="仿宋" w:hAnsi="仿宋" w:cs="Helvetica"/>
          <w:color w:val="3E3E3E"/>
        </w:rPr>
        <w:t>34-36</w:t>
      </w:r>
      <w:r w:rsidRPr="00FB4F78">
        <w:rPr>
          <w:rFonts w:ascii="仿宋" w:eastAsia="仿宋" w:hAnsi="仿宋" w:cs="Helvetica" w:hint="eastAsia"/>
          <w:color w:val="3E3E3E"/>
        </w:rPr>
        <w:t>；雅二</w:t>
      </w:r>
      <w:r w:rsidRPr="00FB4F78">
        <w:rPr>
          <w:rFonts w:ascii="仿宋" w:eastAsia="仿宋" w:hAnsi="仿宋" w:cs="Helvetica"/>
          <w:color w:val="3E3E3E"/>
        </w:rPr>
        <w:t>14-26</w:t>
      </w:r>
      <w:r w:rsidRPr="00FB4F78">
        <w:rPr>
          <w:rFonts w:ascii="仿宋" w:eastAsia="仿宋" w:hAnsi="仿宋" w:cs="Helvetica" w:hint="eastAsia"/>
          <w:color w:val="3E3E3E"/>
        </w:rPr>
        <w:t>）。</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堕落的天使（鬼魔）在末日也将要受审判（太八</w:t>
      </w:r>
      <w:r w:rsidRPr="00FB4F78">
        <w:rPr>
          <w:rFonts w:ascii="仿宋" w:eastAsia="仿宋" w:hAnsi="仿宋" w:cs="Helvetica"/>
          <w:color w:val="3E3E3E"/>
        </w:rPr>
        <w:t>29</w:t>
      </w:r>
      <w:r w:rsidRPr="00FB4F78">
        <w:rPr>
          <w:rFonts w:ascii="仿宋" w:eastAsia="仿宋" w:hAnsi="仿宋" w:cs="Helvetica" w:hint="eastAsia"/>
          <w:color w:val="3E3E3E"/>
        </w:rPr>
        <w:t>；犹</w:t>
      </w:r>
      <w:r w:rsidRPr="00FB4F78">
        <w:rPr>
          <w:rFonts w:ascii="仿宋" w:eastAsia="仿宋" w:hAnsi="仿宋" w:cs="Helvetica"/>
          <w:color w:val="3E3E3E"/>
        </w:rPr>
        <w:t>6</w:t>
      </w:r>
      <w:r w:rsidRPr="00FB4F78">
        <w:rPr>
          <w:rFonts w:ascii="仿宋" w:eastAsia="仿宋" w:hAnsi="仿宋" w:cs="Helvetica" w:hint="eastAsia"/>
          <w:color w:val="3E3E3E"/>
        </w:rPr>
        <w:t>），圣徒则将参与在这审判中（林前六</w:t>
      </w:r>
      <w:r w:rsidRPr="00FB4F78">
        <w:rPr>
          <w:rFonts w:ascii="仿宋" w:eastAsia="仿宋" w:hAnsi="仿宋" w:cs="Helvetica"/>
          <w:color w:val="3E3E3E"/>
        </w:rPr>
        <w:t>3</w:t>
      </w:r>
      <w:r w:rsidRPr="00FB4F78">
        <w:rPr>
          <w:rFonts w:ascii="仿宋" w:eastAsia="仿宋" w:hAnsi="仿宋" w:cs="Helvetica" w:hint="eastAsia"/>
          <w:color w:val="3E3E3E"/>
        </w:rPr>
        <w:t>），不过圣经没有透露参审角色的详情。</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对于将来审判的了解，永远是要我们今日早早悔改的一种呼吁。只有肯忏悔的人，才能预备好在审判来临之时面对它。</w:t>
      </w:r>
    </w:p>
    <w:p w:rsidR="00FB4F78" w:rsidRPr="00FB4F78" w:rsidRDefault="00FB4F78" w:rsidP="009F76C0">
      <w:pPr>
        <w:spacing w:after="0"/>
        <w:contextualSpacing/>
        <w:mirrorIndents/>
        <w:rPr>
          <w:rFonts w:ascii="仿宋" w:eastAsia="仿宋" w:hAnsi="仿宋"/>
          <w:sz w:val="24"/>
          <w:szCs w:val="24"/>
        </w:rPr>
      </w:pPr>
    </w:p>
    <w:p w:rsidR="00FB4F78" w:rsidRPr="00FB4F78" w:rsidRDefault="00FB4F78" w:rsidP="009F76C0">
      <w:pPr>
        <w:spacing w:after="0"/>
        <w:contextualSpacing/>
        <w:mirrorIndents/>
        <w:rPr>
          <w:rFonts w:ascii="仿宋" w:eastAsia="仿宋" w:hAnsi="仿宋"/>
          <w:sz w:val="24"/>
          <w:szCs w:val="24"/>
        </w:rPr>
      </w:pPr>
    </w:p>
    <w:p w:rsidR="00FB4F78" w:rsidRPr="00041AC7" w:rsidRDefault="00041AC7" w:rsidP="009F76C0">
      <w:pPr>
        <w:pStyle w:val="Heading3"/>
        <w:spacing w:before="0" w:beforeAutospacing="0" w:after="0" w:afterAutospacing="0"/>
        <w:contextualSpacing/>
        <w:mirrorIndents/>
        <w:rPr>
          <w:rFonts w:ascii="仿宋" w:eastAsia="仿宋" w:hAnsi="仿宋" w:cs="Helvetica"/>
          <w:bCs w:val="0"/>
          <w:color w:val="3E3E3E"/>
          <w:sz w:val="24"/>
          <w:szCs w:val="24"/>
        </w:rPr>
      </w:pPr>
      <w:r w:rsidRPr="00041AC7">
        <w:rPr>
          <w:rStyle w:val="apple-converted-space"/>
          <w:rFonts w:ascii="Calibri" w:eastAsia="仿宋" w:hAnsi="Calibri" w:cs="Calibri" w:hint="eastAsia"/>
          <w:bCs w:val="0"/>
          <w:color w:val="3E3E3E"/>
          <w:sz w:val="24"/>
          <w:szCs w:val="24"/>
        </w:rPr>
        <w:t>93</w:t>
      </w:r>
      <w:r w:rsidRPr="00041AC7">
        <w:rPr>
          <w:rStyle w:val="apple-converted-space"/>
          <w:rFonts w:ascii="Calibri" w:eastAsia="仿宋" w:hAnsi="Calibri" w:cs="Calibri"/>
          <w:bCs w:val="0"/>
          <w:color w:val="3E3E3E"/>
          <w:sz w:val="24"/>
          <w:szCs w:val="24"/>
        </w:rPr>
        <w:t xml:space="preserve"> </w:t>
      </w:r>
      <w:r w:rsidR="00FB4F78" w:rsidRPr="00041AC7">
        <w:rPr>
          <w:rFonts w:ascii="仿宋" w:eastAsia="仿宋" w:hAnsi="仿宋" w:cs="Helvetica"/>
          <w:bCs w:val="0"/>
          <w:color w:val="3E3E3E"/>
          <w:sz w:val="24"/>
          <w:szCs w:val="24"/>
        </w:rPr>
        <w:t>地狱</w:t>
      </w:r>
    </w:p>
    <w:p w:rsidR="00041AC7" w:rsidRDefault="00041AC7" w:rsidP="009F76C0">
      <w:pPr>
        <w:pStyle w:val="NormalWeb"/>
        <w:spacing w:before="0" w:beforeAutospacing="0" w:after="0" w:afterAutospacing="0"/>
        <w:contextualSpacing/>
        <w:mirrorIndents/>
        <w:jc w:val="center"/>
        <w:rPr>
          <w:rStyle w:val="Strong"/>
          <w:rFonts w:ascii="仿宋" w:eastAsia="仿宋" w:hAnsi="仿宋" w:cs="Helvetica"/>
          <w:color w:val="3E3E3E"/>
        </w:rPr>
      </w:pPr>
    </w:p>
    <w:p w:rsidR="00FB4F78" w:rsidRPr="00FB4F78" w:rsidRDefault="00FB4F78" w:rsidP="009F76C0">
      <w:pPr>
        <w:pStyle w:val="NormalWeb"/>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恶者要被逐入无尽的痛苦里</w:t>
      </w:r>
    </w:p>
    <w:p w:rsidR="00FB4F78" w:rsidRPr="00FB4F78" w:rsidRDefault="00FB4F78" w:rsidP="00041AC7">
      <w:pPr>
        <w:pStyle w:val="NormalWeb"/>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死亡和阴间也被扔在火湖里，这火湖就是第二次的死。若有人名字没记在生命册上，他就被扔在火湖里。 （启廿14-15）</w:t>
      </w:r>
    </w:p>
    <w:p w:rsidR="00FB4F78" w:rsidRPr="00FB4F78" w:rsidRDefault="00FB4F78" w:rsidP="009F76C0">
      <w:pPr>
        <w:pStyle w:val="NormalWeb"/>
        <w:spacing w:before="0" w:beforeAutospacing="0" w:after="0" w:afterAutospacing="0"/>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现代西方文化里以感性为诉求的世俗主义，对人性乐观地高估，又将神的观念予以缩小，再加上对个人道德是否真的要紧投以怀疑——换言之，良心式微了——这个倾向使得基督徒难以正视地狱的实在。我们很难理解圣经里所启示的地狱，除非对神的圣洁、以及人和鬼魔的罪恶具有深入的洞见。但从另一方面来说，新约圣经视地狱的教义为基督徒的基要信仰，我们蒙召要试着明了这个教义，好像耶稣和他的使徒们所了解的一样。</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新约圣经视地狱（耶稣称之为</w:t>
      </w:r>
      <w:r w:rsidRPr="00FB4F78">
        <w:rPr>
          <w:rStyle w:val="Emphasis"/>
          <w:rFonts w:ascii="仿宋" w:eastAsia="仿宋" w:hAnsi="仿宋" w:cs="Helvetica"/>
          <w:color w:val="3E3E3E"/>
        </w:rPr>
        <w:t>Gehenna</w:t>
      </w:r>
      <w:r w:rsidRPr="00FB4F78">
        <w:rPr>
          <w:rFonts w:ascii="仿宋" w:eastAsia="仿宋" w:hAnsi="仿宋" w:cs="Helvetica" w:hint="eastAsia"/>
          <w:color w:val="3E3E3E"/>
        </w:rPr>
        <w:t>，即烧垃圾的地方，太五</w:t>
      </w:r>
      <w:r w:rsidRPr="00FB4F78">
        <w:rPr>
          <w:rFonts w:ascii="仿宋" w:eastAsia="仿宋" w:hAnsi="仿宋" w:cs="Helvetica"/>
          <w:color w:val="3E3E3E"/>
        </w:rPr>
        <w:t>22</w:t>
      </w:r>
      <w:r w:rsidRPr="00FB4F78">
        <w:rPr>
          <w:rFonts w:ascii="仿宋" w:eastAsia="仿宋" w:hAnsi="仿宋" w:cs="Helvetica" w:hint="eastAsia"/>
          <w:color w:val="3E3E3E"/>
        </w:rPr>
        <w:t>；十八</w:t>
      </w:r>
      <w:r w:rsidRPr="00FB4F78">
        <w:rPr>
          <w:rFonts w:ascii="仿宋" w:eastAsia="仿宋" w:hAnsi="仿宋" w:cs="Helvetica"/>
          <w:color w:val="3E3E3E"/>
        </w:rPr>
        <w:t>9</w:t>
      </w:r>
      <w:r w:rsidRPr="00FB4F78">
        <w:rPr>
          <w:rFonts w:ascii="仿宋" w:eastAsia="仿宋" w:hAnsi="仿宋" w:cs="Helvetica" w:hint="eastAsia"/>
          <w:color w:val="3E3E3E"/>
        </w:rPr>
        <w:t>）为那些在最后的大审判里，命定要受永远刑罚者的最后住处（太廿五</w:t>
      </w:r>
      <w:r w:rsidRPr="00FB4F78">
        <w:rPr>
          <w:rFonts w:ascii="仿宋" w:eastAsia="仿宋" w:hAnsi="仿宋" w:cs="Helvetica"/>
          <w:color w:val="3E3E3E"/>
        </w:rPr>
        <w:t>41-46</w:t>
      </w:r>
      <w:r w:rsidRPr="00FB4F78">
        <w:rPr>
          <w:rFonts w:ascii="仿宋" w:eastAsia="仿宋" w:hAnsi="仿宋" w:cs="Helvetica" w:hint="eastAsia"/>
          <w:color w:val="3E3E3E"/>
        </w:rPr>
        <w:t>；启廿</w:t>
      </w:r>
      <w:r w:rsidRPr="00FB4F78">
        <w:rPr>
          <w:rFonts w:ascii="仿宋" w:eastAsia="仿宋" w:hAnsi="仿宋" w:cs="Helvetica"/>
          <w:color w:val="3E3E3E"/>
        </w:rPr>
        <w:t>11-15</w:t>
      </w:r>
      <w:r w:rsidRPr="00FB4F78">
        <w:rPr>
          <w:rFonts w:ascii="仿宋" w:eastAsia="仿宋" w:hAnsi="仿宋" w:cs="Helvetica" w:hint="eastAsia"/>
          <w:color w:val="3E3E3E"/>
        </w:rPr>
        <w:t>）。圣经认为那是火焰与黑暗之区（犹</w:t>
      </w:r>
      <w:r w:rsidRPr="00FB4F78">
        <w:rPr>
          <w:rFonts w:ascii="仿宋" w:eastAsia="仿宋" w:hAnsi="仿宋" w:cs="Helvetica"/>
          <w:color w:val="3E3E3E"/>
        </w:rPr>
        <w:t>7</w:t>
      </w:r>
      <w:r w:rsidRPr="00FB4F78">
        <w:rPr>
          <w:rFonts w:ascii="仿宋" w:eastAsia="仿宋" w:hAnsi="仿宋" w:cs="Helvetica" w:hint="eastAsia"/>
          <w:color w:val="3E3E3E"/>
        </w:rPr>
        <w:t>，</w:t>
      </w:r>
      <w:r w:rsidRPr="00FB4F78">
        <w:rPr>
          <w:rFonts w:ascii="仿宋" w:eastAsia="仿宋" w:hAnsi="仿宋" w:cs="Helvetica"/>
          <w:color w:val="3E3E3E"/>
        </w:rPr>
        <w:t>13</w:t>
      </w:r>
      <w:r w:rsidRPr="00FB4F78">
        <w:rPr>
          <w:rFonts w:ascii="仿宋" w:eastAsia="仿宋" w:hAnsi="仿宋" w:cs="Helvetica" w:hint="eastAsia"/>
          <w:color w:val="3E3E3E"/>
        </w:rPr>
        <w:t>）、哀哭切齿之处（太八</w:t>
      </w:r>
      <w:r w:rsidRPr="00FB4F78">
        <w:rPr>
          <w:rFonts w:ascii="仿宋" w:eastAsia="仿宋" w:hAnsi="仿宋" w:cs="Helvetica"/>
          <w:color w:val="3E3E3E"/>
        </w:rPr>
        <w:t>12</w:t>
      </w:r>
      <w:r w:rsidRPr="00FB4F78">
        <w:rPr>
          <w:rFonts w:ascii="仿宋" w:eastAsia="仿宋" w:hAnsi="仿宋" w:cs="Helvetica" w:hint="eastAsia"/>
          <w:color w:val="3E3E3E"/>
        </w:rPr>
        <w:t>；十三</w:t>
      </w:r>
      <w:r w:rsidRPr="00FB4F78">
        <w:rPr>
          <w:rFonts w:ascii="仿宋" w:eastAsia="仿宋" w:hAnsi="仿宋" w:cs="Helvetica"/>
          <w:color w:val="3E3E3E"/>
        </w:rPr>
        <w:t>42</w:t>
      </w:r>
      <w:r w:rsidRPr="00FB4F78">
        <w:rPr>
          <w:rFonts w:ascii="仿宋" w:eastAsia="仿宋" w:hAnsi="仿宋" w:cs="Helvetica" w:hint="eastAsia"/>
          <w:color w:val="3E3E3E"/>
        </w:rPr>
        <w:t>，</w:t>
      </w:r>
      <w:r w:rsidRPr="00FB4F78">
        <w:rPr>
          <w:rFonts w:ascii="仿宋" w:eastAsia="仿宋" w:hAnsi="仿宋" w:cs="Helvetica"/>
          <w:color w:val="3E3E3E"/>
        </w:rPr>
        <w:t>50</w:t>
      </w:r>
      <w:r w:rsidRPr="00FB4F78">
        <w:rPr>
          <w:rFonts w:ascii="仿宋" w:eastAsia="仿宋" w:hAnsi="仿宋" w:cs="Helvetica" w:hint="eastAsia"/>
          <w:color w:val="3E3E3E"/>
        </w:rPr>
        <w:t>；廿二</w:t>
      </w:r>
      <w:r w:rsidRPr="00FB4F78">
        <w:rPr>
          <w:rFonts w:ascii="仿宋" w:eastAsia="仿宋" w:hAnsi="仿宋" w:cs="Helvetica"/>
          <w:color w:val="3E3E3E"/>
        </w:rPr>
        <w:t>13</w:t>
      </w:r>
      <w:r w:rsidRPr="00FB4F78">
        <w:rPr>
          <w:rFonts w:ascii="仿宋" w:eastAsia="仿宋" w:hAnsi="仿宋" w:cs="Helvetica" w:hint="eastAsia"/>
          <w:color w:val="3E3E3E"/>
        </w:rPr>
        <w:t>；廿四</w:t>
      </w:r>
      <w:r w:rsidRPr="00FB4F78">
        <w:rPr>
          <w:rFonts w:ascii="仿宋" w:eastAsia="仿宋" w:hAnsi="仿宋" w:cs="Helvetica"/>
          <w:color w:val="3E3E3E"/>
        </w:rPr>
        <w:t>51</w:t>
      </w:r>
      <w:r w:rsidRPr="00FB4F78">
        <w:rPr>
          <w:rFonts w:ascii="仿宋" w:eastAsia="仿宋" w:hAnsi="仿宋" w:cs="Helvetica" w:hint="eastAsia"/>
          <w:color w:val="3E3E3E"/>
        </w:rPr>
        <w:t>；廿五</w:t>
      </w:r>
      <w:r w:rsidRPr="00FB4F78">
        <w:rPr>
          <w:rFonts w:ascii="仿宋" w:eastAsia="仿宋" w:hAnsi="仿宋" w:cs="Helvetica"/>
          <w:color w:val="3E3E3E"/>
        </w:rPr>
        <w:t>30</w:t>
      </w:r>
      <w:r w:rsidRPr="00FB4F78">
        <w:rPr>
          <w:rFonts w:ascii="仿宋" w:eastAsia="仿宋" w:hAnsi="仿宋" w:cs="Helvetica" w:hint="eastAsia"/>
          <w:color w:val="3E3E3E"/>
        </w:rPr>
        <w:t>）、毁灭之域（帖后一</w:t>
      </w:r>
      <w:r w:rsidRPr="00FB4F78">
        <w:rPr>
          <w:rFonts w:ascii="仿宋" w:eastAsia="仿宋" w:hAnsi="仿宋" w:cs="Helvetica"/>
          <w:color w:val="3E3E3E"/>
        </w:rPr>
        <w:t>7-9</w:t>
      </w:r>
      <w:r w:rsidRPr="00FB4F78">
        <w:rPr>
          <w:rFonts w:ascii="仿宋" w:eastAsia="仿宋" w:hAnsi="仿宋" w:cs="Helvetica" w:hint="eastAsia"/>
          <w:color w:val="3E3E3E"/>
        </w:rPr>
        <w:t>；彼后三</w:t>
      </w:r>
      <w:r w:rsidRPr="00FB4F78">
        <w:rPr>
          <w:rFonts w:ascii="仿宋" w:eastAsia="仿宋" w:hAnsi="仿宋" w:cs="Helvetica"/>
          <w:color w:val="3E3E3E"/>
        </w:rPr>
        <w:t>7</w:t>
      </w:r>
      <w:r w:rsidRPr="00FB4F78">
        <w:rPr>
          <w:rFonts w:ascii="仿宋" w:eastAsia="仿宋" w:hAnsi="仿宋" w:cs="Helvetica" w:hint="eastAsia"/>
          <w:color w:val="3E3E3E"/>
        </w:rPr>
        <w:t>；帖前五</w:t>
      </w:r>
      <w:r w:rsidRPr="00FB4F78">
        <w:rPr>
          <w:rFonts w:ascii="仿宋" w:eastAsia="仿宋" w:hAnsi="仿宋" w:cs="Helvetica"/>
          <w:color w:val="3E3E3E"/>
        </w:rPr>
        <w:t>3</w:t>
      </w:r>
      <w:r w:rsidRPr="00FB4F78">
        <w:rPr>
          <w:rFonts w:ascii="仿宋" w:eastAsia="仿宋" w:hAnsi="仿宋" w:cs="Helvetica" w:hint="eastAsia"/>
          <w:color w:val="3E3E3E"/>
        </w:rPr>
        <w:t>）、及受苦之地（启廿</w:t>
      </w:r>
      <w:r w:rsidRPr="00FB4F78">
        <w:rPr>
          <w:rFonts w:ascii="仿宋" w:eastAsia="仿宋" w:hAnsi="仿宋" w:cs="Helvetica"/>
          <w:color w:val="3E3E3E"/>
        </w:rPr>
        <w:t>10</w:t>
      </w:r>
      <w:r w:rsidRPr="00FB4F78">
        <w:rPr>
          <w:rFonts w:ascii="仿宋" w:eastAsia="仿宋" w:hAnsi="仿宋" w:cs="Helvetica" w:hint="eastAsia"/>
          <w:color w:val="3E3E3E"/>
        </w:rPr>
        <w:t>；路十六</w:t>
      </w:r>
      <w:r w:rsidRPr="00FB4F78">
        <w:rPr>
          <w:rFonts w:ascii="仿宋" w:eastAsia="仿宋" w:hAnsi="仿宋" w:cs="Helvetica"/>
          <w:color w:val="3E3E3E"/>
        </w:rPr>
        <w:t>23</w:t>
      </w:r>
      <w:r w:rsidRPr="00FB4F78">
        <w:rPr>
          <w:rFonts w:ascii="仿宋" w:eastAsia="仿宋" w:hAnsi="仿宋" w:cs="Helvetica" w:hint="eastAsia"/>
          <w:color w:val="3E3E3E"/>
        </w:rPr>
        <w:t>）。换言之，那是全然哀苦与悲惨之境。假如这些词汇是象征性的（似乎也的确是的），而非字意的（火焰与黑暗就字意言，是彼此不相容的），那么我们几乎可以肯定地说，地狱实际光景之可怕绝非我们所能想像的，而是远远超过其象征。新约圣经记载有关地狱的教训，是要叫我们闻之胆寒、惊骇哑口，并使我们确知：天堂如何好过我们所能梦想的，同样地狱也是糟过我们所能想像的。这些都是与永恒有关的事，是我们现在就需要实际面对的。</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地狱的观念是一种人与神负面的关系，不单是一种缺少他同在的经验而已，更是一种神以忿怒和不悦临在的经验。人经历到神的忿怒如同烈焰（来十二</w:t>
      </w:r>
      <w:r w:rsidRPr="00FB4F78">
        <w:rPr>
          <w:rFonts w:ascii="仿宋" w:eastAsia="仿宋" w:hAnsi="仿宋" w:cs="Helvetica"/>
          <w:color w:val="3E3E3E"/>
        </w:rPr>
        <w:t>29</w:t>
      </w:r>
      <w:r w:rsidRPr="00FB4F78">
        <w:rPr>
          <w:rFonts w:ascii="仿宋" w:eastAsia="仿宋" w:hAnsi="仿宋" w:cs="Helvetica" w:hint="eastAsia"/>
          <w:color w:val="3E3E3E"/>
        </w:rPr>
        <w:t>），经历到因自己阻挡他或眷恋他所恨恶的罪，而受到公义的定罪，以及经历到自己被剥夺了一切有价值的、可喜悦的、可恋慕的好事，这都是地狱经验的皱型（罗二</w:t>
      </w:r>
      <w:r w:rsidRPr="00FB4F78">
        <w:rPr>
          <w:rFonts w:ascii="仿宋" w:eastAsia="仿宋" w:hAnsi="仿宋" w:cs="Helvetica"/>
          <w:color w:val="3E3E3E"/>
        </w:rPr>
        <w:t>6</w:t>
      </w:r>
      <w:r w:rsidRPr="00FB4F78">
        <w:rPr>
          <w:rFonts w:ascii="仿宋" w:eastAsia="仿宋" w:hAnsi="仿宋" w:cs="Helvetica" w:hint="eastAsia"/>
          <w:color w:val="3E3E3E"/>
        </w:rPr>
        <w:t>，</w:t>
      </w:r>
      <w:r w:rsidRPr="00FB4F78">
        <w:rPr>
          <w:rFonts w:ascii="仿宋" w:eastAsia="仿宋" w:hAnsi="仿宋" w:cs="Helvetica"/>
          <w:color w:val="3E3E3E"/>
        </w:rPr>
        <w:t>8-9</w:t>
      </w:r>
      <w:r w:rsidRPr="00FB4F78">
        <w:rPr>
          <w:rFonts w:ascii="仿宋" w:eastAsia="仿宋" w:hAnsi="仿宋" w:cs="Helvetica" w:hint="eastAsia"/>
          <w:color w:val="3E3E3E"/>
        </w:rPr>
        <w:t>，</w:t>
      </w:r>
      <w:r w:rsidRPr="00FB4F78">
        <w:rPr>
          <w:rFonts w:ascii="仿宋" w:eastAsia="仿宋" w:hAnsi="仿宋" w:cs="Helvetica"/>
          <w:color w:val="3E3E3E"/>
        </w:rPr>
        <w:t>12</w:t>
      </w:r>
      <w:r w:rsidRPr="00FB4F78">
        <w:rPr>
          <w:rFonts w:ascii="仿宋" w:eastAsia="仿宋" w:hAnsi="仿宋" w:cs="Helvetica" w:hint="eastAsia"/>
          <w:color w:val="3E3E3E"/>
        </w:rPr>
        <w:t>）。地狱的观念是借着有系统地否定每一项人所能经历到的神的良善而形成的，而神的这些良善是信徒借着恩典、以及所有人类借着神诸般恩慈的天命（</w:t>
      </w:r>
      <w:r w:rsidRPr="00FB4F78">
        <w:rPr>
          <w:rFonts w:ascii="仿宋" w:eastAsia="仿宋" w:hAnsi="仿宋" w:cs="Helvetica"/>
          <w:color w:val="3E3E3E"/>
        </w:rPr>
        <w:t>providence</w:t>
      </w:r>
      <w:r w:rsidRPr="00FB4F78">
        <w:rPr>
          <w:rFonts w:ascii="仿宋" w:eastAsia="仿宋" w:hAnsi="仿宋" w:cs="Helvetica" w:hint="eastAsia"/>
          <w:color w:val="3E3E3E"/>
        </w:rPr>
        <w:t>）得以知晓的（徒十四</w:t>
      </w:r>
      <w:r w:rsidRPr="00FB4F78">
        <w:rPr>
          <w:rFonts w:ascii="仿宋" w:eastAsia="仿宋" w:hAnsi="仿宋" w:cs="Helvetica"/>
          <w:color w:val="3E3E3E"/>
        </w:rPr>
        <w:t>16-17</w:t>
      </w:r>
      <w:r w:rsidRPr="00FB4F78">
        <w:rPr>
          <w:rFonts w:ascii="仿宋" w:eastAsia="仿宋" w:hAnsi="仿宋" w:cs="Helvetica" w:hint="eastAsia"/>
          <w:color w:val="3E3E3E"/>
        </w:rPr>
        <w:t>；诗一</w:t>
      </w:r>
      <w:r w:rsidRPr="00FB4F78">
        <w:rPr>
          <w:rFonts w:ascii="仿宋" w:eastAsia="仿宋" w:hAnsi="仿宋" w:cs="Helvetica"/>
          <w:color w:val="3E3E3E"/>
        </w:rPr>
        <w:t>O</w:t>
      </w:r>
      <w:r w:rsidRPr="00FB4F78">
        <w:rPr>
          <w:rFonts w:ascii="仿宋" w:eastAsia="仿宋" w:hAnsi="仿宋" w:cs="Helvetica" w:hint="eastAsia"/>
          <w:color w:val="3E3E3E"/>
        </w:rPr>
        <w:t>四</w:t>
      </w:r>
      <w:r w:rsidRPr="00FB4F78">
        <w:rPr>
          <w:rFonts w:ascii="仿宋" w:eastAsia="仿宋" w:hAnsi="仿宋" w:cs="Helvetica"/>
          <w:color w:val="3E3E3E"/>
        </w:rPr>
        <w:t>10-30</w:t>
      </w:r>
      <w:r w:rsidRPr="00FB4F78">
        <w:rPr>
          <w:rFonts w:ascii="仿宋" w:eastAsia="仿宋" w:hAnsi="仿宋" w:cs="Helvetica" w:hint="eastAsia"/>
          <w:color w:val="3E3E3E"/>
        </w:rPr>
        <w:t>；罗二</w:t>
      </w:r>
      <w:r w:rsidRPr="00FB4F78">
        <w:rPr>
          <w:rFonts w:ascii="仿宋" w:eastAsia="仿宋" w:hAnsi="仿宋" w:cs="Helvetica"/>
          <w:color w:val="3E3E3E"/>
        </w:rPr>
        <w:t>4</w:t>
      </w:r>
      <w:r w:rsidRPr="00FB4F78">
        <w:rPr>
          <w:rFonts w:ascii="仿宋" w:eastAsia="仿宋" w:hAnsi="仿宋" w:cs="Helvetica" w:hint="eastAsia"/>
          <w:color w:val="3E3E3E"/>
        </w:rPr>
        <w:t>）。诚如我们以上所说的，地狱的实情要远比其观念可怕得多；没有人可以想像地狱有多恶劣。</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圣经看地狱是没完没了的（犹</w:t>
      </w:r>
      <w:r w:rsidRPr="00FB4F78">
        <w:rPr>
          <w:rFonts w:ascii="仿宋" w:eastAsia="仿宋" w:hAnsi="仿宋" w:cs="Helvetica"/>
          <w:color w:val="3E3E3E"/>
        </w:rPr>
        <w:t>13</w:t>
      </w:r>
      <w:r w:rsidRPr="00FB4F78">
        <w:rPr>
          <w:rFonts w:ascii="仿宋" w:eastAsia="仿宋" w:hAnsi="仿宋" w:cs="Helvetica" w:hint="eastAsia"/>
          <w:color w:val="3E3E3E"/>
        </w:rPr>
        <w:t>；启廿</w:t>
      </w:r>
      <w:r w:rsidRPr="00FB4F78">
        <w:rPr>
          <w:rFonts w:ascii="仿宋" w:eastAsia="仿宋" w:hAnsi="仿宋" w:cs="Helvetica"/>
          <w:color w:val="3E3E3E"/>
        </w:rPr>
        <w:t>10</w:t>
      </w:r>
      <w:r w:rsidRPr="00FB4F78">
        <w:rPr>
          <w:rFonts w:ascii="仿宋" w:eastAsia="仿宋" w:hAnsi="仿宋" w:cs="Helvetica" w:hint="eastAsia"/>
          <w:color w:val="3E3E3E"/>
        </w:rPr>
        <w:t>）。臆想人在死后还有“第二次”的机会，或到了某一阶段不敬虔者的位格要遭毁灭，这些想法都没有圣经的根据。</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圣经视地狱是人的自我抉择：去到地狱的人都心知肚明，那是他们因着爱黑暗甚于爱光明，不选择造物主为他们的主，宁愿自我放纵于罪中而不求舍己的义，还有（如果他们曾听过福音）拒绝耶稣而不归向祂（约三</w:t>
      </w:r>
      <w:r w:rsidRPr="00FB4F78">
        <w:rPr>
          <w:rFonts w:ascii="仿宋" w:eastAsia="仿宋" w:hAnsi="仿宋" w:cs="Helvetica"/>
          <w:color w:val="3E3E3E"/>
        </w:rPr>
        <w:t>18-21</w:t>
      </w:r>
      <w:r w:rsidRPr="00FB4F78">
        <w:rPr>
          <w:rFonts w:ascii="仿宋" w:eastAsia="仿宋" w:hAnsi="仿宋" w:cs="Helvetica" w:hint="eastAsia"/>
          <w:color w:val="3E3E3E"/>
        </w:rPr>
        <w:t>；罗一</w:t>
      </w:r>
      <w:r w:rsidRPr="00FB4F78">
        <w:rPr>
          <w:rFonts w:ascii="仿宋" w:eastAsia="仿宋" w:hAnsi="仿宋" w:cs="Helvetica"/>
          <w:color w:val="3E3E3E"/>
        </w:rPr>
        <w:t>18</w:t>
      </w:r>
      <w:r w:rsidRPr="00FB4F78">
        <w:rPr>
          <w:rFonts w:ascii="仿宋" w:eastAsia="仿宋" w:hAnsi="仿宋" w:cs="Helvetica" w:hint="eastAsia"/>
          <w:color w:val="3E3E3E"/>
        </w:rPr>
        <w:t>，</w:t>
      </w:r>
      <w:r w:rsidRPr="00FB4F78">
        <w:rPr>
          <w:rFonts w:ascii="仿宋" w:eastAsia="仿宋" w:hAnsi="仿宋" w:cs="Helvetica"/>
          <w:color w:val="3E3E3E"/>
        </w:rPr>
        <w:t>24</w:t>
      </w:r>
      <w:r w:rsidRPr="00FB4F78">
        <w:rPr>
          <w:rFonts w:ascii="仿宋" w:eastAsia="仿宋" w:hAnsi="仿宋" w:cs="Helvetica" w:hint="eastAsia"/>
          <w:color w:val="3E3E3E"/>
        </w:rPr>
        <w:t>，</w:t>
      </w:r>
      <w:r w:rsidRPr="00FB4F78">
        <w:rPr>
          <w:rFonts w:ascii="仿宋" w:eastAsia="仿宋" w:hAnsi="仿宋" w:cs="Helvetica"/>
          <w:color w:val="3E3E3E"/>
        </w:rPr>
        <w:t>26</w:t>
      </w:r>
      <w:r w:rsidRPr="00FB4F78">
        <w:rPr>
          <w:rFonts w:ascii="仿宋" w:eastAsia="仿宋" w:hAnsi="仿宋" w:cs="Helvetica" w:hint="eastAsia"/>
          <w:color w:val="3E3E3E"/>
        </w:rPr>
        <w:t>，</w:t>
      </w:r>
      <w:r w:rsidRPr="00FB4F78">
        <w:rPr>
          <w:rFonts w:ascii="仿宋" w:eastAsia="仿宋" w:hAnsi="仿宋" w:cs="Helvetica"/>
          <w:color w:val="3E3E3E"/>
        </w:rPr>
        <w:t>28</w:t>
      </w:r>
      <w:r w:rsidRPr="00FB4F78">
        <w:rPr>
          <w:rFonts w:ascii="仿宋" w:eastAsia="仿宋" w:hAnsi="仿宋" w:cs="Helvetica" w:hint="eastAsia"/>
          <w:color w:val="3E3E3E"/>
        </w:rPr>
        <w:t>，</w:t>
      </w:r>
      <w:r w:rsidRPr="00FB4F78">
        <w:rPr>
          <w:rFonts w:ascii="仿宋" w:eastAsia="仿宋" w:hAnsi="仿宋" w:cs="Helvetica"/>
          <w:color w:val="3E3E3E"/>
        </w:rPr>
        <w:t>32</w:t>
      </w:r>
      <w:r w:rsidRPr="00FB4F78">
        <w:rPr>
          <w:rFonts w:ascii="仿宋" w:eastAsia="仿宋" w:hAnsi="仿宋" w:cs="Helvetica" w:hint="eastAsia"/>
          <w:color w:val="3E3E3E"/>
        </w:rPr>
        <w:t>；二</w:t>
      </w:r>
      <w:r w:rsidRPr="00FB4F78">
        <w:rPr>
          <w:rFonts w:ascii="仿宋" w:eastAsia="仿宋" w:hAnsi="仿宋" w:cs="Helvetica"/>
          <w:color w:val="3E3E3E"/>
        </w:rPr>
        <w:t>8</w:t>
      </w:r>
      <w:r w:rsidRPr="00FB4F78">
        <w:rPr>
          <w:rFonts w:ascii="仿宋" w:eastAsia="仿宋" w:hAnsi="仿宋" w:cs="Helvetica" w:hint="eastAsia"/>
          <w:color w:val="3E3E3E"/>
        </w:rPr>
        <w:t>；帖后二</w:t>
      </w:r>
      <w:r w:rsidRPr="00FB4F78">
        <w:rPr>
          <w:rFonts w:ascii="仿宋" w:eastAsia="仿宋" w:hAnsi="仿宋" w:cs="Helvetica"/>
          <w:color w:val="3E3E3E"/>
        </w:rPr>
        <w:t>9-11</w:t>
      </w:r>
      <w:r w:rsidRPr="00FB4F78">
        <w:rPr>
          <w:rFonts w:ascii="仿宋" w:eastAsia="仿宋" w:hAnsi="仿宋" w:cs="Helvetica" w:hint="eastAsia"/>
          <w:color w:val="3E3E3E"/>
        </w:rPr>
        <w:t>），因此而使自己落入的审判。神所赐一般性的启示导致所有的世人都必须面对地狱这个问题，由此观点看来，地狱似乎是神尊重人有自决权的一种表态方式。所有的人都必得着他们实际所做的抉择：或是选择与神永远同在、敬拜祂，或是永远不与神同在一处、只敬拜自己。举凡留在地狱里的人，不但知道他们的遭遇与他们所行所为的相配，而且知道这是根据他们所作之选择而来的后果。</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圣经教导有关地狱之事的目的，是要我们激赏基督救我们脱离地狱的恩典，希望我们以感恩之心拥抱这恩典，并以理性选择它（太五</w:t>
      </w:r>
      <w:r w:rsidRPr="00FB4F78">
        <w:rPr>
          <w:rFonts w:ascii="仿宋" w:eastAsia="仿宋" w:hAnsi="仿宋" w:cs="Helvetica"/>
          <w:color w:val="3E3E3E"/>
        </w:rPr>
        <w:t>29-30</w:t>
      </w:r>
      <w:r w:rsidRPr="00FB4F78">
        <w:rPr>
          <w:rFonts w:ascii="仿宋" w:eastAsia="仿宋" w:hAnsi="仿宋" w:cs="Helvetica" w:hint="eastAsia"/>
          <w:color w:val="3E3E3E"/>
        </w:rPr>
        <w:t>；十三</w:t>
      </w:r>
      <w:r w:rsidRPr="00FB4F78">
        <w:rPr>
          <w:rFonts w:ascii="仿宋" w:eastAsia="仿宋" w:hAnsi="仿宋" w:cs="Helvetica"/>
          <w:color w:val="3E3E3E"/>
        </w:rPr>
        <w:t>48-50</w:t>
      </w:r>
      <w:r w:rsidRPr="00FB4F78">
        <w:rPr>
          <w:rFonts w:ascii="仿宋" w:eastAsia="仿宋" w:hAnsi="仿宋" w:cs="Helvetica" w:hint="eastAsia"/>
          <w:color w:val="3E3E3E"/>
        </w:rPr>
        <w:t>）。神在圣经里这样清楚地将地狱讲明，对人类来说，实在是一种恩怜。我们因此不能再说，神没有警告过我们了。</w:t>
      </w:r>
    </w:p>
    <w:p w:rsidR="00FB4F78" w:rsidRPr="00FB4F78" w:rsidRDefault="00FB4F78" w:rsidP="009F76C0">
      <w:pPr>
        <w:pStyle w:val="NormalWeb"/>
        <w:spacing w:before="0" w:beforeAutospacing="0" w:after="0" w:afterAutospacing="0"/>
        <w:contextualSpacing/>
        <w:mirrorIndents/>
        <w:rPr>
          <w:rFonts w:ascii="仿宋" w:eastAsia="仿宋" w:hAnsi="仿宋" w:cs="Helvetica"/>
          <w:color w:val="3E3E3E"/>
        </w:rPr>
      </w:pPr>
    </w:p>
    <w:p w:rsidR="00FB4F78" w:rsidRPr="00FB4F78" w:rsidRDefault="00FB4F78" w:rsidP="009F76C0">
      <w:pPr>
        <w:spacing w:after="0"/>
        <w:contextualSpacing/>
        <w:mirrorIndents/>
        <w:rPr>
          <w:rFonts w:ascii="仿宋" w:eastAsia="仿宋" w:hAnsi="仿宋"/>
          <w:sz w:val="24"/>
          <w:szCs w:val="24"/>
        </w:rPr>
      </w:pPr>
    </w:p>
    <w:p w:rsidR="00FB4F78" w:rsidRPr="00041AC7" w:rsidRDefault="00041AC7" w:rsidP="009F76C0">
      <w:pPr>
        <w:pStyle w:val="Heading3"/>
        <w:spacing w:before="0" w:beforeAutospacing="0" w:after="0" w:afterAutospacing="0"/>
        <w:contextualSpacing/>
        <w:mirrorIndents/>
        <w:rPr>
          <w:rFonts w:ascii="仿宋" w:eastAsia="仿宋" w:hAnsi="仿宋" w:cs="Helvetica"/>
          <w:bCs w:val="0"/>
          <w:color w:val="3E3E3E"/>
          <w:sz w:val="24"/>
          <w:szCs w:val="24"/>
        </w:rPr>
      </w:pPr>
      <w:r w:rsidRPr="00041AC7">
        <w:rPr>
          <w:rStyle w:val="apple-converted-space"/>
          <w:rFonts w:ascii="Calibri" w:eastAsia="仿宋" w:hAnsi="Calibri" w:cs="Calibri" w:hint="eastAsia"/>
          <w:bCs w:val="0"/>
          <w:color w:val="3E3E3E"/>
          <w:sz w:val="24"/>
          <w:szCs w:val="24"/>
        </w:rPr>
        <w:t>94</w:t>
      </w:r>
      <w:r w:rsidRPr="00041AC7">
        <w:rPr>
          <w:rStyle w:val="apple-converted-space"/>
          <w:rFonts w:ascii="Calibri" w:eastAsia="仿宋" w:hAnsi="Calibri" w:cs="Calibri"/>
          <w:bCs w:val="0"/>
          <w:color w:val="3E3E3E"/>
          <w:sz w:val="24"/>
          <w:szCs w:val="24"/>
        </w:rPr>
        <w:t xml:space="preserve"> </w:t>
      </w:r>
      <w:r w:rsidR="00FB4F78" w:rsidRPr="00041AC7">
        <w:rPr>
          <w:rFonts w:ascii="仿宋" w:eastAsia="仿宋" w:hAnsi="仿宋" w:cs="Helvetica"/>
          <w:bCs w:val="0"/>
          <w:color w:val="3E3E3E"/>
          <w:sz w:val="24"/>
          <w:szCs w:val="24"/>
        </w:rPr>
        <w:t>天堂</w:t>
      </w:r>
    </w:p>
    <w:p w:rsidR="00041AC7" w:rsidRDefault="00041AC7" w:rsidP="009F76C0">
      <w:pPr>
        <w:pStyle w:val="NormalWeb"/>
        <w:spacing w:before="0" w:beforeAutospacing="0" w:after="0" w:afterAutospacing="0"/>
        <w:contextualSpacing/>
        <w:mirrorIndents/>
        <w:jc w:val="center"/>
        <w:rPr>
          <w:rStyle w:val="Strong"/>
          <w:rFonts w:ascii="仿宋" w:eastAsia="仿宋" w:hAnsi="仿宋" w:cs="Helvetica"/>
          <w:color w:val="3E3E3E"/>
        </w:rPr>
      </w:pPr>
    </w:p>
    <w:p w:rsidR="00FB4F78" w:rsidRPr="00FB4F78" w:rsidRDefault="00FB4F78" w:rsidP="009F76C0">
      <w:pPr>
        <w:pStyle w:val="NormalWeb"/>
        <w:spacing w:before="0" w:beforeAutospacing="0" w:after="0" w:afterAutospacing="0"/>
        <w:contextualSpacing/>
        <w:mirrorIndents/>
        <w:jc w:val="center"/>
        <w:rPr>
          <w:rFonts w:ascii="仿宋" w:eastAsia="仿宋" w:hAnsi="仿宋" w:cs="Helvetica"/>
          <w:color w:val="3E3E3E"/>
        </w:rPr>
      </w:pPr>
      <w:r w:rsidRPr="00FB4F78">
        <w:rPr>
          <w:rStyle w:val="Strong"/>
          <w:rFonts w:ascii="仿宋" w:eastAsia="仿宋" w:hAnsi="仿宋" w:cs="Helvetica" w:hint="eastAsia"/>
          <w:color w:val="3E3E3E"/>
        </w:rPr>
        <w:t>神要迎接祂的百姓进入永远的喜乐</w:t>
      </w:r>
    </w:p>
    <w:p w:rsidR="00FB4F78" w:rsidRPr="00FB4F78" w:rsidRDefault="00FB4F78" w:rsidP="00041AC7">
      <w:pPr>
        <w:pStyle w:val="NormalWeb"/>
        <w:spacing w:before="0" w:beforeAutospacing="0" w:after="0" w:afterAutospacing="0"/>
        <w:contextualSpacing/>
        <w:mirrorIndents/>
        <w:jc w:val="center"/>
        <w:rPr>
          <w:rFonts w:ascii="仿宋" w:eastAsia="仿宋" w:hAnsi="仿宋" w:cs="Helvetica"/>
          <w:color w:val="3E3E3E"/>
        </w:rPr>
      </w:pPr>
      <w:r w:rsidRPr="00FB4F78">
        <w:rPr>
          <w:rStyle w:val="Emphasis"/>
          <w:rFonts w:ascii="仿宋" w:eastAsia="仿宋" w:hAnsi="仿宋" w:cs="Helvetica" w:hint="eastAsia"/>
          <w:color w:val="3E3E3E"/>
        </w:rPr>
        <w:t>你们心里不要忧愁；你们信神，也当信我。在我父的家里，有许多住处；若是没有，我就早已告诉你们了。我去原是为你们预备地方去。我若去为你们预备了地方，就必再来接你们到我那里去；我在哪里，叫你们也在哪里。 （约十四1-3）</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“天堂”一词无论在希伯来文和在希腊文里，都是“天上”的意思，这是圣经用来指神的居所的一个名词（诗卅三</w:t>
      </w:r>
      <w:r w:rsidRPr="00FB4F78">
        <w:rPr>
          <w:rFonts w:ascii="仿宋" w:eastAsia="仿宋" w:hAnsi="仿宋" w:cs="Helvetica"/>
          <w:color w:val="3E3E3E"/>
        </w:rPr>
        <w:t>13-14</w:t>
      </w:r>
      <w:r w:rsidRPr="00FB4F78">
        <w:rPr>
          <w:rFonts w:ascii="仿宋" w:eastAsia="仿宋" w:hAnsi="仿宋" w:cs="Helvetica" w:hint="eastAsia"/>
          <w:color w:val="3E3E3E"/>
        </w:rPr>
        <w:t>；太六</w:t>
      </w:r>
      <w:r w:rsidRPr="00FB4F78">
        <w:rPr>
          <w:rFonts w:ascii="仿宋" w:eastAsia="仿宋" w:hAnsi="仿宋" w:cs="Helvetica"/>
          <w:color w:val="3E3E3E"/>
        </w:rPr>
        <w:t>9</w:t>
      </w:r>
      <w:r w:rsidRPr="00FB4F78">
        <w:rPr>
          <w:rFonts w:ascii="仿宋" w:eastAsia="仿宋" w:hAnsi="仿宋" w:cs="Helvetica" w:hint="eastAsia"/>
          <w:color w:val="3E3E3E"/>
        </w:rPr>
        <w:t>），那里有神的宝座（诗二</w:t>
      </w:r>
      <w:r w:rsidRPr="00FB4F78">
        <w:rPr>
          <w:rFonts w:ascii="仿宋" w:eastAsia="仿宋" w:hAnsi="仿宋" w:cs="Helvetica"/>
          <w:color w:val="3E3E3E"/>
        </w:rPr>
        <w:t>4</w:t>
      </w:r>
      <w:r w:rsidRPr="00FB4F78">
        <w:rPr>
          <w:rFonts w:ascii="仿宋" w:eastAsia="仿宋" w:hAnsi="仿宋" w:cs="Helvetica" w:hint="eastAsia"/>
          <w:color w:val="3E3E3E"/>
        </w:rPr>
        <w:t>）；是神所在之处，即得荣的基督回去的地方（徒一</w:t>
      </w:r>
      <w:r w:rsidRPr="00FB4F78">
        <w:rPr>
          <w:rFonts w:ascii="仿宋" w:eastAsia="仿宋" w:hAnsi="仿宋" w:cs="Helvetica"/>
          <w:color w:val="3E3E3E"/>
        </w:rPr>
        <w:t>11</w:t>
      </w:r>
      <w:r w:rsidRPr="00FB4F78">
        <w:rPr>
          <w:rFonts w:ascii="仿宋" w:eastAsia="仿宋" w:hAnsi="仿宋" w:cs="Helvetica" w:hint="eastAsia"/>
          <w:color w:val="3E3E3E"/>
        </w:rPr>
        <w:t>）；争战与得胜的教会在那里联合敬拜（来十二</w:t>
      </w:r>
      <w:r w:rsidRPr="00FB4F78">
        <w:rPr>
          <w:rFonts w:ascii="仿宋" w:eastAsia="仿宋" w:hAnsi="仿宋" w:cs="Helvetica"/>
          <w:color w:val="3E3E3E"/>
        </w:rPr>
        <w:t>22-25</w:t>
      </w:r>
      <w:r w:rsidRPr="00FB4F78">
        <w:rPr>
          <w:rFonts w:ascii="仿宋" w:eastAsia="仿宋" w:hAnsi="仿宋" w:cs="Helvetica" w:hint="eastAsia"/>
          <w:color w:val="3E3E3E"/>
        </w:rPr>
        <w:t>）；有一天属乎基督的百姓要在那里与他们的救主永远同在（约十七</w:t>
      </w:r>
      <w:r w:rsidRPr="00FB4F78">
        <w:rPr>
          <w:rFonts w:ascii="仿宋" w:eastAsia="仿宋" w:hAnsi="仿宋" w:cs="Helvetica"/>
          <w:color w:val="3E3E3E"/>
        </w:rPr>
        <w:t>5</w:t>
      </w:r>
      <w:r w:rsidRPr="00FB4F78">
        <w:rPr>
          <w:rFonts w:ascii="仿宋" w:eastAsia="仿宋" w:hAnsi="仿宋" w:cs="Helvetica" w:hint="eastAsia"/>
          <w:color w:val="3E3E3E"/>
        </w:rPr>
        <w:t>，</w:t>
      </w:r>
      <w:r w:rsidRPr="00FB4F78">
        <w:rPr>
          <w:rFonts w:ascii="仿宋" w:eastAsia="仿宋" w:hAnsi="仿宋" w:cs="Helvetica"/>
          <w:color w:val="3E3E3E"/>
        </w:rPr>
        <w:t>24</w:t>
      </w:r>
      <w:r w:rsidRPr="00FB4F78">
        <w:rPr>
          <w:rFonts w:ascii="仿宋" w:eastAsia="仿宋" w:hAnsi="仿宋" w:cs="Helvetica" w:hint="eastAsia"/>
          <w:color w:val="3E3E3E"/>
        </w:rPr>
        <w:t>；帖前四</w:t>
      </w:r>
      <w:r w:rsidRPr="00FB4F78">
        <w:rPr>
          <w:rFonts w:ascii="仿宋" w:eastAsia="仿宋" w:hAnsi="仿宋" w:cs="Helvetica"/>
          <w:color w:val="3E3E3E"/>
        </w:rPr>
        <w:t>16-17</w:t>
      </w:r>
      <w:r w:rsidRPr="00FB4F78">
        <w:rPr>
          <w:rFonts w:ascii="仿宋" w:eastAsia="仿宋" w:hAnsi="仿宋" w:cs="Helvetica" w:hint="eastAsia"/>
          <w:color w:val="3E3E3E"/>
        </w:rPr>
        <w:t>）。圣经将天堂描绘为安息之地（约十四</w:t>
      </w:r>
      <w:r w:rsidRPr="00FB4F78">
        <w:rPr>
          <w:rFonts w:ascii="仿宋" w:eastAsia="仿宋" w:hAnsi="仿宋" w:cs="Helvetica"/>
          <w:color w:val="3E3E3E"/>
        </w:rPr>
        <w:t>2</w:t>
      </w:r>
      <w:r w:rsidRPr="00FB4F78">
        <w:rPr>
          <w:rFonts w:ascii="仿宋" w:eastAsia="仿宋" w:hAnsi="仿宋" w:cs="Helvetica" w:hint="eastAsia"/>
          <w:color w:val="3E3E3E"/>
        </w:rPr>
        <w:t>），一座城（来十一</w:t>
      </w:r>
      <w:r w:rsidRPr="00FB4F78">
        <w:rPr>
          <w:rFonts w:ascii="仿宋" w:eastAsia="仿宋" w:hAnsi="仿宋" w:cs="Helvetica"/>
          <w:color w:val="3E3E3E"/>
        </w:rPr>
        <w:t>10</w:t>
      </w:r>
      <w:r w:rsidRPr="00FB4F78">
        <w:rPr>
          <w:rFonts w:ascii="仿宋" w:eastAsia="仿宋" w:hAnsi="仿宋" w:cs="Helvetica" w:hint="eastAsia"/>
          <w:color w:val="3E3E3E"/>
        </w:rPr>
        <w:t>），与一家乡（来十一</w:t>
      </w:r>
      <w:r w:rsidRPr="00FB4F78">
        <w:rPr>
          <w:rFonts w:ascii="仿宋" w:eastAsia="仿宋" w:hAnsi="仿宋" w:cs="Helvetica"/>
          <w:color w:val="3E3E3E"/>
        </w:rPr>
        <w:t>16</w:t>
      </w:r>
      <w:r w:rsidRPr="00FB4F78">
        <w:rPr>
          <w:rFonts w:ascii="仿宋" w:eastAsia="仿宋" w:hAnsi="仿宋" w:cs="Helvetica" w:hint="eastAsia"/>
          <w:color w:val="3E3E3E"/>
        </w:rPr>
        <w:t>）。将来当基督回来审判时，它要成形为再造的宇宙（彼三</w:t>
      </w:r>
      <w:r w:rsidRPr="00FB4F78">
        <w:rPr>
          <w:rFonts w:ascii="仿宋" w:eastAsia="仿宋" w:hAnsi="仿宋" w:cs="Helvetica"/>
          <w:color w:val="3E3E3E"/>
        </w:rPr>
        <w:t>13</w:t>
      </w:r>
      <w:r w:rsidRPr="00FB4F78">
        <w:rPr>
          <w:rFonts w:ascii="仿宋" w:eastAsia="仿宋" w:hAnsi="仿宋" w:cs="Helvetica" w:hint="eastAsia"/>
          <w:color w:val="3E3E3E"/>
        </w:rPr>
        <w:t>；启廿一</w:t>
      </w:r>
      <w:r w:rsidRPr="00FB4F78">
        <w:rPr>
          <w:rFonts w:ascii="仿宋" w:eastAsia="仿宋" w:hAnsi="仿宋" w:cs="Helvetica"/>
          <w:color w:val="3E3E3E"/>
        </w:rPr>
        <w:t>1</w:t>
      </w:r>
      <w:r w:rsidRPr="00FB4F78">
        <w:rPr>
          <w:rFonts w:ascii="仿宋" w:eastAsia="仿宋" w:hAnsi="仿宋" w:cs="Helvetica" w:hint="eastAsia"/>
          <w:color w:val="3E3E3E"/>
        </w:rPr>
        <w:t>）。</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将天堂看成一个地方，虽然会使人误会，但其优点胜过缺点。圣经里的天堂似乎是一个实际的空间，触及了所有受造的空间。保罗在以弗所书里，将基督在父神右边的宝座（弗一</w:t>
      </w:r>
      <w:r w:rsidRPr="00FB4F78">
        <w:rPr>
          <w:rFonts w:ascii="仿宋" w:eastAsia="仿宋" w:hAnsi="仿宋" w:cs="Helvetica"/>
          <w:color w:val="3E3E3E"/>
        </w:rPr>
        <w:t>20</w:t>
      </w:r>
      <w:r w:rsidRPr="00FB4F78">
        <w:rPr>
          <w:rFonts w:ascii="仿宋" w:eastAsia="仿宋" w:hAnsi="仿宋" w:cs="Helvetica" w:hint="eastAsia"/>
          <w:color w:val="3E3E3E"/>
        </w:rPr>
        <w:t>），和基督徒在基督里的属灵祝福与复活生命，都归在天上（弗一</w:t>
      </w:r>
      <w:r w:rsidRPr="00FB4F78">
        <w:rPr>
          <w:rFonts w:ascii="仿宋" w:eastAsia="仿宋" w:hAnsi="仿宋" w:cs="Helvetica"/>
          <w:color w:val="3E3E3E"/>
        </w:rPr>
        <w:t>3</w:t>
      </w:r>
      <w:r w:rsidRPr="00FB4F78">
        <w:rPr>
          <w:rFonts w:ascii="仿宋" w:eastAsia="仿宋" w:hAnsi="仿宋" w:cs="Helvetica" w:hint="eastAsia"/>
          <w:color w:val="3E3E3E"/>
        </w:rPr>
        <w:t>；二</w:t>
      </w:r>
      <w:r w:rsidRPr="00FB4F78">
        <w:rPr>
          <w:rFonts w:ascii="仿宋" w:eastAsia="仿宋" w:hAnsi="仿宋" w:cs="Helvetica"/>
          <w:color w:val="3E3E3E"/>
        </w:rPr>
        <w:t>6</w:t>
      </w:r>
      <w:r w:rsidRPr="00FB4F78">
        <w:rPr>
          <w:rFonts w:ascii="仿宋" w:eastAsia="仿宋" w:hAnsi="仿宋" w:cs="Helvetica" w:hint="eastAsia"/>
          <w:color w:val="3E3E3E"/>
        </w:rPr>
        <w:t>）。以弗所书中所谓的“天上”（一</w:t>
      </w:r>
      <w:r w:rsidRPr="00FB4F78">
        <w:rPr>
          <w:rFonts w:ascii="仿宋" w:eastAsia="仿宋" w:hAnsi="仿宋" w:cs="Helvetica"/>
          <w:color w:val="3E3E3E"/>
        </w:rPr>
        <w:t>3</w:t>
      </w:r>
      <w:r w:rsidRPr="00FB4F78">
        <w:rPr>
          <w:rFonts w:ascii="仿宋" w:eastAsia="仿宋" w:hAnsi="仿宋" w:cs="Helvetica" w:hint="eastAsia"/>
          <w:color w:val="3E3E3E"/>
        </w:rPr>
        <w:t>，</w:t>
      </w:r>
      <w:r w:rsidRPr="00FB4F78">
        <w:rPr>
          <w:rFonts w:ascii="仿宋" w:eastAsia="仿宋" w:hAnsi="仿宋" w:cs="Helvetica"/>
          <w:color w:val="3E3E3E"/>
        </w:rPr>
        <w:t>20</w:t>
      </w:r>
      <w:r w:rsidRPr="00FB4F78">
        <w:rPr>
          <w:rFonts w:ascii="仿宋" w:eastAsia="仿宋" w:hAnsi="仿宋" w:cs="Helvetica" w:hint="eastAsia"/>
          <w:color w:val="3E3E3E"/>
        </w:rPr>
        <w:t>；二</w:t>
      </w:r>
      <w:r w:rsidRPr="00FB4F78">
        <w:rPr>
          <w:rFonts w:ascii="仿宋" w:eastAsia="仿宋" w:hAnsi="仿宋" w:cs="Helvetica"/>
          <w:color w:val="3E3E3E"/>
        </w:rPr>
        <w:t>6</w:t>
      </w:r>
      <w:r w:rsidRPr="00FB4F78">
        <w:rPr>
          <w:rFonts w:ascii="仿宋" w:eastAsia="仿宋" w:hAnsi="仿宋" w:cs="Helvetica" w:hint="eastAsia"/>
          <w:color w:val="3E3E3E"/>
        </w:rPr>
        <w:t>；三</w:t>
      </w:r>
      <w:r w:rsidRPr="00FB4F78">
        <w:rPr>
          <w:rFonts w:ascii="仿宋" w:eastAsia="仿宋" w:hAnsi="仿宋" w:cs="Helvetica"/>
          <w:color w:val="3E3E3E"/>
        </w:rPr>
        <w:t>10</w:t>
      </w:r>
      <w:r w:rsidRPr="00FB4F78">
        <w:rPr>
          <w:rFonts w:ascii="仿宋" w:eastAsia="仿宋" w:hAnsi="仿宋" w:cs="Helvetica" w:hint="eastAsia"/>
          <w:color w:val="3E3E3E"/>
        </w:rPr>
        <w:t>及六</w:t>
      </w:r>
      <w:r w:rsidRPr="00FB4F78">
        <w:rPr>
          <w:rFonts w:ascii="仿宋" w:eastAsia="仿宋" w:hAnsi="仿宋" w:cs="Helvetica"/>
          <w:color w:val="3E3E3E"/>
        </w:rPr>
        <w:t>12</w:t>
      </w:r>
      <w:r w:rsidRPr="00FB4F78">
        <w:rPr>
          <w:rFonts w:ascii="仿宋" w:eastAsia="仿宋" w:hAnsi="仿宋" w:cs="Helvetica" w:hint="eastAsia"/>
          <w:color w:val="3E3E3E"/>
        </w:rPr>
        <w:t>“天空”）是“天堂”的另一种文学说法。保罗曾提到他在“第三层天上”或“乐园”的经验（林后十二</w:t>
      </w:r>
      <w:r w:rsidRPr="00FB4F78">
        <w:rPr>
          <w:rFonts w:ascii="仿宋" w:eastAsia="仿宋" w:hAnsi="仿宋" w:cs="Helvetica"/>
          <w:color w:val="3E3E3E"/>
        </w:rPr>
        <w:t>2</w:t>
      </w:r>
      <w:r w:rsidRPr="00FB4F78">
        <w:rPr>
          <w:rFonts w:ascii="仿宋" w:eastAsia="仿宋" w:hAnsi="仿宋" w:cs="Helvetica" w:hint="eastAsia"/>
          <w:color w:val="3E3E3E"/>
        </w:rPr>
        <w:t>，</w:t>
      </w:r>
      <w:r w:rsidRPr="00FB4F78">
        <w:rPr>
          <w:rFonts w:ascii="仿宋" w:eastAsia="仿宋" w:hAnsi="仿宋" w:cs="Helvetica"/>
          <w:color w:val="3E3E3E"/>
        </w:rPr>
        <w:t>4</w:t>
      </w:r>
      <w:r w:rsidRPr="00FB4F78">
        <w:rPr>
          <w:rFonts w:ascii="仿宋" w:eastAsia="仿宋" w:hAnsi="仿宋" w:cs="Helvetica" w:hint="eastAsia"/>
          <w:color w:val="3E3E3E"/>
        </w:rPr>
        <w:t>）。无疑的，神宝座所在的天上，有别于敌对的属灵势力所盘据的天空领域（弗六</w:t>
      </w:r>
      <w:r w:rsidRPr="00FB4F78">
        <w:rPr>
          <w:rFonts w:ascii="仿宋" w:eastAsia="仿宋" w:hAnsi="仿宋" w:cs="Helvetica"/>
          <w:color w:val="3E3E3E"/>
        </w:rPr>
        <w:t>12</w:t>
      </w:r>
      <w:r w:rsidRPr="00FB4F78">
        <w:rPr>
          <w:rFonts w:ascii="仿宋" w:eastAsia="仿宋" w:hAnsi="仿宋" w:cs="Helvetica" w:hint="eastAsia"/>
          <w:color w:val="3E3E3E"/>
        </w:rPr>
        <w:t>）。能适应天上生活的复活身体在等着我们去享用（林后五</w:t>
      </w:r>
      <w:r w:rsidRPr="00FB4F78">
        <w:rPr>
          <w:rFonts w:ascii="仿宋" w:eastAsia="仿宋" w:hAnsi="仿宋" w:cs="Helvetica"/>
          <w:color w:val="3E3E3E"/>
        </w:rPr>
        <w:t>1-8</w:t>
      </w:r>
      <w:r w:rsidRPr="00FB4F78">
        <w:rPr>
          <w:rFonts w:ascii="仿宋" w:eastAsia="仿宋" w:hAnsi="仿宋" w:cs="Helvetica" w:hint="eastAsia"/>
          <w:color w:val="3E3E3E"/>
        </w:rPr>
        <w:t>），我们要带着那个身体见父神与子神（太五</w:t>
      </w:r>
      <w:r w:rsidRPr="00FB4F78">
        <w:rPr>
          <w:rFonts w:ascii="仿宋" w:eastAsia="仿宋" w:hAnsi="仿宋" w:cs="Helvetica"/>
          <w:color w:val="3E3E3E"/>
        </w:rPr>
        <w:t>8</w:t>
      </w:r>
      <w:r w:rsidRPr="00FB4F78">
        <w:rPr>
          <w:rFonts w:ascii="仿宋" w:eastAsia="仿宋" w:hAnsi="仿宋" w:cs="Helvetica" w:hint="eastAsia"/>
          <w:color w:val="3E3E3E"/>
        </w:rPr>
        <w:t>；约壹三</w:t>
      </w:r>
      <w:r w:rsidRPr="00FB4F78">
        <w:rPr>
          <w:rFonts w:ascii="仿宋" w:eastAsia="仿宋" w:hAnsi="仿宋" w:cs="Helvetica"/>
          <w:color w:val="3E3E3E"/>
        </w:rPr>
        <w:t>2</w:t>
      </w:r>
      <w:r w:rsidRPr="00FB4F78">
        <w:rPr>
          <w:rFonts w:ascii="仿宋" w:eastAsia="仿宋" w:hAnsi="仿宋" w:cs="Helvetica" w:hint="eastAsia"/>
          <w:color w:val="3E3E3E"/>
        </w:rPr>
        <w:t>）。当我们还只活在现今的身体中时，天上的实际对我们而言，是不可见的，通常说来也是想不透的；我们只有凭信心去明白天上的事（林后四</w:t>
      </w:r>
      <w:r w:rsidRPr="00FB4F78">
        <w:rPr>
          <w:rFonts w:ascii="仿宋" w:eastAsia="仿宋" w:hAnsi="仿宋" w:cs="Helvetica"/>
          <w:color w:val="3E3E3E"/>
        </w:rPr>
        <w:t>18</w:t>
      </w:r>
      <w:r w:rsidRPr="00FB4F78">
        <w:rPr>
          <w:rFonts w:ascii="仿宋" w:eastAsia="仿宋" w:hAnsi="仿宋" w:cs="Helvetica" w:hint="eastAsia"/>
          <w:color w:val="3E3E3E"/>
        </w:rPr>
        <w:t>；五</w:t>
      </w:r>
      <w:r w:rsidRPr="00FB4F78">
        <w:rPr>
          <w:rFonts w:ascii="仿宋" w:eastAsia="仿宋" w:hAnsi="仿宋" w:cs="Helvetica"/>
          <w:color w:val="3E3E3E"/>
        </w:rPr>
        <w:t>7</w:t>
      </w:r>
      <w:r w:rsidRPr="00FB4F78">
        <w:rPr>
          <w:rFonts w:ascii="仿宋" w:eastAsia="仿宋" w:hAnsi="仿宋" w:cs="Helvetica" w:hint="eastAsia"/>
          <w:color w:val="3E3E3E"/>
        </w:rPr>
        <w:t>）。可是天和住在其中的——父、子、灵、圣天使和邪灵——与我们十分接近，这点信徒永不可稍忘，因为那是一件属灵的事实。</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圣经教导我们要借着以下三种方法，来思想天上的生活：（</w:t>
      </w:r>
      <w:r w:rsidRPr="00FB4F78">
        <w:rPr>
          <w:rFonts w:ascii="仿宋" w:eastAsia="仿宋" w:hAnsi="仿宋" w:cs="Helvetica"/>
          <w:color w:val="3E3E3E"/>
        </w:rPr>
        <w:t>1</w:t>
      </w:r>
      <w:r w:rsidRPr="00FB4F78">
        <w:rPr>
          <w:rFonts w:ascii="仿宋" w:eastAsia="仿宋" w:hAnsi="仿宋" w:cs="Helvetica" w:hint="eastAsia"/>
          <w:color w:val="3E3E3E"/>
        </w:rPr>
        <w:t>）由我们目前与父、子、圣灵，以及与其他基督徒，和其他受造之物之间那种不够完美的关系中，去推想将来那种完全没有任何限制、挫折与失败的完美关系中；（</w:t>
      </w:r>
      <w:r w:rsidRPr="00FB4F78">
        <w:rPr>
          <w:rFonts w:ascii="仿宋" w:eastAsia="仿宋" w:hAnsi="仿宋" w:cs="Helvetica"/>
          <w:color w:val="3E3E3E"/>
        </w:rPr>
        <w:t>2</w:t>
      </w:r>
      <w:r w:rsidRPr="00FB4F78">
        <w:rPr>
          <w:rFonts w:ascii="仿宋" w:eastAsia="仿宋" w:hAnsi="仿宋" w:cs="Helvetica" w:hint="eastAsia"/>
          <w:color w:val="3E3E3E"/>
        </w:rPr>
        <w:t>）从我们所能想出如何为神而活的生活中推想，但由中除去我们在这尘世里所经历到之各种形式的痛苦、邪恶、冲突与烦恼；（</w:t>
      </w:r>
      <w:r w:rsidRPr="00FB4F78">
        <w:rPr>
          <w:rFonts w:ascii="仿宋" w:eastAsia="仿宋" w:hAnsi="仿宋" w:cs="Helvetica"/>
          <w:color w:val="3E3E3E"/>
        </w:rPr>
        <w:t>3</w:t>
      </w:r>
      <w:r w:rsidRPr="00FB4F78">
        <w:rPr>
          <w:rFonts w:ascii="仿宋" w:eastAsia="仿宋" w:hAnsi="仿宋" w:cs="Helvetica" w:hint="eastAsia"/>
          <w:color w:val="3E3E3E"/>
        </w:rPr>
        <w:t>）将我们所知道各种观念中的美好和神所赐的享受，以丰富的想像力加诸在将来的喜乐里。启示录里所描述之天上生活的异象，就是借着以上三种方式的想像而来的（启七</w:t>
      </w:r>
      <w:r w:rsidRPr="00FB4F78">
        <w:rPr>
          <w:rFonts w:ascii="仿宋" w:eastAsia="仿宋" w:hAnsi="仿宋" w:cs="Helvetica"/>
          <w:color w:val="3E3E3E"/>
        </w:rPr>
        <w:t>13-17</w:t>
      </w:r>
      <w:r w:rsidRPr="00FB4F78">
        <w:rPr>
          <w:rFonts w:ascii="仿宋" w:eastAsia="仿宋" w:hAnsi="仿宋" w:cs="Helvetica" w:hint="eastAsia"/>
          <w:color w:val="3E3E3E"/>
        </w:rPr>
        <w:t>和廿一</w:t>
      </w:r>
      <w:r w:rsidRPr="00FB4F78">
        <w:rPr>
          <w:rFonts w:ascii="仿宋" w:eastAsia="仿宋" w:hAnsi="仿宋" w:cs="Helvetica"/>
          <w:color w:val="3E3E3E"/>
        </w:rPr>
        <w:t>1~</w:t>
      </w:r>
      <w:r w:rsidRPr="00FB4F78">
        <w:rPr>
          <w:rFonts w:ascii="仿宋" w:eastAsia="仿宋" w:hAnsi="仿宋" w:cs="Helvetica" w:hint="eastAsia"/>
          <w:color w:val="3E3E3E"/>
        </w:rPr>
        <w:t>廿二</w:t>
      </w:r>
      <w:r w:rsidRPr="00FB4F78">
        <w:rPr>
          <w:rFonts w:ascii="仿宋" w:eastAsia="仿宋" w:hAnsi="仿宋" w:cs="Helvetica"/>
          <w:color w:val="3E3E3E"/>
        </w:rPr>
        <w:t>5</w:t>
      </w:r>
      <w:r w:rsidRPr="00FB4F78">
        <w:rPr>
          <w:rFonts w:ascii="仿宋" w:eastAsia="仿宋" w:hAnsi="仿宋" w:cs="Helvetica" w:hint="eastAsia"/>
          <w:color w:val="3E3E3E"/>
        </w:rPr>
        <w:t>）。</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按照圣经，蒙赎者在天上生活持续的喜乐来自：（</w:t>
      </w:r>
      <w:r w:rsidRPr="00FB4F78">
        <w:rPr>
          <w:rFonts w:ascii="仿宋" w:eastAsia="仿宋" w:hAnsi="仿宋" w:cs="Helvetica"/>
          <w:color w:val="3E3E3E"/>
        </w:rPr>
        <w:t>1</w:t>
      </w:r>
      <w:r w:rsidRPr="00FB4F78">
        <w:rPr>
          <w:rFonts w:ascii="仿宋" w:eastAsia="仿宋" w:hAnsi="仿宋" w:cs="Helvetica" w:hint="eastAsia"/>
          <w:color w:val="3E3E3E"/>
        </w:rPr>
        <w:t>）他们从耶稣基督的面上看见神（启廿二</w:t>
      </w:r>
      <w:r w:rsidRPr="00FB4F78">
        <w:rPr>
          <w:rFonts w:ascii="仿宋" w:eastAsia="仿宋" w:hAnsi="仿宋" w:cs="Helvetica"/>
          <w:color w:val="3E3E3E"/>
        </w:rPr>
        <w:t>4</w:t>
      </w:r>
      <w:r w:rsidRPr="00FB4F78">
        <w:rPr>
          <w:rFonts w:ascii="仿宋" w:eastAsia="仿宋" w:hAnsi="仿宋" w:cs="Helvetica" w:hint="eastAsia"/>
          <w:color w:val="3E3E3E"/>
        </w:rPr>
        <w:t>）；（</w:t>
      </w:r>
      <w:r w:rsidRPr="00FB4F78">
        <w:rPr>
          <w:rFonts w:ascii="仿宋" w:eastAsia="仿宋" w:hAnsi="仿宋" w:cs="Helvetica"/>
          <w:color w:val="3E3E3E"/>
        </w:rPr>
        <w:t>2</w:t>
      </w:r>
      <w:r w:rsidRPr="00FB4F78">
        <w:rPr>
          <w:rFonts w:ascii="仿宋" w:eastAsia="仿宋" w:hAnsi="仿宋" w:cs="Helvetica" w:hint="eastAsia"/>
          <w:color w:val="3E3E3E"/>
        </w:rPr>
        <w:t>）因为主牧养他们，他们不断地经历到基督的爱（启七</w:t>
      </w:r>
      <w:r w:rsidRPr="00FB4F78">
        <w:rPr>
          <w:rFonts w:ascii="仿宋" w:eastAsia="仿宋" w:hAnsi="仿宋" w:cs="Helvetica"/>
          <w:color w:val="3E3E3E"/>
        </w:rPr>
        <w:t>17</w:t>
      </w:r>
      <w:r w:rsidRPr="00FB4F78">
        <w:rPr>
          <w:rFonts w:ascii="仿宋" w:eastAsia="仿宋" w:hAnsi="仿宋" w:cs="Helvetica" w:hint="eastAsia"/>
          <w:color w:val="3E3E3E"/>
        </w:rPr>
        <w:t>）；（</w:t>
      </w:r>
      <w:r w:rsidRPr="00FB4F78">
        <w:rPr>
          <w:rFonts w:ascii="仿宋" w:eastAsia="仿宋" w:hAnsi="仿宋" w:cs="Helvetica"/>
          <w:color w:val="3E3E3E"/>
        </w:rPr>
        <w:t>3</w:t>
      </w:r>
      <w:r w:rsidRPr="00FB4F78">
        <w:rPr>
          <w:rFonts w:ascii="仿宋" w:eastAsia="仿宋" w:hAnsi="仿宋" w:cs="Helvetica" w:hint="eastAsia"/>
          <w:color w:val="3E3E3E"/>
        </w:rPr>
        <w:t>）与他们所</w:t>
      </w:r>
      <w:r w:rsidRPr="00FB4F78">
        <w:rPr>
          <w:rFonts w:ascii="仿宋" w:eastAsia="仿宋" w:hAnsi="仿宋" w:cs="Helvetica" w:hint="eastAsia"/>
          <w:color w:val="3E3E3E"/>
        </w:rPr>
        <w:lastRenderedPageBreak/>
        <w:t>爱的人和全体蒙赎者间的团契生活；（</w:t>
      </w:r>
      <w:r w:rsidRPr="00FB4F78">
        <w:rPr>
          <w:rFonts w:ascii="仿宋" w:eastAsia="仿宋" w:hAnsi="仿宋" w:cs="Helvetica"/>
          <w:color w:val="3E3E3E"/>
        </w:rPr>
        <w:t>4</w:t>
      </w:r>
      <w:r w:rsidRPr="00FB4F78">
        <w:rPr>
          <w:rFonts w:ascii="仿宋" w:eastAsia="仿宋" w:hAnsi="仿宋" w:cs="Helvetica" w:hint="eastAsia"/>
          <w:color w:val="3E3E3E"/>
        </w:rPr>
        <w:t>）因着神给他们在天上所存留的，信徒得以继续地成长、成熟、学习、才能和力量日日增长。蒙赎者渴慕所有这一切，一旦少了，他们的喜乐就不完全。然而在天上没有实现不了的愿望。</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在天上的福气和奖赏有程度之分，虽然所有的人都要蒙福到他们所能领受的界限，但是其度量有所不同，正如他们在世上的不同一样。至于奖赏（这一方面，现今的不负责会带来将来永远的损失；林前三</w:t>
      </w:r>
      <w:r w:rsidRPr="00FB4F78">
        <w:rPr>
          <w:rFonts w:ascii="仿宋" w:eastAsia="仿宋" w:hAnsi="仿宋" w:cs="Helvetica"/>
          <w:color w:val="3E3E3E"/>
        </w:rPr>
        <w:t>10-15</w:t>
      </w:r>
      <w:r w:rsidRPr="00FB4F78">
        <w:rPr>
          <w:rFonts w:ascii="仿宋" w:eastAsia="仿宋" w:hAnsi="仿宋" w:cs="Helvetica" w:hint="eastAsia"/>
          <w:color w:val="3E3E3E"/>
        </w:rPr>
        <w:t>），有两点必须说明：第一，当神奖赏我们的工作时，他也是在激赏自己的恩赐，因为那些工作惟独是因着他的恩典才能做成。第二，每一个奖赏的本质都远超过基督徒最渴慕的，它是一种与救主更深的爱的关系；这也是圣经上所表达之带有尊荣的冠冕、袍子、筵席等所有意象所指向的属灵实际。这奖赏的方向类似追求爱情的奖赏一样，后者是透过婚姻使这种爱的关系更趋美满。</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由此看来，天上荣耀的生活是一种复合体：信徒在基督里、且透过祂看见神，加上蒙父神与子神所眷爱；有安息（启十四</w:t>
      </w:r>
      <w:r w:rsidRPr="00FB4F78">
        <w:rPr>
          <w:rFonts w:ascii="仿宋" w:eastAsia="仿宋" w:hAnsi="仿宋" w:cs="Helvetica"/>
          <w:color w:val="3E3E3E"/>
        </w:rPr>
        <w:t>13</w:t>
      </w:r>
      <w:r w:rsidRPr="00FB4F78">
        <w:rPr>
          <w:rFonts w:ascii="仿宋" w:eastAsia="仿宋" w:hAnsi="仿宋" w:cs="Helvetica" w:hint="eastAsia"/>
          <w:color w:val="3E3E3E"/>
        </w:rPr>
        <w:t>），而又必须工作（启七</w:t>
      </w:r>
      <w:r w:rsidRPr="00FB4F78">
        <w:rPr>
          <w:rFonts w:ascii="仿宋" w:eastAsia="仿宋" w:hAnsi="仿宋" w:cs="Helvetica"/>
          <w:color w:val="3E3E3E"/>
        </w:rPr>
        <w:t>15</w:t>
      </w:r>
      <w:r w:rsidRPr="00FB4F78">
        <w:rPr>
          <w:rFonts w:ascii="仿宋" w:eastAsia="仿宋" w:hAnsi="仿宋" w:cs="Helvetica" w:hint="eastAsia"/>
          <w:color w:val="3E3E3E"/>
        </w:rPr>
        <w:t>）；是一种赞美敬拜的生活（启七</w:t>
      </w:r>
      <w:r w:rsidRPr="00FB4F78">
        <w:rPr>
          <w:rFonts w:ascii="仿宋" w:eastAsia="仿宋" w:hAnsi="仿宋" w:cs="Helvetica"/>
          <w:color w:val="3E3E3E"/>
        </w:rPr>
        <w:t>9-10</w:t>
      </w:r>
      <w:r w:rsidRPr="00FB4F78">
        <w:rPr>
          <w:rFonts w:ascii="仿宋" w:eastAsia="仿宋" w:hAnsi="仿宋" w:cs="Helvetica" w:hint="eastAsia"/>
          <w:color w:val="3E3E3E"/>
        </w:rPr>
        <w:t>；十九</w:t>
      </w:r>
      <w:r w:rsidRPr="00FB4F78">
        <w:rPr>
          <w:rFonts w:ascii="仿宋" w:eastAsia="仿宋" w:hAnsi="仿宋" w:cs="Helvetica"/>
          <w:color w:val="3E3E3E"/>
        </w:rPr>
        <w:t>1-5</w:t>
      </w:r>
      <w:r w:rsidRPr="00FB4F78">
        <w:rPr>
          <w:rFonts w:ascii="仿宋" w:eastAsia="仿宋" w:hAnsi="仿宋" w:cs="Helvetica" w:hint="eastAsia"/>
          <w:color w:val="3E3E3E"/>
        </w:rPr>
        <w:t>），加上与羔羊和众圣徒的交通（启十九</w:t>
      </w:r>
      <w:r w:rsidRPr="00FB4F78">
        <w:rPr>
          <w:rFonts w:ascii="仿宋" w:eastAsia="仿宋" w:hAnsi="仿宋" w:cs="Helvetica"/>
          <w:color w:val="3E3E3E"/>
        </w:rPr>
        <w:t>6-9</w:t>
      </w:r>
      <w:r w:rsidRPr="00FB4F78">
        <w:rPr>
          <w:rFonts w:ascii="仿宋" w:eastAsia="仿宋" w:hAnsi="仿宋" w:cs="Helvetica" w:hint="eastAsia"/>
          <w:color w:val="3E3E3E"/>
        </w:rPr>
        <w:t>）。</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天堂没有终止的一天（启廿二5），其永恒性正是它荣耀的一部分；</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你可以说，天堂是无终无息的，是荣耀中的荣耀。</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我们的心在地上喜乐经历的过程中会说：“我不愿这喜乐经历终止。”</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然而它总有终止的一天。</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我们的心在天上会说：“我愿这喜乐永远不止。”</w:t>
      </w:r>
    </w:p>
    <w:p w:rsidR="00FB4F78" w:rsidRPr="00FB4F78" w:rsidRDefault="00FB4F78" w:rsidP="009F76C0">
      <w:pPr>
        <w:pStyle w:val="NormalWeb"/>
        <w:spacing w:before="0" w:beforeAutospacing="0" w:after="0" w:afterAutospacing="0"/>
        <w:ind w:firstLine="435"/>
        <w:contextualSpacing/>
        <w:mirrorIndents/>
        <w:rPr>
          <w:rFonts w:ascii="仿宋" w:eastAsia="仿宋" w:hAnsi="仿宋" w:cs="Helvetica"/>
          <w:color w:val="3E3E3E"/>
        </w:rPr>
      </w:pPr>
      <w:r w:rsidRPr="00FB4F78">
        <w:rPr>
          <w:rFonts w:ascii="仿宋" w:eastAsia="仿宋" w:hAnsi="仿宋" w:cs="Helvetica" w:hint="eastAsia"/>
          <w:color w:val="3E3E3E"/>
        </w:rPr>
        <w:t>而那真是永远不止息的，没有消息比这更好的了！</w:t>
      </w:r>
    </w:p>
    <w:p w:rsidR="00FB4F78" w:rsidRPr="00FB4F78" w:rsidRDefault="00FB4F78" w:rsidP="009F76C0">
      <w:pPr>
        <w:pStyle w:val="NormalWeb"/>
        <w:spacing w:before="0" w:beforeAutospacing="0" w:after="0" w:afterAutospacing="0"/>
        <w:contextualSpacing/>
        <w:mirrorIndents/>
        <w:rPr>
          <w:rFonts w:ascii="仿宋" w:eastAsia="仿宋" w:hAnsi="仿宋" w:cs="Helvetica"/>
          <w:color w:val="3E3E3E"/>
        </w:rPr>
      </w:pPr>
    </w:p>
    <w:p w:rsidR="00FB4F78" w:rsidRPr="00FB4F78" w:rsidRDefault="00FB4F78" w:rsidP="009F76C0">
      <w:pPr>
        <w:spacing w:after="0"/>
        <w:contextualSpacing/>
        <w:mirrorIndents/>
        <w:rPr>
          <w:rFonts w:ascii="仿宋" w:eastAsia="仿宋" w:hAnsi="仿宋" w:hint="eastAsia"/>
          <w:sz w:val="24"/>
          <w:szCs w:val="24"/>
        </w:rPr>
      </w:pPr>
    </w:p>
    <w:sectPr w:rsidR="00FB4F78" w:rsidRPr="00FB4F78" w:rsidSect="00FB4F78">
      <w:pgSz w:w="12240" w:h="15840"/>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CC"/>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hideSpellingErrors/>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A7B"/>
    <w:rsid w:val="00041AC7"/>
    <w:rsid w:val="00093CC4"/>
    <w:rsid w:val="00106622"/>
    <w:rsid w:val="00160BE2"/>
    <w:rsid w:val="00165323"/>
    <w:rsid w:val="0020621D"/>
    <w:rsid w:val="002244F9"/>
    <w:rsid w:val="002337CB"/>
    <w:rsid w:val="00284BF1"/>
    <w:rsid w:val="002D67F9"/>
    <w:rsid w:val="003A0A7B"/>
    <w:rsid w:val="00487007"/>
    <w:rsid w:val="004B3D94"/>
    <w:rsid w:val="004C29BE"/>
    <w:rsid w:val="005A1A45"/>
    <w:rsid w:val="005F284F"/>
    <w:rsid w:val="00626469"/>
    <w:rsid w:val="007C5564"/>
    <w:rsid w:val="008140BE"/>
    <w:rsid w:val="00826C11"/>
    <w:rsid w:val="008A00F6"/>
    <w:rsid w:val="00936A38"/>
    <w:rsid w:val="009441D6"/>
    <w:rsid w:val="009F76C0"/>
    <w:rsid w:val="00A16E5B"/>
    <w:rsid w:val="00A302D0"/>
    <w:rsid w:val="00A634F3"/>
    <w:rsid w:val="00B00E46"/>
    <w:rsid w:val="00B22BBE"/>
    <w:rsid w:val="00B2411A"/>
    <w:rsid w:val="00BA502E"/>
    <w:rsid w:val="00C05FF1"/>
    <w:rsid w:val="00CA3C21"/>
    <w:rsid w:val="00CB7E8C"/>
    <w:rsid w:val="00CF1D33"/>
    <w:rsid w:val="00DC79C7"/>
    <w:rsid w:val="00EA2433"/>
    <w:rsid w:val="00F27603"/>
    <w:rsid w:val="00F73267"/>
    <w:rsid w:val="00FB4F78"/>
    <w:rsid w:val="00FE0337"/>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BF993"/>
  <w15:chartTrackingRefBased/>
  <w15:docId w15:val="{371A3E1B-441C-4F65-A43F-A9828383F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he-IL"/>
      </w:rPr>
    </w:rPrDefault>
    <w:pPrDefault>
      <w:pPr>
        <w:spacing w:after="60"/>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140BE"/>
    <w:pPr>
      <w:keepNext/>
      <w:keepLines/>
      <w:spacing w:before="340" w:after="330" w:line="578" w:lineRule="auto"/>
      <w:outlineLvl w:val="0"/>
    </w:pPr>
    <w:rPr>
      <w:b/>
      <w:bCs/>
      <w:kern w:val="44"/>
      <w:sz w:val="44"/>
      <w:szCs w:val="44"/>
    </w:rPr>
  </w:style>
  <w:style w:type="paragraph" w:styleId="Heading3">
    <w:name w:val="heading 3"/>
    <w:basedOn w:val="Normal"/>
    <w:link w:val="Heading3Char"/>
    <w:uiPriority w:val="9"/>
    <w:qFormat/>
    <w:rsid w:val="003A0A7B"/>
    <w:pPr>
      <w:spacing w:before="100" w:beforeAutospacing="1" w:after="100" w:afterAutospacing="1"/>
      <w:outlineLvl w:val="2"/>
    </w:pPr>
    <w:rPr>
      <w:rFonts w:ascii="宋体" w:eastAsia="宋体" w:hAnsi="宋体" w:cs="宋体"/>
      <w:b/>
      <w:bCs/>
      <w:sz w:val="27"/>
      <w:szCs w:val="27"/>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A0A7B"/>
    <w:rPr>
      <w:rFonts w:ascii="宋体" w:eastAsia="宋体" w:hAnsi="宋体" w:cs="宋体"/>
      <w:b/>
      <w:bCs/>
      <w:sz w:val="27"/>
      <w:szCs w:val="27"/>
      <w:lang w:bidi="ar-SA"/>
    </w:rPr>
  </w:style>
  <w:style w:type="character" w:customStyle="1" w:styleId="apple-converted-space">
    <w:name w:val="apple-converted-space"/>
    <w:basedOn w:val="DefaultParagraphFont"/>
    <w:rsid w:val="003A0A7B"/>
  </w:style>
  <w:style w:type="paragraph" w:styleId="NormalWeb">
    <w:name w:val="Normal (Web)"/>
    <w:basedOn w:val="Normal"/>
    <w:uiPriority w:val="99"/>
    <w:unhideWhenUsed/>
    <w:rsid w:val="003A0A7B"/>
    <w:pPr>
      <w:spacing w:before="100" w:beforeAutospacing="1" w:after="100" w:afterAutospacing="1"/>
    </w:pPr>
    <w:rPr>
      <w:rFonts w:ascii="宋体" w:eastAsia="宋体" w:hAnsi="宋体" w:cs="宋体"/>
      <w:sz w:val="24"/>
      <w:szCs w:val="24"/>
      <w:lang w:bidi="ar-SA"/>
    </w:rPr>
  </w:style>
  <w:style w:type="character" w:styleId="Strong">
    <w:name w:val="Strong"/>
    <w:basedOn w:val="DefaultParagraphFont"/>
    <w:uiPriority w:val="22"/>
    <w:qFormat/>
    <w:rsid w:val="003A0A7B"/>
    <w:rPr>
      <w:b/>
      <w:bCs/>
    </w:rPr>
  </w:style>
  <w:style w:type="character" w:styleId="Emphasis">
    <w:name w:val="Emphasis"/>
    <w:basedOn w:val="DefaultParagraphFont"/>
    <w:uiPriority w:val="20"/>
    <w:qFormat/>
    <w:rsid w:val="003A0A7B"/>
    <w:rPr>
      <w:i/>
      <w:iCs/>
    </w:rPr>
  </w:style>
  <w:style w:type="paragraph" w:styleId="BalloonText">
    <w:name w:val="Balloon Text"/>
    <w:basedOn w:val="Normal"/>
    <w:link w:val="BalloonTextChar"/>
    <w:uiPriority w:val="99"/>
    <w:semiHidden/>
    <w:unhideWhenUsed/>
    <w:rsid w:val="00CB7E8C"/>
    <w:pPr>
      <w:spacing w:after="0"/>
    </w:pPr>
    <w:rPr>
      <w:sz w:val="18"/>
      <w:szCs w:val="18"/>
    </w:rPr>
  </w:style>
  <w:style w:type="character" w:customStyle="1" w:styleId="BalloonTextChar">
    <w:name w:val="Balloon Text Char"/>
    <w:basedOn w:val="DefaultParagraphFont"/>
    <w:link w:val="BalloonText"/>
    <w:uiPriority w:val="99"/>
    <w:semiHidden/>
    <w:rsid w:val="00CB7E8C"/>
    <w:rPr>
      <w:sz w:val="18"/>
      <w:szCs w:val="18"/>
    </w:rPr>
  </w:style>
  <w:style w:type="character" w:customStyle="1" w:styleId="Heading1Char">
    <w:name w:val="Heading 1 Char"/>
    <w:basedOn w:val="DefaultParagraphFont"/>
    <w:link w:val="Heading1"/>
    <w:uiPriority w:val="9"/>
    <w:rsid w:val="008140BE"/>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46401">
      <w:bodyDiv w:val="1"/>
      <w:marLeft w:val="0"/>
      <w:marRight w:val="0"/>
      <w:marTop w:val="0"/>
      <w:marBottom w:val="0"/>
      <w:divBdr>
        <w:top w:val="none" w:sz="0" w:space="0" w:color="auto"/>
        <w:left w:val="none" w:sz="0" w:space="0" w:color="auto"/>
        <w:bottom w:val="none" w:sz="0" w:space="0" w:color="auto"/>
        <w:right w:val="none" w:sz="0" w:space="0" w:color="auto"/>
      </w:divBdr>
      <w:divsChild>
        <w:div w:id="780759094">
          <w:marLeft w:val="0"/>
          <w:marRight w:val="0"/>
          <w:marTop w:val="0"/>
          <w:marBottom w:val="0"/>
          <w:divBdr>
            <w:top w:val="none" w:sz="0" w:space="0" w:color="auto"/>
            <w:left w:val="none" w:sz="0" w:space="0" w:color="auto"/>
            <w:bottom w:val="none" w:sz="0" w:space="0" w:color="auto"/>
            <w:right w:val="none" w:sz="0" w:space="0" w:color="auto"/>
          </w:divBdr>
        </w:div>
      </w:divsChild>
    </w:div>
    <w:div w:id="51781777">
      <w:bodyDiv w:val="1"/>
      <w:marLeft w:val="0"/>
      <w:marRight w:val="0"/>
      <w:marTop w:val="0"/>
      <w:marBottom w:val="0"/>
      <w:divBdr>
        <w:top w:val="none" w:sz="0" w:space="0" w:color="auto"/>
        <w:left w:val="none" w:sz="0" w:space="0" w:color="auto"/>
        <w:bottom w:val="none" w:sz="0" w:space="0" w:color="auto"/>
        <w:right w:val="none" w:sz="0" w:space="0" w:color="auto"/>
      </w:divBdr>
      <w:divsChild>
        <w:div w:id="1793009867">
          <w:marLeft w:val="0"/>
          <w:marRight w:val="0"/>
          <w:marTop w:val="0"/>
          <w:marBottom w:val="0"/>
          <w:divBdr>
            <w:top w:val="none" w:sz="0" w:space="0" w:color="auto"/>
            <w:left w:val="none" w:sz="0" w:space="0" w:color="auto"/>
            <w:bottom w:val="none" w:sz="0" w:space="0" w:color="auto"/>
            <w:right w:val="none" w:sz="0" w:space="0" w:color="auto"/>
          </w:divBdr>
        </w:div>
      </w:divsChild>
    </w:div>
    <w:div w:id="52199396">
      <w:bodyDiv w:val="1"/>
      <w:marLeft w:val="0"/>
      <w:marRight w:val="0"/>
      <w:marTop w:val="0"/>
      <w:marBottom w:val="0"/>
      <w:divBdr>
        <w:top w:val="none" w:sz="0" w:space="0" w:color="auto"/>
        <w:left w:val="none" w:sz="0" w:space="0" w:color="auto"/>
        <w:bottom w:val="none" w:sz="0" w:space="0" w:color="auto"/>
        <w:right w:val="none" w:sz="0" w:space="0" w:color="auto"/>
      </w:divBdr>
    </w:div>
    <w:div w:id="53546835">
      <w:bodyDiv w:val="1"/>
      <w:marLeft w:val="0"/>
      <w:marRight w:val="0"/>
      <w:marTop w:val="0"/>
      <w:marBottom w:val="0"/>
      <w:divBdr>
        <w:top w:val="none" w:sz="0" w:space="0" w:color="auto"/>
        <w:left w:val="none" w:sz="0" w:space="0" w:color="auto"/>
        <w:bottom w:val="none" w:sz="0" w:space="0" w:color="auto"/>
        <w:right w:val="none" w:sz="0" w:space="0" w:color="auto"/>
      </w:divBdr>
      <w:divsChild>
        <w:div w:id="196506068">
          <w:marLeft w:val="0"/>
          <w:marRight w:val="0"/>
          <w:marTop w:val="0"/>
          <w:marBottom w:val="0"/>
          <w:divBdr>
            <w:top w:val="none" w:sz="0" w:space="0" w:color="auto"/>
            <w:left w:val="none" w:sz="0" w:space="0" w:color="auto"/>
            <w:bottom w:val="none" w:sz="0" w:space="0" w:color="auto"/>
            <w:right w:val="none" w:sz="0" w:space="0" w:color="auto"/>
          </w:divBdr>
        </w:div>
      </w:divsChild>
    </w:div>
    <w:div w:id="55589438">
      <w:bodyDiv w:val="1"/>
      <w:marLeft w:val="0"/>
      <w:marRight w:val="0"/>
      <w:marTop w:val="0"/>
      <w:marBottom w:val="0"/>
      <w:divBdr>
        <w:top w:val="none" w:sz="0" w:space="0" w:color="auto"/>
        <w:left w:val="none" w:sz="0" w:space="0" w:color="auto"/>
        <w:bottom w:val="none" w:sz="0" w:space="0" w:color="auto"/>
        <w:right w:val="none" w:sz="0" w:space="0" w:color="auto"/>
      </w:divBdr>
    </w:div>
    <w:div w:id="78260498">
      <w:bodyDiv w:val="1"/>
      <w:marLeft w:val="0"/>
      <w:marRight w:val="0"/>
      <w:marTop w:val="0"/>
      <w:marBottom w:val="0"/>
      <w:divBdr>
        <w:top w:val="none" w:sz="0" w:space="0" w:color="auto"/>
        <w:left w:val="none" w:sz="0" w:space="0" w:color="auto"/>
        <w:bottom w:val="none" w:sz="0" w:space="0" w:color="auto"/>
        <w:right w:val="none" w:sz="0" w:space="0" w:color="auto"/>
      </w:divBdr>
      <w:divsChild>
        <w:div w:id="78989370">
          <w:marLeft w:val="0"/>
          <w:marRight w:val="0"/>
          <w:marTop w:val="0"/>
          <w:marBottom w:val="0"/>
          <w:divBdr>
            <w:top w:val="none" w:sz="0" w:space="0" w:color="auto"/>
            <w:left w:val="none" w:sz="0" w:space="0" w:color="auto"/>
            <w:bottom w:val="none" w:sz="0" w:space="0" w:color="auto"/>
            <w:right w:val="none" w:sz="0" w:space="0" w:color="auto"/>
          </w:divBdr>
        </w:div>
      </w:divsChild>
    </w:div>
    <w:div w:id="144511539">
      <w:bodyDiv w:val="1"/>
      <w:marLeft w:val="0"/>
      <w:marRight w:val="0"/>
      <w:marTop w:val="0"/>
      <w:marBottom w:val="0"/>
      <w:divBdr>
        <w:top w:val="none" w:sz="0" w:space="0" w:color="auto"/>
        <w:left w:val="none" w:sz="0" w:space="0" w:color="auto"/>
        <w:bottom w:val="none" w:sz="0" w:space="0" w:color="auto"/>
        <w:right w:val="none" w:sz="0" w:space="0" w:color="auto"/>
      </w:divBdr>
    </w:div>
    <w:div w:id="163403773">
      <w:bodyDiv w:val="1"/>
      <w:marLeft w:val="0"/>
      <w:marRight w:val="0"/>
      <w:marTop w:val="0"/>
      <w:marBottom w:val="0"/>
      <w:divBdr>
        <w:top w:val="none" w:sz="0" w:space="0" w:color="auto"/>
        <w:left w:val="none" w:sz="0" w:space="0" w:color="auto"/>
        <w:bottom w:val="none" w:sz="0" w:space="0" w:color="auto"/>
        <w:right w:val="none" w:sz="0" w:space="0" w:color="auto"/>
      </w:divBdr>
    </w:div>
    <w:div w:id="180095726">
      <w:bodyDiv w:val="1"/>
      <w:marLeft w:val="0"/>
      <w:marRight w:val="0"/>
      <w:marTop w:val="0"/>
      <w:marBottom w:val="0"/>
      <w:divBdr>
        <w:top w:val="none" w:sz="0" w:space="0" w:color="auto"/>
        <w:left w:val="none" w:sz="0" w:space="0" w:color="auto"/>
        <w:bottom w:val="none" w:sz="0" w:space="0" w:color="auto"/>
        <w:right w:val="none" w:sz="0" w:space="0" w:color="auto"/>
      </w:divBdr>
    </w:div>
    <w:div w:id="180322234">
      <w:bodyDiv w:val="1"/>
      <w:marLeft w:val="0"/>
      <w:marRight w:val="0"/>
      <w:marTop w:val="0"/>
      <w:marBottom w:val="0"/>
      <w:divBdr>
        <w:top w:val="none" w:sz="0" w:space="0" w:color="auto"/>
        <w:left w:val="none" w:sz="0" w:space="0" w:color="auto"/>
        <w:bottom w:val="none" w:sz="0" w:space="0" w:color="auto"/>
        <w:right w:val="none" w:sz="0" w:space="0" w:color="auto"/>
      </w:divBdr>
    </w:div>
    <w:div w:id="230047720">
      <w:bodyDiv w:val="1"/>
      <w:marLeft w:val="0"/>
      <w:marRight w:val="0"/>
      <w:marTop w:val="0"/>
      <w:marBottom w:val="0"/>
      <w:divBdr>
        <w:top w:val="none" w:sz="0" w:space="0" w:color="auto"/>
        <w:left w:val="none" w:sz="0" w:space="0" w:color="auto"/>
        <w:bottom w:val="none" w:sz="0" w:space="0" w:color="auto"/>
        <w:right w:val="none" w:sz="0" w:space="0" w:color="auto"/>
      </w:divBdr>
      <w:divsChild>
        <w:div w:id="1196309091">
          <w:marLeft w:val="0"/>
          <w:marRight w:val="0"/>
          <w:marTop w:val="0"/>
          <w:marBottom w:val="0"/>
          <w:divBdr>
            <w:top w:val="none" w:sz="0" w:space="0" w:color="auto"/>
            <w:left w:val="none" w:sz="0" w:space="0" w:color="auto"/>
            <w:bottom w:val="none" w:sz="0" w:space="0" w:color="auto"/>
            <w:right w:val="none" w:sz="0" w:space="0" w:color="auto"/>
          </w:divBdr>
        </w:div>
      </w:divsChild>
    </w:div>
    <w:div w:id="298269628">
      <w:bodyDiv w:val="1"/>
      <w:marLeft w:val="0"/>
      <w:marRight w:val="0"/>
      <w:marTop w:val="0"/>
      <w:marBottom w:val="0"/>
      <w:divBdr>
        <w:top w:val="none" w:sz="0" w:space="0" w:color="auto"/>
        <w:left w:val="none" w:sz="0" w:space="0" w:color="auto"/>
        <w:bottom w:val="none" w:sz="0" w:space="0" w:color="auto"/>
        <w:right w:val="none" w:sz="0" w:space="0" w:color="auto"/>
      </w:divBdr>
      <w:divsChild>
        <w:div w:id="2025785338">
          <w:marLeft w:val="0"/>
          <w:marRight w:val="0"/>
          <w:marTop w:val="0"/>
          <w:marBottom w:val="0"/>
          <w:divBdr>
            <w:top w:val="none" w:sz="0" w:space="0" w:color="auto"/>
            <w:left w:val="none" w:sz="0" w:space="0" w:color="auto"/>
            <w:bottom w:val="none" w:sz="0" w:space="0" w:color="auto"/>
            <w:right w:val="none" w:sz="0" w:space="0" w:color="auto"/>
          </w:divBdr>
        </w:div>
      </w:divsChild>
    </w:div>
    <w:div w:id="358359400">
      <w:bodyDiv w:val="1"/>
      <w:marLeft w:val="0"/>
      <w:marRight w:val="0"/>
      <w:marTop w:val="0"/>
      <w:marBottom w:val="0"/>
      <w:divBdr>
        <w:top w:val="none" w:sz="0" w:space="0" w:color="auto"/>
        <w:left w:val="none" w:sz="0" w:space="0" w:color="auto"/>
        <w:bottom w:val="none" w:sz="0" w:space="0" w:color="auto"/>
        <w:right w:val="none" w:sz="0" w:space="0" w:color="auto"/>
      </w:divBdr>
      <w:divsChild>
        <w:div w:id="686718135">
          <w:marLeft w:val="0"/>
          <w:marRight w:val="0"/>
          <w:marTop w:val="0"/>
          <w:marBottom w:val="0"/>
          <w:divBdr>
            <w:top w:val="none" w:sz="0" w:space="0" w:color="auto"/>
            <w:left w:val="none" w:sz="0" w:space="0" w:color="auto"/>
            <w:bottom w:val="none" w:sz="0" w:space="0" w:color="auto"/>
            <w:right w:val="none" w:sz="0" w:space="0" w:color="auto"/>
          </w:divBdr>
        </w:div>
      </w:divsChild>
    </w:div>
    <w:div w:id="363410603">
      <w:bodyDiv w:val="1"/>
      <w:marLeft w:val="0"/>
      <w:marRight w:val="0"/>
      <w:marTop w:val="0"/>
      <w:marBottom w:val="0"/>
      <w:divBdr>
        <w:top w:val="none" w:sz="0" w:space="0" w:color="auto"/>
        <w:left w:val="none" w:sz="0" w:space="0" w:color="auto"/>
        <w:bottom w:val="none" w:sz="0" w:space="0" w:color="auto"/>
        <w:right w:val="none" w:sz="0" w:space="0" w:color="auto"/>
      </w:divBdr>
      <w:divsChild>
        <w:div w:id="438256985">
          <w:marLeft w:val="0"/>
          <w:marRight w:val="0"/>
          <w:marTop w:val="0"/>
          <w:marBottom w:val="0"/>
          <w:divBdr>
            <w:top w:val="none" w:sz="0" w:space="0" w:color="auto"/>
            <w:left w:val="none" w:sz="0" w:space="0" w:color="auto"/>
            <w:bottom w:val="none" w:sz="0" w:space="0" w:color="auto"/>
            <w:right w:val="none" w:sz="0" w:space="0" w:color="auto"/>
          </w:divBdr>
        </w:div>
      </w:divsChild>
    </w:div>
    <w:div w:id="379011904">
      <w:bodyDiv w:val="1"/>
      <w:marLeft w:val="0"/>
      <w:marRight w:val="0"/>
      <w:marTop w:val="0"/>
      <w:marBottom w:val="0"/>
      <w:divBdr>
        <w:top w:val="none" w:sz="0" w:space="0" w:color="auto"/>
        <w:left w:val="none" w:sz="0" w:space="0" w:color="auto"/>
        <w:bottom w:val="none" w:sz="0" w:space="0" w:color="auto"/>
        <w:right w:val="none" w:sz="0" w:space="0" w:color="auto"/>
      </w:divBdr>
    </w:div>
    <w:div w:id="383138812">
      <w:bodyDiv w:val="1"/>
      <w:marLeft w:val="0"/>
      <w:marRight w:val="0"/>
      <w:marTop w:val="0"/>
      <w:marBottom w:val="0"/>
      <w:divBdr>
        <w:top w:val="none" w:sz="0" w:space="0" w:color="auto"/>
        <w:left w:val="none" w:sz="0" w:space="0" w:color="auto"/>
        <w:bottom w:val="none" w:sz="0" w:space="0" w:color="auto"/>
        <w:right w:val="none" w:sz="0" w:space="0" w:color="auto"/>
      </w:divBdr>
      <w:divsChild>
        <w:div w:id="1030909476">
          <w:marLeft w:val="0"/>
          <w:marRight w:val="0"/>
          <w:marTop w:val="0"/>
          <w:marBottom w:val="0"/>
          <w:divBdr>
            <w:top w:val="none" w:sz="0" w:space="0" w:color="auto"/>
            <w:left w:val="none" w:sz="0" w:space="0" w:color="auto"/>
            <w:bottom w:val="none" w:sz="0" w:space="0" w:color="auto"/>
            <w:right w:val="none" w:sz="0" w:space="0" w:color="auto"/>
          </w:divBdr>
        </w:div>
      </w:divsChild>
    </w:div>
    <w:div w:id="397365913">
      <w:bodyDiv w:val="1"/>
      <w:marLeft w:val="0"/>
      <w:marRight w:val="0"/>
      <w:marTop w:val="0"/>
      <w:marBottom w:val="0"/>
      <w:divBdr>
        <w:top w:val="none" w:sz="0" w:space="0" w:color="auto"/>
        <w:left w:val="none" w:sz="0" w:space="0" w:color="auto"/>
        <w:bottom w:val="none" w:sz="0" w:space="0" w:color="auto"/>
        <w:right w:val="none" w:sz="0" w:space="0" w:color="auto"/>
      </w:divBdr>
      <w:divsChild>
        <w:div w:id="1683361730">
          <w:marLeft w:val="0"/>
          <w:marRight w:val="0"/>
          <w:marTop w:val="0"/>
          <w:marBottom w:val="0"/>
          <w:divBdr>
            <w:top w:val="none" w:sz="0" w:space="0" w:color="auto"/>
            <w:left w:val="none" w:sz="0" w:space="0" w:color="auto"/>
            <w:bottom w:val="none" w:sz="0" w:space="0" w:color="auto"/>
            <w:right w:val="none" w:sz="0" w:space="0" w:color="auto"/>
          </w:divBdr>
        </w:div>
      </w:divsChild>
    </w:div>
    <w:div w:id="425345376">
      <w:bodyDiv w:val="1"/>
      <w:marLeft w:val="0"/>
      <w:marRight w:val="0"/>
      <w:marTop w:val="0"/>
      <w:marBottom w:val="0"/>
      <w:divBdr>
        <w:top w:val="none" w:sz="0" w:space="0" w:color="auto"/>
        <w:left w:val="none" w:sz="0" w:space="0" w:color="auto"/>
        <w:bottom w:val="none" w:sz="0" w:space="0" w:color="auto"/>
        <w:right w:val="none" w:sz="0" w:space="0" w:color="auto"/>
      </w:divBdr>
      <w:divsChild>
        <w:div w:id="982583117">
          <w:marLeft w:val="0"/>
          <w:marRight w:val="0"/>
          <w:marTop w:val="0"/>
          <w:marBottom w:val="0"/>
          <w:divBdr>
            <w:top w:val="none" w:sz="0" w:space="0" w:color="auto"/>
            <w:left w:val="none" w:sz="0" w:space="0" w:color="auto"/>
            <w:bottom w:val="none" w:sz="0" w:space="0" w:color="auto"/>
            <w:right w:val="none" w:sz="0" w:space="0" w:color="auto"/>
          </w:divBdr>
        </w:div>
      </w:divsChild>
    </w:div>
    <w:div w:id="437022608">
      <w:bodyDiv w:val="1"/>
      <w:marLeft w:val="0"/>
      <w:marRight w:val="0"/>
      <w:marTop w:val="0"/>
      <w:marBottom w:val="0"/>
      <w:divBdr>
        <w:top w:val="none" w:sz="0" w:space="0" w:color="auto"/>
        <w:left w:val="none" w:sz="0" w:space="0" w:color="auto"/>
        <w:bottom w:val="none" w:sz="0" w:space="0" w:color="auto"/>
        <w:right w:val="none" w:sz="0" w:space="0" w:color="auto"/>
      </w:divBdr>
      <w:divsChild>
        <w:div w:id="1125463978">
          <w:marLeft w:val="0"/>
          <w:marRight w:val="0"/>
          <w:marTop w:val="0"/>
          <w:marBottom w:val="0"/>
          <w:divBdr>
            <w:top w:val="none" w:sz="0" w:space="0" w:color="auto"/>
            <w:left w:val="none" w:sz="0" w:space="0" w:color="auto"/>
            <w:bottom w:val="none" w:sz="0" w:space="0" w:color="auto"/>
            <w:right w:val="none" w:sz="0" w:space="0" w:color="auto"/>
          </w:divBdr>
        </w:div>
      </w:divsChild>
    </w:div>
    <w:div w:id="496656034">
      <w:bodyDiv w:val="1"/>
      <w:marLeft w:val="0"/>
      <w:marRight w:val="0"/>
      <w:marTop w:val="0"/>
      <w:marBottom w:val="0"/>
      <w:divBdr>
        <w:top w:val="none" w:sz="0" w:space="0" w:color="auto"/>
        <w:left w:val="none" w:sz="0" w:space="0" w:color="auto"/>
        <w:bottom w:val="none" w:sz="0" w:space="0" w:color="auto"/>
        <w:right w:val="none" w:sz="0" w:space="0" w:color="auto"/>
      </w:divBdr>
    </w:div>
    <w:div w:id="547451098">
      <w:bodyDiv w:val="1"/>
      <w:marLeft w:val="0"/>
      <w:marRight w:val="0"/>
      <w:marTop w:val="0"/>
      <w:marBottom w:val="0"/>
      <w:divBdr>
        <w:top w:val="none" w:sz="0" w:space="0" w:color="auto"/>
        <w:left w:val="none" w:sz="0" w:space="0" w:color="auto"/>
        <w:bottom w:val="none" w:sz="0" w:space="0" w:color="auto"/>
        <w:right w:val="none" w:sz="0" w:space="0" w:color="auto"/>
      </w:divBdr>
      <w:divsChild>
        <w:div w:id="1760446710">
          <w:marLeft w:val="0"/>
          <w:marRight w:val="0"/>
          <w:marTop w:val="0"/>
          <w:marBottom w:val="0"/>
          <w:divBdr>
            <w:top w:val="none" w:sz="0" w:space="0" w:color="auto"/>
            <w:left w:val="none" w:sz="0" w:space="0" w:color="auto"/>
            <w:bottom w:val="none" w:sz="0" w:space="0" w:color="auto"/>
            <w:right w:val="none" w:sz="0" w:space="0" w:color="auto"/>
          </w:divBdr>
        </w:div>
      </w:divsChild>
    </w:div>
    <w:div w:id="565577665">
      <w:bodyDiv w:val="1"/>
      <w:marLeft w:val="0"/>
      <w:marRight w:val="0"/>
      <w:marTop w:val="0"/>
      <w:marBottom w:val="0"/>
      <w:divBdr>
        <w:top w:val="none" w:sz="0" w:space="0" w:color="auto"/>
        <w:left w:val="none" w:sz="0" w:space="0" w:color="auto"/>
        <w:bottom w:val="none" w:sz="0" w:space="0" w:color="auto"/>
        <w:right w:val="none" w:sz="0" w:space="0" w:color="auto"/>
      </w:divBdr>
    </w:div>
    <w:div w:id="593828778">
      <w:bodyDiv w:val="1"/>
      <w:marLeft w:val="0"/>
      <w:marRight w:val="0"/>
      <w:marTop w:val="0"/>
      <w:marBottom w:val="0"/>
      <w:divBdr>
        <w:top w:val="none" w:sz="0" w:space="0" w:color="auto"/>
        <w:left w:val="none" w:sz="0" w:space="0" w:color="auto"/>
        <w:bottom w:val="none" w:sz="0" w:space="0" w:color="auto"/>
        <w:right w:val="none" w:sz="0" w:space="0" w:color="auto"/>
      </w:divBdr>
      <w:divsChild>
        <w:div w:id="2060400424">
          <w:marLeft w:val="0"/>
          <w:marRight w:val="0"/>
          <w:marTop w:val="0"/>
          <w:marBottom w:val="0"/>
          <w:divBdr>
            <w:top w:val="none" w:sz="0" w:space="0" w:color="auto"/>
            <w:left w:val="none" w:sz="0" w:space="0" w:color="auto"/>
            <w:bottom w:val="none" w:sz="0" w:space="0" w:color="auto"/>
            <w:right w:val="none" w:sz="0" w:space="0" w:color="auto"/>
          </w:divBdr>
        </w:div>
      </w:divsChild>
    </w:div>
    <w:div w:id="608776450">
      <w:bodyDiv w:val="1"/>
      <w:marLeft w:val="0"/>
      <w:marRight w:val="0"/>
      <w:marTop w:val="0"/>
      <w:marBottom w:val="0"/>
      <w:divBdr>
        <w:top w:val="none" w:sz="0" w:space="0" w:color="auto"/>
        <w:left w:val="none" w:sz="0" w:space="0" w:color="auto"/>
        <w:bottom w:val="none" w:sz="0" w:space="0" w:color="auto"/>
        <w:right w:val="none" w:sz="0" w:space="0" w:color="auto"/>
      </w:divBdr>
      <w:divsChild>
        <w:div w:id="1245382794">
          <w:marLeft w:val="0"/>
          <w:marRight w:val="0"/>
          <w:marTop w:val="0"/>
          <w:marBottom w:val="0"/>
          <w:divBdr>
            <w:top w:val="none" w:sz="0" w:space="0" w:color="auto"/>
            <w:left w:val="none" w:sz="0" w:space="0" w:color="auto"/>
            <w:bottom w:val="none" w:sz="0" w:space="0" w:color="auto"/>
            <w:right w:val="none" w:sz="0" w:space="0" w:color="auto"/>
          </w:divBdr>
        </w:div>
      </w:divsChild>
    </w:div>
    <w:div w:id="624308632">
      <w:bodyDiv w:val="1"/>
      <w:marLeft w:val="0"/>
      <w:marRight w:val="0"/>
      <w:marTop w:val="0"/>
      <w:marBottom w:val="0"/>
      <w:divBdr>
        <w:top w:val="none" w:sz="0" w:space="0" w:color="auto"/>
        <w:left w:val="none" w:sz="0" w:space="0" w:color="auto"/>
        <w:bottom w:val="none" w:sz="0" w:space="0" w:color="auto"/>
        <w:right w:val="none" w:sz="0" w:space="0" w:color="auto"/>
      </w:divBdr>
    </w:div>
    <w:div w:id="636879513">
      <w:bodyDiv w:val="1"/>
      <w:marLeft w:val="0"/>
      <w:marRight w:val="0"/>
      <w:marTop w:val="0"/>
      <w:marBottom w:val="0"/>
      <w:divBdr>
        <w:top w:val="none" w:sz="0" w:space="0" w:color="auto"/>
        <w:left w:val="none" w:sz="0" w:space="0" w:color="auto"/>
        <w:bottom w:val="none" w:sz="0" w:space="0" w:color="auto"/>
        <w:right w:val="none" w:sz="0" w:space="0" w:color="auto"/>
      </w:divBdr>
      <w:divsChild>
        <w:div w:id="660162910">
          <w:marLeft w:val="0"/>
          <w:marRight w:val="0"/>
          <w:marTop w:val="0"/>
          <w:marBottom w:val="0"/>
          <w:divBdr>
            <w:top w:val="none" w:sz="0" w:space="0" w:color="auto"/>
            <w:left w:val="none" w:sz="0" w:space="0" w:color="auto"/>
            <w:bottom w:val="none" w:sz="0" w:space="0" w:color="auto"/>
            <w:right w:val="none" w:sz="0" w:space="0" w:color="auto"/>
          </w:divBdr>
        </w:div>
      </w:divsChild>
    </w:div>
    <w:div w:id="680475960">
      <w:bodyDiv w:val="1"/>
      <w:marLeft w:val="0"/>
      <w:marRight w:val="0"/>
      <w:marTop w:val="0"/>
      <w:marBottom w:val="0"/>
      <w:divBdr>
        <w:top w:val="none" w:sz="0" w:space="0" w:color="auto"/>
        <w:left w:val="none" w:sz="0" w:space="0" w:color="auto"/>
        <w:bottom w:val="none" w:sz="0" w:space="0" w:color="auto"/>
        <w:right w:val="none" w:sz="0" w:space="0" w:color="auto"/>
      </w:divBdr>
    </w:div>
    <w:div w:id="708991715">
      <w:bodyDiv w:val="1"/>
      <w:marLeft w:val="0"/>
      <w:marRight w:val="0"/>
      <w:marTop w:val="0"/>
      <w:marBottom w:val="0"/>
      <w:divBdr>
        <w:top w:val="none" w:sz="0" w:space="0" w:color="auto"/>
        <w:left w:val="none" w:sz="0" w:space="0" w:color="auto"/>
        <w:bottom w:val="none" w:sz="0" w:space="0" w:color="auto"/>
        <w:right w:val="none" w:sz="0" w:space="0" w:color="auto"/>
      </w:divBdr>
      <w:divsChild>
        <w:div w:id="1020741838">
          <w:marLeft w:val="0"/>
          <w:marRight w:val="0"/>
          <w:marTop w:val="0"/>
          <w:marBottom w:val="0"/>
          <w:divBdr>
            <w:top w:val="none" w:sz="0" w:space="0" w:color="auto"/>
            <w:left w:val="none" w:sz="0" w:space="0" w:color="auto"/>
            <w:bottom w:val="none" w:sz="0" w:space="0" w:color="auto"/>
            <w:right w:val="none" w:sz="0" w:space="0" w:color="auto"/>
          </w:divBdr>
        </w:div>
      </w:divsChild>
    </w:div>
    <w:div w:id="710613582">
      <w:bodyDiv w:val="1"/>
      <w:marLeft w:val="0"/>
      <w:marRight w:val="0"/>
      <w:marTop w:val="0"/>
      <w:marBottom w:val="0"/>
      <w:divBdr>
        <w:top w:val="none" w:sz="0" w:space="0" w:color="auto"/>
        <w:left w:val="none" w:sz="0" w:space="0" w:color="auto"/>
        <w:bottom w:val="none" w:sz="0" w:space="0" w:color="auto"/>
        <w:right w:val="none" w:sz="0" w:space="0" w:color="auto"/>
      </w:divBdr>
    </w:div>
    <w:div w:id="756361760">
      <w:bodyDiv w:val="1"/>
      <w:marLeft w:val="0"/>
      <w:marRight w:val="0"/>
      <w:marTop w:val="0"/>
      <w:marBottom w:val="0"/>
      <w:divBdr>
        <w:top w:val="none" w:sz="0" w:space="0" w:color="auto"/>
        <w:left w:val="none" w:sz="0" w:space="0" w:color="auto"/>
        <w:bottom w:val="none" w:sz="0" w:space="0" w:color="auto"/>
        <w:right w:val="none" w:sz="0" w:space="0" w:color="auto"/>
      </w:divBdr>
      <w:divsChild>
        <w:div w:id="596599382">
          <w:marLeft w:val="0"/>
          <w:marRight w:val="0"/>
          <w:marTop w:val="0"/>
          <w:marBottom w:val="0"/>
          <w:divBdr>
            <w:top w:val="none" w:sz="0" w:space="0" w:color="auto"/>
            <w:left w:val="none" w:sz="0" w:space="0" w:color="auto"/>
            <w:bottom w:val="none" w:sz="0" w:space="0" w:color="auto"/>
            <w:right w:val="none" w:sz="0" w:space="0" w:color="auto"/>
          </w:divBdr>
        </w:div>
      </w:divsChild>
    </w:div>
    <w:div w:id="772744684">
      <w:bodyDiv w:val="1"/>
      <w:marLeft w:val="0"/>
      <w:marRight w:val="0"/>
      <w:marTop w:val="0"/>
      <w:marBottom w:val="0"/>
      <w:divBdr>
        <w:top w:val="none" w:sz="0" w:space="0" w:color="auto"/>
        <w:left w:val="none" w:sz="0" w:space="0" w:color="auto"/>
        <w:bottom w:val="none" w:sz="0" w:space="0" w:color="auto"/>
        <w:right w:val="none" w:sz="0" w:space="0" w:color="auto"/>
      </w:divBdr>
      <w:divsChild>
        <w:div w:id="1212962313">
          <w:marLeft w:val="0"/>
          <w:marRight w:val="0"/>
          <w:marTop w:val="0"/>
          <w:marBottom w:val="0"/>
          <w:divBdr>
            <w:top w:val="none" w:sz="0" w:space="0" w:color="auto"/>
            <w:left w:val="none" w:sz="0" w:space="0" w:color="auto"/>
            <w:bottom w:val="none" w:sz="0" w:space="0" w:color="auto"/>
            <w:right w:val="none" w:sz="0" w:space="0" w:color="auto"/>
          </w:divBdr>
        </w:div>
      </w:divsChild>
    </w:div>
    <w:div w:id="782771484">
      <w:bodyDiv w:val="1"/>
      <w:marLeft w:val="0"/>
      <w:marRight w:val="0"/>
      <w:marTop w:val="0"/>
      <w:marBottom w:val="0"/>
      <w:divBdr>
        <w:top w:val="none" w:sz="0" w:space="0" w:color="auto"/>
        <w:left w:val="none" w:sz="0" w:space="0" w:color="auto"/>
        <w:bottom w:val="none" w:sz="0" w:space="0" w:color="auto"/>
        <w:right w:val="none" w:sz="0" w:space="0" w:color="auto"/>
      </w:divBdr>
      <w:divsChild>
        <w:div w:id="1504396210">
          <w:marLeft w:val="0"/>
          <w:marRight w:val="0"/>
          <w:marTop w:val="0"/>
          <w:marBottom w:val="0"/>
          <w:divBdr>
            <w:top w:val="none" w:sz="0" w:space="0" w:color="auto"/>
            <w:left w:val="none" w:sz="0" w:space="0" w:color="auto"/>
            <w:bottom w:val="none" w:sz="0" w:space="0" w:color="auto"/>
            <w:right w:val="none" w:sz="0" w:space="0" w:color="auto"/>
          </w:divBdr>
        </w:div>
      </w:divsChild>
    </w:div>
    <w:div w:id="785468655">
      <w:bodyDiv w:val="1"/>
      <w:marLeft w:val="0"/>
      <w:marRight w:val="0"/>
      <w:marTop w:val="0"/>
      <w:marBottom w:val="0"/>
      <w:divBdr>
        <w:top w:val="none" w:sz="0" w:space="0" w:color="auto"/>
        <w:left w:val="none" w:sz="0" w:space="0" w:color="auto"/>
        <w:bottom w:val="none" w:sz="0" w:space="0" w:color="auto"/>
        <w:right w:val="none" w:sz="0" w:space="0" w:color="auto"/>
      </w:divBdr>
    </w:div>
    <w:div w:id="836071597">
      <w:bodyDiv w:val="1"/>
      <w:marLeft w:val="0"/>
      <w:marRight w:val="0"/>
      <w:marTop w:val="0"/>
      <w:marBottom w:val="0"/>
      <w:divBdr>
        <w:top w:val="none" w:sz="0" w:space="0" w:color="auto"/>
        <w:left w:val="none" w:sz="0" w:space="0" w:color="auto"/>
        <w:bottom w:val="none" w:sz="0" w:space="0" w:color="auto"/>
        <w:right w:val="none" w:sz="0" w:space="0" w:color="auto"/>
      </w:divBdr>
    </w:div>
    <w:div w:id="891430674">
      <w:bodyDiv w:val="1"/>
      <w:marLeft w:val="0"/>
      <w:marRight w:val="0"/>
      <w:marTop w:val="0"/>
      <w:marBottom w:val="0"/>
      <w:divBdr>
        <w:top w:val="none" w:sz="0" w:space="0" w:color="auto"/>
        <w:left w:val="none" w:sz="0" w:space="0" w:color="auto"/>
        <w:bottom w:val="none" w:sz="0" w:space="0" w:color="auto"/>
        <w:right w:val="none" w:sz="0" w:space="0" w:color="auto"/>
      </w:divBdr>
      <w:divsChild>
        <w:div w:id="280958402">
          <w:marLeft w:val="0"/>
          <w:marRight w:val="0"/>
          <w:marTop w:val="0"/>
          <w:marBottom w:val="0"/>
          <w:divBdr>
            <w:top w:val="none" w:sz="0" w:space="0" w:color="auto"/>
            <w:left w:val="none" w:sz="0" w:space="0" w:color="auto"/>
            <w:bottom w:val="none" w:sz="0" w:space="0" w:color="auto"/>
            <w:right w:val="none" w:sz="0" w:space="0" w:color="auto"/>
          </w:divBdr>
        </w:div>
      </w:divsChild>
    </w:div>
    <w:div w:id="937248609">
      <w:bodyDiv w:val="1"/>
      <w:marLeft w:val="0"/>
      <w:marRight w:val="0"/>
      <w:marTop w:val="0"/>
      <w:marBottom w:val="0"/>
      <w:divBdr>
        <w:top w:val="none" w:sz="0" w:space="0" w:color="auto"/>
        <w:left w:val="none" w:sz="0" w:space="0" w:color="auto"/>
        <w:bottom w:val="none" w:sz="0" w:space="0" w:color="auto"/>
        <w:right w:val="none" w:sz="0" w:space="0" w:color="auto"/>
      </w:divBdr>
      <w:divsChild>
        <w:div w:id="421530112">
          <w:marLeft w:val="0"/>
          <w:marRight w:val="0"/>
          <w:marTop w:val="0"/>
          <w:marBottom w:val="0"/>
          <w:divBdr>
            <w:top w:val="none" w:sz="0" w:space="0" w:color="auto"/>
            <w:left w:val="none" w:sz="0" w:space="0" w:color="auto"/>
            <w:bottom w:val="none" w:sz="0" w:space="0" w:color="auto"/>
            <w:right w:val="none" w:sz="0" w:space="0" w:color="auto"/>
          </w:divBdr>
        </w:div>
      </w:divsChild>
    </w:div>
    <w:div w:id="942764792">
      <w:bodyDiv w:val="1"/>
      <w:marLeft w:val="0"/>
      <w:marRight w:val="0"/>
      <w:marTop w:val="0"/>
      <w:marBottom w:val="0"/>
      <w:divBdr>
        <w:top w:val="none" w:sz="0" w:space="0" w:color="auto"/>
        <w:left w:val="none" w:sz="0" w:space="0" w:color="auto"/>
        <w:bottom w:val="none" w:sz="0" w:space="0" w:color="auto"/>
        <w:right w:val="none" w:sz="0" w:space="0" w:color="auto"/>
      </w:divBdr>
    </w:div>
    <w:div w:id="968362386">
      <w:bodyDiv w:val="1"/>
      <w:marLeft w:val="0"/>
      <w:marRight w:val="0"/>
      <w:marTop w:val="0"/>
      <w:marBottom w:val="0"/>
      <w:divBdr>
        <w:top w:val="none" w:sz="0" w:space="0" w:color="auto"/>
        <w:left w:val="none" w:sz="0" w:space="0" w:color="auto"/>
        <w:bottom w:val="none" w:sz="0" w:space="0" w:color="auto"/>
        <w:right w:val="none" w:sz="0" w:space="0" w:color="auto"/>
      </w:divBdr>
      <w:divsChild>
        <w:div w:id="1024987048">
          <w:marLeft w:val="0"/>
          <w:marRight w:val="0"/>
          <w:marTop w:val="0"/>
          <w:marBottom w:val="0"/>
          <w:divBdr>
            <w:top w:val="none" w:sz="0" w:space="0" w:color="auto"/>
            <w:left w:val="none" w:sz="0" w:space="0" w:color="auto"/>
            <w:bottom w:val="none" w:sz="0" w:space="0" w:color="auto"/>
            <w:right w:val="none" w:sz="0" w:space="0" w:color="auto"/>
          </w:divBdr>
        </w:div>
      </w:divsChild>
    </w:div>
    <w:div w:id="995720748">
      <w:bodyDiv w:val="1"/>
      <w:marLeft w:val="0"/>
      <w:marRight w:val="0"/>
      <w:marTop w:val="0"/>
      <w:marBottom w:val="0"/>
      <w:divBdr>
        <w:top w:val="none" w:sz="0" w:space="0" w:color="auto"/>
        <w:left w:val="none" w:sz="0" w:space="0" w:color="auto"/>
        <w:bottom w:val="none" w:sz="0" w:space="0" w:color="auto"/>
        <w:right w:val="none" w:sz="0" w:space="0" w:color="auto"/>
      </w:divBdr>
      <w:divsChild>
        <w:div w:id="1379354147">
          <w:marLeft w:val="0"/>
          <w:marRight w:val="0"/>
          <w:marTop w:val="0"/>
          <w:marBottom w:val="0"/>
          <w:divBdr>
            <w:top w:val="none" w:sz="0" w:space="0" w:color="auto"/>
            <w:left w:val="none" w:sz="0" w:space="0" w:color="auto"/>
            <w:bottom w:val="none" w:sz="0" w:space="0" w:color="auto"/>
            <w:right w:val="none" w:sz="0" w:space="0" w:color="auto"/>
          </w:divBdr>
        </w:div>
      </w:divsChild>
    </w:div>
    <w:div w:id="1036201976">
      <w:bodyDiv w:val="1"/>
      <w:marLeft w:val="0"/>
      <w:marRight w:val="0"/>
      <w:marTop w:val="0"/>
      <w:marBottom w:val="0"/>
      <w:divBdr>
        <w:top w:val="none" w:sz="0" w:space="0" w:color="auto"/>
        <w:left w:val="none" w:sz="0" w:space="0" w:color="auto"/>
        <w:bottom w:val="none" w:sz="0" w:space="0" w:color="auto"/>
        <w:right w:val="none" w:sz="0" w:space="0" w:color="auto"/>
      </w:divBdr>
    </w:div>
    <w:div w:id="1048526403">
      <w:bodyDiv w:val="1"/>
      <w:marLeft w:val="0"/>
      <w:marRight w:val="0"/>
      <w:marTop w:val="0"/>
      <w:marBottom w:val="0"/>
      <w:divBdr>
        <w:top w:val="none" w:sz="0" w:space="0" w:color="auto"/>
        <w:left w:val="none" w:sz="0" w:space="0" w:color="auto"/>
        <w:bottom w:val="none" w:sz="0" w:space="0" w:color="auto"/>
        <w:right w:val="none" w:sz="0" w:space="0" w:color="auto"/>
      </w:divBdr>
      <w:divsChild>
        <w:div w:id="1810201840">
          <w:marLeft w:val="0"/>
          <w:marRight w:val="0"/>
          <w:marTop w:val="0"/>
          <w:marBottom w:val="0"/>
          <w:divBdr>
            <w:top w:val="none" w:sz="0" w:space="0" w:color="auto"/>
            <w:left w:val="none" w:sz="0" w:space="0" w:color="auto"/>
            <w:bottom w:val="none" w:sz="0" w:space="0" w:color="auto"/>
            <w:right w:val="none" w:sz="0" w:space="0" w:color="auto"/>
          </w:divBdr>
        </w:div>
      </w:divsChild>
    </w:div>
    <w:div w:id="1057511144">
      <w:bodyDiv w:val="1"/>
      <w:marLeft w:val="0"/>
      <w:marRight w:val="0"/>
      <w:marTop w:val="0"/>
      <w:marBottom w:val="0"/>
      <w:divBdr>
        <w:top w:val="none" w:sz="0" w:space="0" w:color="auto"/>
        <w:left w:val="none" w:sz="0" w:space="0" w:color="auto"/>
        <w:bottom w:val="none" w:sz="0" w:space="0" w:color="auto"/>
        <w:right w:val="none" w:sz="0" w:space="0" w:color="auto"/>
      </w:divBdr>
    </w:div>
    <w:div w:id="1083599445">
      <w:bodyDiv w:val="1"/>
      <w:marLeft w:val="0"/>
      <w:marRight w:val="0"/>
      <w:marTop w:val="0"/>
      <w:marBottom w:val="0"/>
      <w:divBdr>
        <w:top w:val="none" w:sz="0" w:space="0" w:color="auto"/>
        <w:left w:val="none" w:sz="0" w:space="0" w:color="auto"/>
        <w:bottom w:val="none" w:sz="0" w:space="0" w:color="auto"/>
        <w:right w:val="none" w:sz="0" w:space="0" w:color="auto"/>
      </w:divBdr>
      <w:divsChild>
        <w:div w:id="1448616897">
          <w:marLeft w:val="0"/>
          <w:marRight w:val="0"/>
          <w:marTop w:val="0"/>
          <w:marBottom w:val="0"/>
          <w:divBdr>
            <w:top w:val="none" w:sz="0" w:space="0" w:color="auto"/>
            <w:left w:val="none" w:sz="0" w:space="0" w:color="auto"/>
            <w:bottom w:val="none" w:sz="0" w:space="0" w:color="auto"/>
            <w:right w:val="none" w:sz="0" w:space="0" w:color="auto"/>
          </w:divBdr>
        </w:div>
      </w:divsChild>
    </w:div>
    <w:div w:id="1137604608">
      <w:bodyDiv w:val="1"/>
      <w:marLeft w:val="0"/>
      <w:marRight w:val="0"/>
      <w:marTop w:val="0"/>
      <w:marBottom w:val="0"/>
      <w:divBdr>
        <w:top w:val="none" w:sz="0" w:space="0" w:color="auto"/>
        <w:left w:val="none" w:sz="0" w:space="0" w:color="auto"/>
        <w:bottom w:val="none" w:sz="0" w:space="0" w:color="auto"/>
        <w:right w:val="none" w:sz="0" w:space="0" w:color="auto"/>
      </w:divBdr>
    </w:div>
    <w:div w:id="1155606056">
      <w:bodyDiv w:val="1"/>
      <w:marLeft w:val="0"/>
      <w:marRight w:val="0"/>
      <w:marTop w:val="0"/>
      <w:marBottom w:val="0"/>
      <w:divBdr>
        <w:top w:val="none" w:sz="0" w:space="0" w:color="auto"/>
        <w:left w:val="none" w:sz="0" w:space="0" w:color="auto"/>
        <w:bottom w:val="none" w:sz="0" w:space="0" w:color="auto"/>
        <w:right w:val="none" w:sz="0" w:space="0" w:color="auto"/>
      </w:divBdr>
      <w:divsChild>
        <w:div w:id="733047464">
          <w:marLeft w:val="0"/>
          <w:marRight w:val="0"/>
          <w:marTop w:val="0"/>
          <w:marBottom w:val="0"/>
          <w:divBdr>
            <w:top w:val="none" w:sz="0" w:space="0" w:color="auto"/>
            <w:left w:val="none" w:sz="0" w:space="0" w:color="auto"/>
            <w:bottom w:val="none" w:sz="0" w:space="0" w:color="auto"/>
            <w:right w:val="none" w:sz="0" w:space="0" w:color="auto"/>
          </w:divBdr>
        </w:div>
      </w:divsChild>
    </w:div>
    <w:div w:id="1156914270">
      <w:bodyDiv w:val="1"/>
      <w:marLeft w:val="0"/>
      <w:marRight w:val="0"/>
      <w:marTop w:val="0"/>
      <w:marBottom w:val="0"/>
      <w:divBdr>
        <w:top w:val="none" w:sz="0" w:space="0" w:color="auto"/>
        <w:left w:val="none" w:sz="0" w:space="0" w:color="auto"/>
        <w:bottom w:val="none" w:sz="0" w:space="0" w:color="auto"/>
        <w:right w:val="none" w:sz="0" w:space="0" w:color="auto"/>
      </w:divBdr>
      <w:divsChild>
        <w:div w:id="2119988547">
          <w:marLeft w:val="0"/>
          <w:marRight w:val="0"/>
          <w:marTop w:val="0"/>
          <w:marBottom w:val="0"/>
          <w:divBdr>
            <w:top w:val="none" w:sz="0" w:space="0" w:color="auto"/>
            <w:left w:val="none" w:sz="0" w:space="0" w:color="auto"/>
            <w:bottom w:val="none" w:sz="0" w:space="0" w:color="auto"/>
            <w:right w:val="none" w:sz="0" w:space="0" w:color="auto"/>
          </w:divBdr>
        </w:div>
      </w:divsChild>
    </w:div>
    <w:div w:id="1159341689">
      <w:bodyDiv w:val="1"/>
      <w:marLeft w:val="0"/>
      <w:marRight w:val="0"/>
      <w:marTop w:val="0"/>
      <w:marBottom w:val="0"/>
      <w:divBdr>
        <w:top w:val="none" w:sz="0" w:space="0" w:color="auto"/>
        <w:left w:val="none" w:sz="0" w:space="0" w:color="auto"/>
        <w:bottom w:val="none" w:sz="0" w:space="0" w:color="auto"/>
        <w:right w:val="none" w:sz="0" w:space="0" w:color="auto"/>
      </w:divBdr>
    </w:div>
    <w:div w:id="1163475634">
      <w:bodyDiv w:val="1"/>
      <w:marLeft w:val="0"/>
      <w:marRight w:val="0"/>
      <w:marTop w:val="0"/>
      <w:marBottom w:val="0"/>
      <w:divBdr>
        <w:top w:val="none" w:sz="0" w:space="0" w:color="auto"/>
        <w:left w:val="none" w:sz="0" w:space="0" w:color="auto"/>
        <w:bottom w:val="none" w:sz="0" w:space="0" w:color="auto"/>
        <w:right w:val="none" w:sz="0" w:space="0" w:color="auto"/>
      </w:divBdr>
    </w:div>
    <w:div w:id="1170218008">
      <w:bodyDiv w:val="1"/>
      <w:marLeft w:val="0"/>
      <w:marRight w:val="0"/>
      <w:marTop w:val="0"/>
      <w:marBottom w:val="0"/>
      <w:divBdr>
        <w:top w:val="none" w:sz="0" w:space="0" w:color="auto"/>
        <w:left w:val="none" w:sz="0" w:space="0" w:color="auto"/>
        <w:bottom w:val="none" w:sz="0" w:space="0" w:color="auto"/>
        <w:right w:val="none" w:sz="0" w:space="0" w:color="auto"/>
      </w:divBdr>
    </w:div>
    <w:div w:id="1231231706">
      <w:bodyDiv w:val="1"/>
      <w:marLeft w:val="0"/>
      <w:marRight w:val="0"/>
      <w:marTop w:val="0"/>
      <w:marBottom w:val="0"/>
      <w:divBdr>
        <w:top w:val="none" w:sz="0" w:space="0" w:color="auto"/>
        <w:left w:val="none" w:sz="0" w:space="0" w:color="auto"/>
        <w:bottom w:val="none" w:sz="0" w:space="0" w:color="auto"/>
        <w:right w:val="none" w:sz="0" w:space="0" w:color="auto"/>
      </w:divBdr>
    </w:div>
    <w:div w:id="1267077446">
      <w:bodyDiv w:val="1"/>
      <w:marLeft w:val="0"/>
      <w:marRight w:val="0"/>
      <w:marTop w:val="0"/>
      <w:marBottom w:val="0"/>
      <w:divBdr>
        <w:top w:val="none" w:sz="0" w:space="0" w:color="auto"/>
        <w:left w:val="none" w:sz="0" w:space="0" w:color="auto"/>
        <w:bottom w:val="none" w:sz="0" w:space="0" w:color="auto"/>
        <w:right w:val="none" w:sz="0" w:space="0" w:color="auto"/>
      </w:divBdr>
      <w:divsChild>
        <w:div w:id="1641380517">
          <w:marLeft w:val="0"/>
          <w:marRight w:val="0"/>
          <w:marTop w:val="0"/>
          <w:marBottom w:val="0"/>
          <w:divBdr>
            <w:top w:val="none" w:sz="0" w:space="0" w:color="auto"/>
            <w:left w:val="none" w:sz="0" w:space="0" w:color="auto"/>
            <w:bottom w:val="none" w:sz="0" w:space="0" w:color="auto"/>
            <w:right w:val="none" w:sz="0" w:space="0" w:color="auto"/>
          </w:divBdr>
        </w:div>
      </w:divsChild>
    </w:div>
    <w:div w:id="1281837842">
      <w:bodyDiv w:val="1"/>
      <w:marLeft w:val="0"/>
      <w:marRight w:val="0"/>
      <w:marTop w:val="0"/>
      <w:marBottom w:val="0"/>
      <w:divBdr>
        <w:top w:val="none" w:sz="0" w:space="0" w:color="auto"/>
        <w:left w:val="none" w:sz="0" w:space="0" w:color="auto"/>
        <w:bottom w:val="none" w:sz="0" w:space="0" w:color="auto"/>
        <w:right w:val="none" w:sz="0" w:space="0" w:color="auto"/>
      </w:divBdr>
      <w:divsChild>
        <w:div w:id="279805242">
          <w:marLeft w:val="0"/>
          <w:marRight w:val="0"/>
          <w:marTop w:val="0"/>
          <w:marBottom w:val="0"/>
          <w:divBdr>
            <w:top w:val="none" w:sz="0" w:space="0" w:color="auto"/>
            <w:left w:val="none" w:sz="0" w:space="0" w:color="auto"/>
            <w:bottom w:val="none" w:sz="0" w:space="0" w:color="auto"/>
            <w:right w:val="none" w:sz="0" w:space="0" w:color="auto"/>
          </w:divBdr>
        </w:div>
      </w:divsChild>
    </w:div>
    <w:div w:id="1298339906">
      <w:bodyDiv w:val="1"/>
      <w:marLeft w:val="0"/>
      <w:marRight w:val="0"/>
      <w:marTop w:val="0"/>
      <w:marBottom w:val="0"/>
      <w:divBdr>
        <w:top w:val="none" w:sz="0" w:space="0" w:color="auto"/>
        <w:left w:val="none" w:sz="0" w:space="0" w:color="auto"/>
        <w:bottom w:val="none" w:sz="0" w:space="0" w:color="auto"/>
        <w:right w:val="none" w:sz="0" w:space="0" w:color="auto"/>
      </w:divBdr>
      <w:divsChild>
        <w:div w:id="1517232135">
          <w:marLeft w:val="0"/>
          <w:marRight w:val="0"/>
          <w:marTop w:val="0"/>
          <w:marBottom w:val="0"/>
          <w:divBdr>
            <w:top w:val="none" w:sz="0" w:space="0" w:color="auto"/>
            <w:left w:val="none" w:sz="0" w:space="0" w:color="auto"/>
            <w:bottom w:val="none" w:sz="0" w:space="0" w:color="auto"/>
            <w:right w:val="none" w:sz="0" w:space="0" w:color="auto"/>
          </w:divBdr>
        </w:div>
      </w:divsChild>
    </w:div>
    <w:div w:id="1334648194">
      <w:bodyDiv w:val="1"/>
      <w:marLeft w:val="0"/>
      <w:marRight w:val="0"/>
      <w:marTop w:val="0"/>
      <w:marBottom w:val="0"/>
      <w:divBdr>
        <w:top w:val="none" w:sz="0" w:space="0" w:color="auto"/>
        <w:left w:val="none" w:sz="0" w:space="0" w:color="auto"/>
        <w:bottom w:val="none" w:sz="0" w:space="0" w:color="auto"/>
        <w:right w:val="none" w:sz="0" w:space="0" w:color="auto"/>
      </w:divBdr>
    </w:div>
    <w:div w:id="1336347629">
      <w:bodyDiv w:val="1"/>
      <w:marLeft w:val="0"/>
      <w:marRight w:val="0"/>
      <w:marTop w:val="0"/>
      <w:marBottom w:val="0"/>
      <w:divBdr>
        <w:top w:val="none" w:sz="0" w:space="0" w:color="auto"/>
        <w:left w:val="none" w:sz="0" w:space="0" w:color="auto"/>
        <w:bottom w:val="none" w:sz="0" w:space="0" w:color="auto"/>
        <w:right w:val="none" w:sz="0" w:space="0" w:color="auto"/>
      </w:divBdr>
      <w:divsChild>
        <w:div w:id="773012670">
          <w:marLeft w:val="0"/>
          <w:marRight w:val="0"/>
          <w:marTop w:val="0"/>
          <w:marBottom w:val="0"/>
          <w:divBdr>
            <w:top w:val="none" w:sz="0" w:space="0" w:color="auto"/>
            <w:left w:val="none" w:sz="0" w:space="0" w:color="auto"/>
            <w:bottom w:val="none" w:sz="0" w:space="0" w:color="auto"/>
            <w:right w:val="none" w:sz="0" w:space="0" w:color="auto"/>
          </w:divBdr>
        </w:div>
      </w:divsChild>
    </w:div>
    <w:div w:id="1364357413">
      <w:bodyDiv w:val="1"/>
      <w:marLeft w:val="0"/>
      <w:marRight w:val="0"/>
      <w:marTop w:val="0"/>
      <w:marBottom w:val="0"/>
      <w:divBdr>
        <w:top w:val="none" w:sz="0" w:space="0" w:color="auto"/>
        <w:left w:val="none" w:sz="0" w:space="0" w:color="auto"/>
        <w:bottom w:val="none" w:sz="0" w:space="0" w:color="auto"/>
        <w:right w:val="none" w:sz="0" w:space="0" w:color="auto"/>
      </w:divBdr>
      <w:divsChild>
        <w:div w:id="66458037">
          <w:marLeft w:val="0"/>
          <w:marRight w:val="0"/>
          <w:marTop w:val="0"/>
          <w:marBottom w:val="0"/>
          <w:divBdr>
            <w:top w:val="none" w:sz="0" w:space="0" w:color="auto"/>
            <w:left w:val="none" w:sz="0" w:space="0" w:color="auto"/>
            <w:bottom w:val="none" w:sz="0" w:space="0" w:color="auto"/>
            <w:right w:val="none" w:sz="0" w:space="0" w:color="auto"/>
          </w:divBdr>
        </w:div>
      </w:divsChild>
    </w:div>
    <w:div w:id="1413821155">
      <w:bodyDiv w:val="1"/>
      <w:marLeft w:val="0"/>
      <w:marRight w:val="0"/>
      <w:marTop w:val="0"/>
      <w:marBottom w:val="0"/>
      <w:divBdr>
        <w:top w:val="none" w:sz="0" w:space="0" w:color="auto"/>
        <w:left w:val="none" w:sz="0" w:space="0" w:color="auto"/>
        <w:bottom w:val="none" w:sz="0" w:space="0" w:color="auto"/>
        <w:right w:val="none" w:sz="0" w:space="0" w:color="auto"/>
      </w:divBdr>
      <w:divsChild>
        <w:div w:id="928392967">
          <w:marLeft w:val="0"/>
          <w:marRight w:val="0"/>
          <w:marTop w:val="0"/>
          <w:marBottom w:val="0"/>
          <w:divBdr>
            <w:top w:val="none" w:sz="0" w:space="0" w:color="auto"/>
            <w:left w:val="none" w:sz="0" w:space="0" w:color="auto"/>
            <w:bottom w:val="none" w:sz="0" w:space="0" w:color="auto"/>
            <w:right w:val="none" w:sz="0" w:space="0" w:color="auto"/>
          </w:divBdr>
        </w:div>
      </w:divsChild>
    </w:div>
    <w:div w:id="1436629535">
      <w:bodyDiv w:val="1"/>
      <w:marLeft w:val="0"/>
      <w:marRight w:val="0"/>
      <w:marTop w:val="0"/>
      <w:marBottom w:val="0"/>
      <w:divBdr>
        <w:top w:val="none" w:sz="0" w:space="0" w:color="auto"/>
        <w:left w:val="none" w:sz="0" w:space="0" w:color="auto"/>
        <w:bottom w:val="none" w:sz="0" w:space="0" w:color="auto"/>
        <w:right w:val="none" w:sz="0" w:space="0" w:color="auto"/>
      </w:divBdr>
      <w:divsChild>
        <w:div w:id="672416121">
          <w:marLeft w:val="0"/>
          <w:marRight w:val="0"/>
          <w:marTop w:val="0"/>
          <w:marBottom w:val="0"/>
          <w:divBdr>
            <w:top w:val="none" w:sz="0" w:space="0" w:color="auto"/>
            <w:left w:val="none" w:sz="0" w:space="0" w:color="auto"/>
            <w:bottom w:val="none" w:sz="0" w:space="0" w:color="auto"/>
            <w:right w:val="none" w:sz="0" w:space="0" w:color="auto"/>
          </w:divBdr>
        </w:div>
      </w:divsChild>
    </w:div>
    <w:div w:id="1439642573">
      <w:bodyDiv w:val="1"/>
      <w:marLeft w:val="0"/>
      <w:marRight w:val="0"/>
      <w:marTop w:val="0"/>
      <w:marBottom w:val="0"/>
      <w:divBdr>
        <w:top w:val="none" w:sz="0" w:space="0" w:color="auto"/>
        <w:left w:val="none" w:sz="0" w:space="0" w:color="auto"/>
        <w:bottom w:val="none" w:sz="0" w:space="0" w:color="auto"/>
        <w:right w:val="none" w:sz="0" w:space="0" w:color="auto"/>
      </w:divBdr>
    </w:div>
    <w:div w:id="1485007808">
      <w:bodyDiv w:val="1"/>
      <w:marLeft w:val="0"/>
      <w:marRight w:val="0"/>
      <w:marTop w:val="0"/>
      <w:marBottom w:val="0"/>
      <w:divBdr>
        <w:top w:val="none" w:sz="0" w:space="0" w:color="auto"/>
        <w:left w:val="none" w:sz="0" w:space="0" w:color="auto"/>
        <w:bottom w:val="none" w:sz="0" w:space="0" w:color="auto"/>
        <w:right w:val="none" w:sz="0" w:space="0" w:color="auto"/>
      </w:divBdr>
    </w:div>
    <w:div w:id="1509565825">
      <w:bodyDiv w:val="1"/>
      <w:marLeft w:val="0"/>
      <w:marRight w:val="0"/>
      <w:marTop w:val="0"/>
      <w:marBottom w:val="0"/>
      <w:divBdr>
        <w:top w:val="none" w:sz="0" w:space="0" w:color="auto"/>
        <w:left w:val="none" w:sz="0" w:space="0" w:color="auto"/>
        <w:bottom w:val="none" w:sz="0" w:space="0" w:color="auto"/>
        <w:right w:val="none" w:sz="0" w:space="0" w:color="auto"/>
      </w:divBdr>
    </w:div>
    <w:div w:id="1608154333">
      <w:bodyDiv w:val="1"/>
      <w:marLeft w:val="0"/>
      <w:marRight w:val="0"/>
      <w:marTop w:val="0"/>
      <w:marBottom w:val="0"/>
      <w:divBdr>
        <w:top w:val="none" w:sz="0" w:space="0" w:color="auto"/>
        <w:left w:val="none" w:sz="0" w:space="0" w:color="auto"/>
        <w:bottom w:val="none" w:sz="0" w:space="0" w:color="auto"/>
        <w:right w:val="none" w:sz="0" w:space="0" w:color="auto"/>
      </w:divBdr>
      <w:divsChild>
        <w:div w:id="391732176">
          <w:marLeft w:val="0"/>
          <w:marRight w:val="0"/>
          <w:marTop w:val="0"/>
          <w:marBottom w:val="0"/>
          <w:divBdr>
            <w:top w:val="none" w:sz="0" w:space="0" w:color="auto"/>
            <w:left w:val="none" w:sz="0" w:space="0" w:color="auto"/>
            <w:bottom w:val="none" w:sz="0" w:space="0" w:color="auto"/>
            <w:right w:val="none" w:sz="0" w:space="0" w:color="auto"/>
          </w:divBdr>
        </w:div>
      </w:divsChild>
    </w:div>
    <w:div w:id="1624924530">
      <w:bodyDiv w:val="1"/>
      <w:marLeft w:val="0"/>
      <w:marRight w:val="0"/>
      <w:marTop w:val="0"/>
      <w:marBottom w:val="0"/>
      <w:divBdr>
        <w:top w:val="none" w:sz="0" w:space="0" w:color="auto"/>
        <w:left w:val="none" w:sz="0" w:space="0" w:color="auto"/>
        <w:bottom w:val="none" w:sz="0" w:space="0" w:color="auto"/>
        <w:right w:val="none" w:sz="0" w:space="0" w:color="auto"/>
      </w:divBdr>
      <w:divsChild>
        <w:div w:id="934051508">
          <w:marLeft w:val="0"/>
          <w:marRight w:val="0"/>
          <w:marTop w:val="0"/>
          <w:marBottom w:val="0"/>
          <w:divBdr>
            <w:top w:val="none" w:sz="0" w:space="0" w:color="auto"/>
            <w:left w:val="none" w:sz="0" w:space="0" w:color="auto"/>
            <w:bottom w:val="none" w:sz="0" w:space="0" w:color="auto"/>
            <w:right w:val="none" w:sz="0" w:space="0" w:color="auto"/>
          </w:divBdr>
        </w:div>
      </w:divsChild>
    </w:div>
    <w:div w:id="1643729031">
      <w:bodyDiv w:val="1"/>
      <w:marLeft w:val="0"/>
      <w:marRight w:val="0"/>
      <w:marTop w:val="0"/>
      <w:marBottom w:val="0"/>
      <w:divBdr>
        <w:top w:val="none" w:sz="0" w:space="0" w:color="auto"/>
        <w:left w:val="none" w:sz="0" w:space="0" w:color="auto"/>
        <w:bottom w:val="none" w:sz="0" w:space="0" w:color="auto"/>
        <w:right w:val="none" w:sz="0" w:space="0" w:color="auto"/>
      </w:divBdr>
    </w:div>
    <w:div w:id="1670058003">
      <w:bodyDiv w:val="1"/>
      <w:marLeft w:val="0"/>
      <w:marRight w:val="0"/>
      <w:marTop w:val="0"/>
      <w:marBottom w:val="0"/>
      <w:divBdr>
        <w:top w:val="none" w:sz="0" w:space="0" w:color="auto"/>
        <w:left w:val="none" w:sz="0" w:space="0" w:color="auto"/>
        <w:bottom w:val="none" w:sz="0" w:space="0" w:color="auto"/>
        <w:right w:val="none" w:sz="0" w:space="0" w:color="auto"/>
      </w:divBdr>
    </w:div>
    <w:div w:id="1712656553">
      <w:bodyDiv w:val="1"/>
      <w:marLeft w:val="0"/>
      <w:marRight w:val="0"/>
      <w:marTop w:val="0"/>
      <w:marBottom w:val="0"/>
      <w:divBdr>
        <w:top w:val="none" w:sz="0" w:space="0" w:color="auto"/>
        <w:left w:val="none" w:sz="0" w:space="0" w:color="auto"/>
        <w:bottom w:val="none" w:sz="0" w:space="0" w:color="auto"/>
        <w:right w:val="none" w:sz="0" w:space="0" w:color="auto"/>
      </w:divBdr>
    </w:div>
    <w:div w:id="1718428837">
      <w:bodyDiv w:val="1"/>
      <w:marLeft w:val="0"/>
      <w:marRight w:val="0"/>
      <w:marTop w:val="0"/>
      <w:marBottom w:val="0"/>
      <w:divBdr>
        <w:top w:val="none" w:sz="0" w:space="0" w:color="auto"/>
        <w:left w:val="none" w:sz="0" w:space="0" w:color="auto"/>
        <w:bottom w:val="none" w:sz="0" w:space="0" w:color="auto"/>
        <w:right w:val="none" w:sz="0" w:space="0" w:color="auto"/>
      </w:divBdr>
    </w:div>
    <w:div w:id="1724255164">
      <w:bodyDiv w:val="1"/>
      <w:marLeft w:val="0"/>
      <w:marRight w:val="0"/>
      <w:marTop w:val="0"/>
      <w:marBottom w:val="0"/>
      <w:divBdr>
        <w:top w:val="none" w:sz="0" w:space="0" w:color="auto"/>
        <w:left w:val="none" w:sz="0" w:space="0" w:color="auto"/>
        <w:bottom w:val="none" w:sz="0" w:space="0" w:color="auto"/>
        <w:right w:val="none" w:sz="0" w:space="0" w:color="auto"/>
      </w:divBdr>
    </w:div>
    <w:div w:id="1733044420">
      <w:bodyDiv w:val="1"/>
      <w:marLeft w:val="0"/>
      <w:marRight w:val="0"/>
      <w:marTop w:val="0"/>
      <w:marBottom w:val="0"/>
      <w:divBdr>
        <w:top w:val="none" w:sz="0" w:space="0" w:color="auto"/>
        <w:left w:val="none" w:sz="0" w:space="0" w:color="auto"/>
        <w:bottom w:val="none" w:sz="0" w:space="0" w:color="auto"/>
        <w:right w:val="none" w:sz="0" w:space="0" w:color="auto"/>
      </w:divBdr>
    </w:div>
    <w:div w:id="1768768826">
      <w:bodyDiv w:val="1"/>
      <w:marLeft w:val="0"/>
      <w:marRight w:val="0"/>
      <w:marTop w:val="0"/>
      <w:marBottom w:val="0"/>
      <w:divBdr>
        <w:top w:val="none" w:sz="0" w:space="0" w:color="auto"/>
        <w:left w:val="none" w:sz="0" w:space="0" w:color="auto"/>
        <w:bottom w:val="none" w:sz="0" w:space="0" w:color="auto"/>
        <w:right w:val="none" w:sz="0" w:space="0" w:color="auto"/>
      </w:divBdr>
      <w:divsChild>
        <w:div w:id="1468743380">
          <w:marLeft w:val="0"/>
          <w:marRight w:val="0"/>
          <w:marTop w:val="0"/>
          <w:marBottom w:val="0"/>
          <w:divBdr>
            <w:top w:val="none" w:sz="0" w:space="0" w:color="auto"/>
            <w:left w:val="none" w:sz="0" w:space="0" w:color="auto"/>
            <w:bottom w:val="none" w:sz="0" w:space="0" w:color="auto"/>
            <w:right w:val="none" w:sz="0" w:space="0" w:color="auto"/>
          </w:divBdr>
        </w:div>
      </w:divsChild>
    </w:div>
    <w:div w:id="1774209260">
      <w:bodyDiv w:val="1"/>
      <w:marLeft w:val="0"/>
      <w:marRight w:val="0"/>
      <w:marTop w:val="0"/>
      <w:marBottom w:val="0"/>
      <w:divBdr>
        <w:top w:val="none" w:sz="0" w:space="0" w:color="auto"/>
        <w:left w:val="none" w:sz="0" w:space="0" w:color="auto"/>
        <w:bottom w:val="none" w:sz="0" w:space="0" w:color="auto"/>
        <w:right w:val="none" w:sz="0" w:space="0" w:color="auto"/>
      </w:divBdr>
    </w:div>
    <w:div w:id="1781728493">
      <w:bodyDiv w:val="1"/>
      <w:marLeft w:val="0"/>
      <w:marRight w:val="0"/>
      <w:marTop w:val="0"/>
      <w:marBottom w:val="0"/>
      <w:divBdr>
        <w:top w:val="none" w:sz="0" w:space="0" w:color="auto"/>
        <w:left w:val="none" w:sz="0" w:space="0" w:color="auto"/>
        <w:bottom w:val="none" w:sz="0" w:space="0" w:color="auto"/>
        <w:right w:val="none" w:sz="0" w:space="0" w:color="auto"/>
      </w:divBdr>
      <w:divsChild>
        <w:div w:id="2022272554">
          <w:marLeft w:val="0"/>
          <w:marRight w:val="0"/>
          <w:marTop w:val="0"/>
          <w:marBottom w:val="0"/>
          <w:divBdr>
            <w:top w:val="none" w:sz="0" w:space="0" w:color="auto"/>
            <w:left w:val="none" w:sz="0" w:space="0" w:color="auto"/>
            <w:bottom w:val="none" w:sz="0" w:space="0" w:color="auto"/>
            <w:right w:val="none" w:sz="0" w:space="0" w:color="auto"/>
          </w:divBdr>
        </w:div>
      </w:divsChild>
    </w:div>
    <w:div w:id="1793286422">
      <w:bodyDiv w:val="1"/>
      <w:marLeft w:val="0"/>
      <w:marRight w:val="0"/>
      <w:marTop w:val="0"/>
      <w:marBottom w:val="0"/>
      <w:divBdr>
        <w:top w:val="none" w:sz="0" w:space="0" w:color="auto"/>
        <w:left w:val="none" w:sz="0" w:space="0" w:color="auto"/>
        <w:bottom w:val="none" w:sz="0" w:space="0" w:color="auto"/>
        <w:right w:val="none" w:sz="0" w:space="0" w:color="auto"/>
      </w:divBdr>
      <w:divsChild>
        <w:div w:id="1788886186">
          <w:marLeft w:val="0"/>
          <w:marRight w:val="0"/>
          <w:marTop w:val="0"/>
          <w:marBottom w:val="0"/>
          <w:divBdr>
            <w:top w:val="none" w:sz="0" w:space="0" w:color="auto"/>
            <w:left w:val="none" w:sz="0" w:space="0" w:color="auto"/>
            <w:bottom w:val="none" w:sz="0" w:space="0" w:color="auto"/>
            <w:right w:val="none" w:sz="0" w:space="0" w:color="auto"/>
          </w:divBdr>
        </w:div>
      </w:divsChild>
    </w:div>
    <w:div w:id="1798254527">
      <w:bodyDiv w:val="1"/>
      <w:marLeft w:val="0"/>
      <w:marRight w:val="0"/>
      <w:marTop w:val="0"/>
      <w:marBottom w:val="0"/>
      <w:divBdr>
        <w:top w:val="none" w:sz="0" w:space="0" w:color="auto"/>
        <w:left w:val="none" w:sz="0" w:space="0" w:color="auto"/>
        <w:bottom w:val="none" w:sz="0" w:space="0" w:color="auto"/>
        <w:right w:val="none" w:sz="0" w:space="0" w:color="auto"/>
      </w:divBdr>
      <w:divsChild>
        <w:div w:id="860434398">
          <w:marLeft w:val="0"/>
          <w:marRight w:val="0"/>
          <w:marTop w:val="0"/>
          <w:marBottom w:val="0"/>
          <w:divBdr>
            <w:top w:val="none" w:sz="0" w:space="0" w:color="auto"/>
            <w:left w:val="none" w:sz="0" w:space="0" w:color="auto"/>
            <w:bottom w:val="none" w:sz="0" w:space="0" w:color="auto"/>
            <w:right w:val="none" w:sz="0" w:space="0" w:color="auto"/>
          </w:divBdr>
        </w:div>
      </w:divsChild>
    </w:div>
    <w:div w:id="1819223959">
      <w:bodyDiv w:val="1"/>
      <w:marLeft w:val="0"/>
      <w:marRight w:val="0"/>
      <w:marTop w:val="0"/>
      <w:marBottom w:val="0"/>
      <w:divBdr>
        <w:top w:val="none" w:sz="0" w:space="0" w:color="auto"/>
        <w:left w:val="none" w:sz="0" w:space="0" w:color="auto"/>
        <w:bottom w:val="none" w:sz="0" w:space="0" w:color="auto"/>
        <w:right w:val="none" w:sz="0" w:space="0" w:color="auto"/>
      </w:divBdr>
    </w:div>
    <w:div w:id="1825125659">
      <w:bodyDiv w:val="1"/>
      <w:marLeft w:val="0"/>
      <w:marRight w:val="0"/>
      <w:marTop w:val="0"/>
      <w:marBottom w:val="0"/>
      <w:divBdr>
        <w:top w:val="none" w:sz="0" w:space="0" w:color="auto"/>
        <w:left w:val="none" w:sz="0" w:space="0" w:color="auto"/>
        <w:bottom w:val="none" w:sz="0" w:space="0" w:color="auto"/>
        <w:right w:val="none" w:sz="0" w:space="0" w:color="auto"/>
      </w:divBdr>
    </w:div>
    <w:div w:id="1827091268">
      <w:bodyDiv w:val="1"/>
      <w:marLeft w:val="0"/>
      <w:marRight w:val="0"/>
      <w:marTop w:val="0"/>
      <w:marBottom w:val="0"/>
      <w:divBdr>
        <w:top w:val="none" w:sz="0" w:space="0" w:color="auto"/>
        <w:left w:val="none" w:sz="0" w:space="0" w:color="auto"/>
        <w:bottom w:val="none" w:sz="0" w:space="0" w:color="auto"/>
        <w:right w:val="none" w:sz="0" w:space="0" w:color="auto"/>
      </w:divBdr>
      <w:divsChild>
        <w:div w:id="2080011028">
          <w:marLeft w:val="0"/>
          <w:marRight w:val="0"/>
          <w:marTop w:val="0"/>
          <w:marBottom w:val="0"/>
          <w:divBdr>
            <w:top w:val="none" w:sz="0" w:space="0" w:color="auto"/>
            <w:left w:val="none" w:sz="0" w:space="0" w:color="auto"/>
            <w:bottom w:val="none" w:sz="0" w:space="0" w:color="auto"/>
            <w:right w:val="none" w:sz="0" w:space="0" w:color="auto"/>
          </w:divBdr>
        </w:div>
      </w:divsChild>
    </w:div>
    <w:div w:id="1829321063">
      <w:bodyDiv w:val="1"/>
      <w:marLeft w:val="0"/>
      <w:marRight w:val="0"/>
      <w:marTop w:val="0"/>
      <w:marBottom w:val="0"/>
      <w:divBdr>
        <w:top w:val="none" w:sz="0" w:space="0" w:color="auto"/>
        <w:left w:val="none" w:sz="0" w:space="0" w:color="auto"/>
        <w:bottom w:val="none" w:sz="0" w:space="0" w:color="auto"/>
        <w:right w:val="none" w:sz="0" w:space="0" w:color="auto"/>
      </w:divBdr>
      <w:divsChild>
        <w:div w:id="434516591">
          <w:marLeft w:val="0"/>
          <w:marRight w:val="0"/>
          <w:marTop w:val="0"/>
          <w:marBottom w:val="0"/>
          <w:divBdr>
            <w:top w:val="none" w:sz="0" w:space="0" w:color="auto"/>
            <w:left w:val="none" w:sz="0" w:space="0" w:color="auto"/>
            <w:bottom w:val="none" w:sz="0" w:space="0" w:color="auto"/>
            <w:right w:val="none" w:sz="0" w:space="0" w:color="auto"/>
          </w:divBdr>
        </w:div>
      </w:divsChild>
    </w:div>
    <w:div w:id="1860847950">
      <w:bodyDiv w:val="1"/>
      <w:marLeft w:val="0"/>
      <w:marRight w:val="0"/>
      <w:marTop w:val="0"/>
      <w:marBottom w:val="0"/>
      <w:divBdr>
        <w:top w:val="none" w:sz="0" w:space="0" w:color="auto"/>
        <w:left w:val="none" w:sz="0" w:space="0" w:color="auto"/>
        <w:bottom w:val="none" w:sz="0" w:space="0" w:color="auto"/>
        <w:right w:val="none" w:sz="0" w:space="0" w:color="auto"/>
      </w:divBdr>
    </w:div>
    <w:div w:id="1872525497">
      <w:bodyDiv w:val="1"/>
      <w:marLeft w:val="0"/>
      <w:marRight w:val="0"/>
      <w:marTop w:val="0"/>
      <w:marBottom w:val="0"/>
      <w:divBdr>
        <w:top w:val="none" w:sz="0" w:space="0" w:color="auto"/>
        <w:left w:val="none" w:sz="0" w:space="0" w:color="auto"/>
        <w:bottom w:val="none" w:sz="0" w:space="0" w:color="auto"/>
        <w:right w:val="none" w:sz="0" w:space="0" w:color="auto"/>
      </w:divBdr>
    </w:div>
    <w:div w:id="1878464038">
      <w:bodyDiv w:val="1"/>
      <w:marLeft w:val="0"/>
      <w:marRight w:val="0"/>
      <w:marTop w:val="0"/>
      <w:marBottom w:val="0"/>
      <w:divBdr>
        <w:top w:val="none" w:sz="0" w:space="0" w:color="auto"/>
        <w:left w:val="none" w:sz="0" w:space="0" w:color="auto"/>
        <w:bottom w:val="none" w:sz="0" w:space="0" w:color="auto"/>
        <w:right w:val="none" w:sz="0" w:space="0" w:color="auto"/>
      </w:divBdr>
    </w:div>
    <w:div w:id="1894080957">
      <w:bodyDiv w:val="1"/>
      <w:marLeft w:val="0"/>
      <w:marRight w:val="0"/>
      <w:marTop w:val="0"/>
      <w:marBottom w:val="0"/>
      <w:divBdr>
        <w:top w:val="none" w:sz="0" w:space="0" w:color="auto"/>
        <w:left w:val="none" w:sz="0" w:space="0" w:color="auto"/>
        <w:bottom w:val="none" w:sz="0" w:space="0" w:color="auto"/>
        <w:right w:val="none" w:sz="0" w:space="0" w:color="auto"/>
      </w:divBdr>
    </w:div>
    <w:div w:id="1954827339">
      <w:bodyDiv w:val="1"/>
      <w:marLeft w:val="0"/>
      <w:marRight w:val="0"/>
      <w:marTop w:val="0"/>
      <w:marBottom w:val="0"/>
      <w:divBdr>
        <w:top w:val="none" w:sz="0" w:space="0" w:color="auto"/>
        <w:left w:val="none" w:sz="0" w:space="0" w:color="auto"/>
        <w:bottom w:val="none" w:sz="0" w:space="0" w:color="auto"/>
        <w:right w:val="none" w:sz="0" w:space="0" w:color="auto"/>
      </w:divBdr>
      <w:divsChild>
        <w:div w:id="1653295906">
          <w:marLeft w:val="0"/>
          <w:marRight w:val="0"/>
          <w:marTop w:val="0"/>
          <w:marBottom w:val="0"/>
          <w:divBdr>
            <w:top w:val="none" w:sz="0" w:space="0" w:color="auto"/>
            <w:left w:val="none" w:sz="0" w:space="0" w:color="auto"/>
            <w:bottom w:val="none" w:sz="0" w:space="0" w:color="auto"/>
            <w:right w:val="none" w:sz="0" w:space="0" w:color="auto"/>
          </w:divBdr>
        </w:div>
      </w:divsChild>
    </w:div>
    <w:div w:id="1973440237">
      <w:bodyDiv w:val="1"/>
      <w:marLeft w:val="0"/>
      <w:marRight w:val="0"/>
      <w:marTop w:val="0"/>
      <w:marBottom w:val="0"/>
      <w:divBdr>
        <w:top w:val="none" w:sz="0" w:space="0" w:color="auto"/>
        <w:left w:val="none" w:sz="0" w:space="0" w:color="auto"/>
        <w:bottom w:val="none" w:sz="0" w:space="0" w:color="auto"/>
        <w:right w:val="none" w:sz="0" w:space="0" w:color="auto"/>
      </w:divBdr>
    </w:div>
    <w:div w:id="1974602233">
      <w:bodyDiv w:val="1"/>
      <w:marLeft w:val="0"/>
      <w:marRight w:val="0"/>
      <w:marTop w:val="0"/>
      <w:marBottom w:val="0"/>
      <w:divBdr>
        <w:top w:val="none" w:sz="0" w:space="0" w:color="auto"/>
        <w:left w:val="none" w:sz="0" w:space="0" w:color="auto"/>
        <w:bottom w:val="none" w:sz="0" w:space="0" w:color="auto"/>
        <w:right w:val="none" w:sz="0" w:space="0" w:color="auto"/>
      </w:divBdr>
      <w:divsChild>
        <w:div w:id="814293661">
          <w:marLeft w:val="0"/>
          <w:marRight w:val="0"/>
          <w:marTop w:val="0"/>
          <w:marBottom w:val="0"/>
          <w:divBdr>
            <w:top w:val="none" w:sz="0" w:space="0" w:color="auto"/>
            <w:left w:val="none" w:sz="0" w:space="0" w:color="auto"/>
            <w:bottom w:val="none" w:sz="0" w:space="0" w:color="auto"/>
            <w:right w:val="none" w:sz="0" w:space="0" w:color="auto"/>
          </w:divBdr>
        </w:div>
      </w:divsChild>
    </w:div>
    <w:div w:id="2029527994">
      <w:bodyDiv w:val="1"/>
      <w:marLeft w:val="0"/>
      <w:marRight w:val="0"/>
      <w:marTop w:val="0"/>
      <w:marBottom w:val="0"/>
      <w:divBdr>
        <w:top w:val="none" w:sz="0" w:space="0" w:color="auto"/>
        <w:left w:val="none" w:sz="0" w:space="0" w:color="auto"/>
        <w:bottom w:val="none" w:sz="0" w:space="0" w:color="auto"/>
        <w:right w:val="none" w:sz="0" w:space="0" w:color="auto"/>
      </w:divBdr>
    </w:div>
    <w:div w:id="2036425711">
      <w:bodyDiv w:val="1"/>
      <w:marLeft w:val="0"/>
      <w:marRight w:val="0"/>
      <w:marTop w:val="0"/>
      <w:marBottom w:val="0"/>
      <w:divBdr>
        <w:top w:val="none" w:sz="0" w:space="0" w:color="auto"/>
        <w:left w:val="none" w:sz="0" w:space="0" w:color="auto"/>
        <w:bottom w:val="none" w:sz="0" w:space="0" w:color="auto"/>
        <w:right w:val="none" w:sz="0" w:space="0" w:color="auto"/>
      </w:divBdr>
      <w:divsChild>
        <w:div w:id="1507012117">
          <w:marLeft w:val="0"/>
          <w:marRight w:val="0"/>
          <w:marTop w:val="0"/>
          <w:marBottom w:val="0"/>
          <w:divBdr>
            <w:top w:val="none" w:sz="0" w:space="0" w:color="auto"/>
            <w:left w:val="none" w:sz="0" w:space="0" w:color="auto"/>
            <w:bottom w:val="none" w:sz="0" w:space="0" w:color="auto"/>
            <w:right w:val="none" w:sz="0" w:space="0" w:color="auto"/>
          </w:divBdr>
        </w:div>
      </w:divsChild>
    </w:div>
    <w:div w:id="2046322747">
      <w:bodyDiv w:val="1"/>
      <w:marLeft w:val="0"/>
      <w:marRight w:val="0"/>
      <w:marTop w:val="0"/>
      <w:marBottom w:val="0"/>
      <w:divBdr>
        <w:top w:val="none" w:sz="0" w:space="0" w:color="auto"/>
        <w:left w:val="none" w:sz="0" w:space="0" w:color="auto"/>
        <w:bottom w:val="none" w:sz="0" w:space="0" w:color="auto"/>
        <w:right w:val="none" w:sz="0" w:space="0" w:color="auto"/>
      </w:divBdr>
    </w:div>
    <w:div w:id="2059474257">
      <w:bodyDiv w:val="1"/>
      <w:marLeft w:val="0"/>
      <w:marRight w:val="0"/>
      <w:marTop w:val="0"/>
      <w:marBottom w:val="0"/>
      <w:divBdr>
        <w:top w:val="none" w:sz="0" w:space="0" w:color="auto"/>
        <w:left w:val="none" w:sz="0" w:space="0" w:color="auto"/>
        <w:bottom w:val="none" w:sz="0" w:space="0" w:color="auto"/>
        <w:right w:val="none" w:sz="0" w:space="0" w:color="auto"/>
      </w:divBdr>
    </w:div>
    <w:div w:id="2060743148">
      <w:bodyDiv w:val="1"/>
      <w:marLeft w:val="0"/>
      <w:marRight w:val="0"/>
      <w:marTop w:val="0"/>
      <w:marBottom w:val="0"/>
      <w:divBdr>
        <w:top w:val="none" w:sz="0" w:space="0" w:color="auto"/>
        <w:left w:val="none" w:sz="0" w:space="0" w:color="auto"/>
        <w:bottom w:val="none" w:sz="0" w:space="0" w:color="auto"/>
        <w:right w:val="none" w:sz="0" w:space="0" w:color="auto"/>
      </w:divBdr>
    </w:div>
    <w:div w:id="2061515016">
      <w:bodyDiv w:val="1"/>
      <w:marLeft w:val="0"/>
      <w:marRight w:val="0"/>
      <w:marTop w:val="0"/>
      <w:marBottom w:val="0"/>
      <w:divBdr>
        <w:top w:val="none" w:sz="0" w:space="0" w:color="auto"/>
        <w:left w:val="none" w:sz="0" w:space="0" w:color="auto"/>
        <w:bottom w:val="none" w:sz="0" w:space="0" w:color="auto"/>
        <w:right w:val="none" w:sz="0" w:space="0" w:color="auto"/>
      </w:divBdr>
      <w:divsChild>
        <w:div w:id="1529686152">
          <w:marLeft w:val="0"/>
          <w:marRight w:val="0"/>
          <w:marTop w:val="0"/>
          <w:marBottom w:val="0"/>
          <w:divBdr>
            <w:top w:val="none" w:sz="0" w:space="0" w:color="auto"/>
            <w:left w:val="none" w:sz="0" w:space="0" w:color="auto"/>
            <w:bottom w:val="none" w:sz="0" w:space="0" w:color="auto"/>
            <w:right w:val="none" w:sz="0" w:space="0" w:color="auto"/>
          </w:divBdr>
        </w:div>
      </w:divsChild>
    </w:div>
    <w:div w:id="2133984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301</TotalTime>
  <Pages>103</Pages>
  <Words>17465</Words>
  <Characters>99554</Characters>
  <Application>Microsoft Office Word</Application>
  <DocSecurity>0</DocSecurity>
  <Lines>829</Lines>
  <Paragraphs>233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Xie</dc:creator>
  <cp:keywords/>
  <dc:description/>
  <cp:lastModifiedBy>Jeremy Xie</cp:lastModifiedBy>
  <cp:revision>29</cp:revision>
  <dcterms:created xsi:type="dcterms:W3CDTF">2016-09-26T09:44:00Z</dcterms:created>
  <dcterms:modified xsi:type="dcterms:W3CDTF">2016-09-28T07:17:00Z</dcterms:modified>
</cp:coreProperties>
</file>